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14:textFill>
            <w14:solidFill>
              <w14:schemeClr w14:val="tx1"/>
            </w14:solidFill>
          </w14:textFill>
        </w:rPr>
        <w:t>附件2</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default" w:ascii="Times New Roman" w:hAnsi="Times New Roman" w:eastAsia="方正小标宋简体" w:cs="Times New Roman"/>
          <w:color w:val="000000" w:themeColor="text1"/>
          <w:kern w:val="2"/>
          <w:sz w:val="44"/>
          <w:szCs w:val="44"/>
          <w14:textFill>
            <w14:solidFill>
              <w14:schemeClr w14:val="tx1"/>
            </w14:solidFill>
          </w14:textFill>
        </w:rPr>
      </w:pPr>
      <w:bookmarkStart w:id="0" w:name="_GoBack"/>
      <w:r>
        <w:rPr>
          <w:rFonts w:hint="default" w:ascii="Times New Roman" w:hAnsi="Times New Roman" w:eastAsia="方正小标宋简体" w:cs="Times New Roman"/>
          <w:color w:val="000000" w:themeColor="text1"/>
          <w:kern w:val="2"/>
          <w:sz w:val="44"/>
          <w:szCs w:val="44"/>
          <w14:textFill>
            <w14:solidFill>
              <w14:schemeClr w14:val="tx1"/>
            </w14:solidFill>
          </w14:textFill>
        </w:rPr>
        <w:t>耒阳市2023年度事业单位高层次和急需紧缺专业技术人才引进报考须知</w:t>
      </w:r>
      <w:bookmarkEnd w:id="0"/>
    </w:p>
    <w:p>
      <w:pPr>
        <w:pStyle w:val="4"/>
        <w:shd w:val="clear" w:color="auto" w:fill="FFFFFF"/>
        <w:spacing w:before="0" w:beforeAutospacing="0" w:after="0" w:afterAutospacing="0"/>
        <w:ind w:left="0" w:leftChars="0" w:firstLine="0" w:firstLineChars="0"/>
        <w:jc w:val="both"/>
        <w:rPr>
          <w:rFonts w:hint="default" w:ascii="Times New Roman" w:hAnsi="Times New Roman" w:eastAsia="方正黑体简体" w:cs="Times New Roman"/>
          <w:color w:val="000000" w:themeColor="text1"/>
          <w:kern w:val="2"/>
          <w:sz w:val="28"/>
          <w:szCs w:val="28"/>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14:textFill>
            <w14:solidFill>
              <w14:schemeClr w14:val="tx1"/>
            </w14:solidFill>
          </w14:textFill>
        </w:rPr>
        <w:t>一、报名方式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采取网上报名，不接受电话报名和现场报名。报考人员请登录耒阳市人力资源和社会保障局网站（http://www.leiyang.gov.cn/lysrsj/index.html）进行报名；报考教育系统岗位的人员，请登录耒阳市教育局网站（http://www.leiyang.gov.cn/lysjyj/index.html）</w:t>
      </w:r>
      <w:r>
        <w:rPr>
          <w:rFonts w:hint="eastAsia" w:ascii="Times New Roman" w:hAnsi="Times New Roman" w:cs="Times New Roman"/>
          <w:color w:val="000000" w:themeColor="text1"/>
          <w:kern w:val="2"/>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kern w:val="2"/>
          <w:sz w:val="32"/>
          <w:szCs w:val="32"/>
          <w:lang w:eastAsia="zh-CN"/>
          <w14:textFill>
            <w14:solidFill>
              <w14:schemeClr w14:val="tx1"/>
            </w14:solidFill>
          </w14:textFill>
        </w:rPr>
        <w:t>点击“</w:t>
      </w:r>
      <w:r>
        <w:rPr>
          <w:rFonts w:hint="eastAsia" w:ascii="Times New Roman" w:hAnsi="Times New Roman" w:eastAsia="方正仿宋简体" w:cs="Times New Roman"/>
          <w:color w:val="000000" w:themeColor="text1"/>
          <w:kern w:val="2"/>
          <w:sz w:val="32"/>
          <w:szCs w:val="32"/>
          <w:lang w:val="en-US" w:eastAsia="zh-CN"/>
          <w14:textFill>
            <w14:solidFill>
              <w14:schemeClr w14:val="tx1"/>
            </w14:solidFill>
          </w14:textFill>
        </w:rPr>
        <w:t>2023年耒阳市教师招聘报考专栏</w:t>
      </w:r>
      <w:r>
        <w:rPr>
          <w:rFonts w:hint="eastAsia" w:ascii="Times New Roman" w:hAnsi="Times New Roman" w:eastAsia="方正仿宋简体" w:cs="Times New Roman"/>
          <w:color w:val="000000" w:themeColor="text1"/>
          <w:kern w:val="2"/>
          <w:sz w:val="32"/>
          <w:szCs w:val="32"/>
          <w:lang w:eastAsia="zh-CN"/>
          <w14:textFill>
            <w14:solidFill>
              <w14:schemeClr w14:val="tx1"/>
            </w14:solidFill>
          </w14:textFill>
        </w:rPr>
        <w:t>”进入“急需紧缺人才引进”栏</w:t>
      </w:r>
      <w:r>
        <w:rPr>
          <w:rFonts w:hint="default" w:ascii="Times New Roman" w:hAnsi="Times New Roman" w:eastAsia="方正仿宋简体" w:cs="Times New Roman"/>
          <w:color w:val="000000" w:themeColor="text1"/>
          <w:kern w:val="2"/>
          <w:sz w:val="32"/>
          <w:szCs w:val="32"/>
          <w14:textFill>
            <w14:solidFill>
              <w14:schemeClr w14:val="tx1"/>
            </w14:solidFill>
          </w14:textFill>
        </w:rPr>
        <w:t>报名。</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lang w:eastAsia="zh-CN"/>
          <w14:textFill>
            <w14:solidFill>
              <w14:schemeClr w14:val="tx1"/>
            </w14:solidFill>
          </w14:textFill>
        </w:rPr>
        <w:t>二、</w:t>
      </w:r>
      <w:r>
        <w:rPr>
          <w:rFonts w:hint="default" w:ascii="Times New Roman" w:hAnsi="Times New Roman" w:eastAsia="方正黑体简体" w:cs="Times New Roman"/>
          <w:color w:val="000000" w:themeColor="text1"/>
          <w:kern w:val="2"/>
          <w:sz w:val="32"/>
          <w:szCs w:val="32"/>
          <w14:textFill>
            <w14:solidFill>
              <w14:schemeClr w14:val="tx1"/>
            </w14:solidFill>
          </w14:textFill>
        </w:rPr>
        <w:t>资料审核现场确认地点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1.教育</w:t>
      </w:r>
      <w:r>
        <w:rPr>
          <w:rFonts w:hint="default" w:ascii="Times New Roman" w:hAnsi="Times New Roman" w:eastAsia="方正仿宋简体" w:cs="Times New Roman"/>
          <w:color w:val="000000" w:themeColor="text1"/>
          <w:kern w:val="2"/>
          <w:sz w:val="32"/>
          <w:szCs w:val="32"/>
          <w14:textFill>
            <w14:solidFill>
              <w14:schemeClr w14:val="tx1"/>
            </w14:solidFill>
          </w14:textFill>
        </w:rPr>
        <w:t>系统岗位</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：耒阳市教育局</w:t>
      </w: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206室；</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2.卫健系统岗位：耒阳市人民医院人事科818室或耒阳市中医医院人事科516室；</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2"/>
          <w:sz w:val="32"/>
          <w:szCs w:val="32"/>
          <w14:textFill>
            <w14:solidFill>
              <w14:schemeClr w14:val="tx1"/>
            </w14:solidFill>
          </w14:textFill>
        </w:rPr>
        <w:t>.</w:t>
      </w:r>
      <w:r>
        <w:rPr>
          <w:rFonts w:hint="eastAsia" w:ascii="Times New Roman" w:hAnsi="Times New Roman" w:cs="Times New Roman"/>
          <w:color w:val="000000" w:themeColor="text1"/>
          <w:kern w:val="2"/>
          <w:sz w:val="32"/>
          <w:szCs w:val="32"/>
          <w:lang w:eastAsia="zh-CN"/>
          <w14:textFill>
            <w14:solidFill>
              <w14:schemeClr w14:val="tx1"/>
            </w14:solidFill>
          </w14:textFill>
        </w:rPr>
        <w:t>住建系统</w:t>
      </w:r>
      <w:r>
        <w:rPr>
          <w:rFonts w:hint="default" w:ascii="Times New Roman" w:hAnsi="Times New Roman" w:eastAsia="方正仿宋简体" w:cs="Times New Roman"/>
          <w:color w:val="000000" w:themeColor="text1"/>
          <w:kern w:val="2"/>
          <w:sz w:val="32"/>
          <w:szCs w:val="32"/>
          <w14:textFill>
            <w14:solidFill>
              <w14:schemeClr w14:val="tx1"/>
            </w14:solidFill>
          </w14:textFill>
        </w:rPr>
        <w:t>岗位：</w:t>
      </w:r>
      <w:r>
        <w:rPr>
          <w:rFonts w:hint="eastAsia" w:ascii="Times New Roman" w:hAnsi="Times New Roman" w:cs="Times New Roman"/>
          <w:color w:val="000000" w:themeColor="text1"/>
          <w:kern w:val="2"/>
          <w:sz w:val="32"/>
          <w:szCs w:val="32"/>
          <w:lang w:eastAsia="zh-CN"/>
          <w14:textFill>
            <w14:solidFill>
              <w14:schemeClr w14:val="tx1"/>
            </w14:solidFill>
          </w14:textFill>
        </w:rPr>
        <w:t>耒阳市</w:t>
      </w:r>
      <w:r>
        <w:rPr>
          <w:rFonts w:hint="default" w:ascii="Times New Roman" w:hAnsi="Times New Roman" w:eastAsia="方正仿宋简体" w:cs="Times New Roman"/>
          <w:color w:val="000000" w:themeColor="text1"/>
          <w:kern w:val="2"/>
          <w:sz w:val="32"/>
          <w:szCs w:val="32"/>
          <w14:textFill>
            <w14:solidFill>
              <w14:schemeClr w14:val="tx1"/>
            </w14:solidFill>
          </w14:textFill>
        </w:rPr>
        <w:t>住</w:t>
      </w:r>
      <w:r>
        <w:rPr>
          <w:rFonts w:hint="eastAsia" w:ascii="Times New Roman" w:hAnsi="Times New Roman" w:cs="Times New Roman"/>
          <w:color w:val="000000" w:themeColor="text1"/>
          <w:kern w:val="2"/>
          <w:sz w:val="32"/>
          <w:szCs w:val="32"/>
          <w:lang w:eastAsia="zh-CN"/>
          <w14:textFill>
            <w14:solidFill>
              <w14:schemeClr w14:val="tx1"/>
            </w14:solidFill>
          </w14:textFill>
        </w:rPr>
        <w:t>房与城乡</w:t>
      </w:r>
      <w:r>
        <w:rPr>
          <w:rFonts w:hint="default" w:ascii="Times New Roman" w:hAnsi="Times New Roman" w:eastAsia="方正仿宋简体" w:cs="Times New Roman"/>
          <w:color w:val="000000" w:themeColor="text1"/>
          <w:kern w:val="2"/>
          <w:sz w:val="32"/>
          <w:szCs w:val="32"/>
          <w14:textFill>
            <w14:solidFill>
              <w14:schemeClr w14:val="tx1"/>
            </w14:solidFill>
          </w14:textFill>
        </w:rPr>
        <w:t>建</w:t>
      </w:r>
      <w:r>
        <w:rPr>
          <w:rFonts w:hint="eastAsia" w:ascii="Times New Roman" w:hAnsi="Times New Roman" w:cs="Times New Roman"/>
          <w:color w:val="000000" w:themeColor="text1"/>
          <w:kern w:val="2"/>
          <w:sz w:val="32"/>
          <w:szCs w:val="32"/>
          <w:lang w:eastAsia="zh-CN"/>
          <w14:textFill>
            <w14:solidFill>
              <w14:schemeClr w14:val="tx1"/>
            </w14:solidFill>
          </w14:textFill>
        </w:rPr>
        <w:t>设</w:t>
      </w:r>
      <w:r>
        <w:rPr>
          <w:rFonts w:hint="default" w:ascii="Times New Roman" w:hAnsi="Times New Roman" w:eastAsia="方正仿宋简体" w:cs="Times New Roman"/>
          <w:color w:val="000000" w:themeColor="text1"/>
          <w:kern w:val="2"/>
          <w:sz w:val="32"/>
          <w:szCs w:val="32"/>
          <w14:textFill>
            <w14:solidFill>
              <w14:schemeClr w14:val="tx1"/>
            </w14:solidFill>
          </w14:textFill>
        </w:rPr>
        <w:t>局办公楼705</w:t>
      </w:r>
      <w:r>
        <w:rPr>
          <w:rFonts w:hint="eastAsia" w:ascii="Times New Roman" w:hAnsi="Times New Roman" w:cs="Times New Roman"/>
          <w:color w:val="000000" w:themeColor="text1"/>
          <w:kern w:val="2"/>
          <w:sz w:val="32"/>
          <w:szCs w:val="32"/>
          <w:lang w:eastAsia="zh-CN"/>
          <w14:textFill>
            <w14:solidFill>
              <w14:schemeClr w14:val="tx1"/>
            </w14:solidFill>
          </w14:textFill>
        </w:rPr>
        <w:t>室。</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lang w:eastAsia="zh-CN"/>
          <w14:textFill>
            <w14:solidFill>
              <w14:schemeClr w14:val="tx1"/>
            </w14:solidFill>
          </w14:textFill>
        </w:rPr>
        <w:t>三</w:t>
      </w:r>
      <w:r>
        <w:rPr>
          <w:rFonts w:hint="default" w:ascii="Times New Roman" w:hAnsi="Times New Roman" w:eastAsia="方正黑体简体" w:cs="Times New Roman"/>
          <w:color w:val="000000" w:themeColor="text1"/>
          <w:kern w:val="2"/>
          <w:sz w:val="32"/>
          <w:szCs w:val="32"/>
          <w14:textFill>
            <w14:solidFill>
              <w14:schemeClr w14:val="tx1"/>
            </w14:solidFill>
          </w14:textFill>
        </w:rPr>
        <w:t>、报名所需资料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现场</w:t>
      </w:r>
      <w:r>
        <w:rPr>
          <w:rFonts w:hint="eastAsia" w:ascii="Times New Roman" w:hAnsi="Times New Roman" w:cs="Times New Roman"/>
          <w:color w:val="000000" w:themeColor="text1"/>
          <w:kern w:val="2"/>
          <w:sz w:val="32"/>
          <w:szCs w:val="32"/>
          <w:lang w:eastAsia="zh-CN"/>
          <w14:textFill>
            <w14:solidFill>
              <w14:schemeClr w14:val="tx1"/>
            </w14:solidFill>
          </w14:textFill>
        </w:rPr>
        <w:t>确认</w:t>
      </w:r>
      <w:r>
        <w:rPr>
          <w:rFonts w:hint="default" w:ascii="Times New Roman" w:hAnsi="Times New Roman" w:eastAsia="方正仿宋简体" w:cs="Times New Roman"/>
          <w:color w:val="000000" w:themeColor="text1"/>
          <w:kern w:val="2"/>
          <w:sz w:val="32"/>
          <w:szCs w:val="32"/>
          <w14:textFill>
            <w14:solidFill>
              <w14:schemeClr w14:val="tx1"/>
            </w14:solidFill>
          </w14:textFill>
        </w:rPr>
        <w:t>按要求提供以下资料纸质版，网络报名按要求上传以下资料扫描原件即可。</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1.报名登记表一式三份、诚信承诺书一份、个人简历一式三份；</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2.有效身份证、学历证书、学位证书原件</w:t>
      </w:r>
      <w:r>
        <w:rPr>
          <w:rFonts w:hint="eastAsia" w:ascii="Times New Roman" w:hAnsi="Times New Roman" w:cs="Times New Roman"/>
          <w:color w:val="000000" w:themeColor="text1"/>
          <w:kern w:val="2"/>
          <w:sz w:val="32"/>
          <w:szCs w:val="32"/>
          <w:lang w:eastAsia="zh-CN"/>
          <w14:textFill>
            <w14:solidFill>
              <w14:schemeClr w14:val="tx1"/>
            </w14:solidFill>
          </w14:textFill>
        </w:rPr>
        <w:t>及</w:t>
      </w:r>
      <w:r>
        <w:rPr>
          <w:rFonts w:hint="default" w:ascii="Times New Roman" w:hAnsi="Times New Roman" w:eastAsia="方正仿宋简体" w:cs="Times New Roman"/>
          <w:color w:val="000000" w:themeColor="text1"/>
          <w:kern w:val="2"/>
          <w:sz w:val="32"/>
          <w:szCs w:val="32"/>
          <w14:textFill>
            <w14:solidFill>
              <w14:schemeClr w14:val="tx1"/>
            </w14:solidFill>
          </w14:textFill>
        </w:rPr>
        <w:t>复印件和学信网上打印的《教育部学历证书电子注册备案表》原件；</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3.近期二寸蓝底免冠证件照4张；</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4.相关资格证书原件及复印件一式三份，其中报考教师岗位者须具有相应的教师资格证书（</w:t>
      </w:r>
      <w:r>
        <w:rPr>
          <w:rFonts w:hint="eastAsia" w:ascii="Times New Roman" w:hAnsi="Times New Roman" w:cs="Times New Roman"/>
          <w:color w:val="000000" w:themeColor="text1"/>
          <w:kern w:val="2"/>
          <w:sz w:val="32"/>
          <w:szCs w:val="32"/>
          <w:lang w:eastAsia="zh-CN"/>
          <w14:textFill>
            <w14:solidFill>
              <w14:schemeClr w14:val="tx1"/>
            </w14:solidFill>
          </w14:textFill>
        </w:rPr>
        <w:t>或</w:t>
      </w:r>
      <w:r>
        <w:rPr>
          <w:rFonts w:hint="default" w:ascii="Times New Roman" w:hAnsi="Times New Roman" w:eastAsia="方正仿宋简体" w:cs="Times New Roman"/>
          <w:color w:val="000000" w:themeColor="text1"/>
          <w:kern w:val="2"/>
          <w:sz w:val="32"/>
          <w:szCs w:val="32"/>
          <w14:textFill>
            <w14:solidFill>
              <w14:schemeClr w14:val="tx1"/>
            </w14:solidFill>
          </w14:textFill>
        </w:rPr>
        <w:t>相应中小学教师资格考试合格证明</w:t>
      </w:r>
      <w:r>
        <w:rPr>
          <w:rFonts w:hint="eastAsia" w:ascii="Times New Roman" w:hAnsi="Times New Roman"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kern w:val="2"/>
          <w:sz w:val="32"/>
          <w:szCs w:val="32"/>
          <w14:textFill>
            <w14:solidFill>
              <w14:schemeClr w14:val="tx1"/>
            </w14:solidFill>
          </w14:textFill>
        </w:rPr>
        <w:t>或师范生教师职业能力证书），以及相应等级的普通话合格证书。</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报考卫健系统岗位的须提供职称证和执业资格证、报考</w:t>
      </w:r>
      <w:r>
        <w:rPr>
          <w:rFonts w:hint="eastAsia" w:ascii="Times New Roman" w:hAnsi="Times New Roman" w:cs="Times New Roman"/>
          <w:color w:val="000000" w:themeColor="text1"/>
          <w:kern w:val="2"/>
          <w:sz w:val="32"/>
          <w:szCs w:val="32"/>
          <w:lang w:eastAsia="zh-CN"/>
          <w14:textFill>
            <w14:solidFill>
              <w14:schemeClr w14:val="tx1"/>
            </w14:solidFill>
          </w14:textFill>
        </w:rPr>
        <w:t>住建</w:t>
      </w:r>
      <w:r>
        <w:rPr>
          <w:rFonts w:hint="default" w:ascii="Times New Roman" w:hAnsi="Times New Roman" w:eastAsia="方正仿宋简体" w:cs="Times New Roman"/>
          <w:color w:val="000000" w:themeColor="text1"/>
          <w:kern w:val="2"/>
          <w:sz w:val="32"/>
          <w:szCs w:val="32"/>
          <w14:textFill>
            <w14:solidFill>
              <w14:schemeClr w14:val="tx1"/>
            </w14:solidFill>
          </w14:textFill>
        </w:rPr>
        <w:t>系统岗位的须提供职业资格证书；</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5.相关证明材料，其中报考教育系统岗位的在编在岗人员还须提供现单位同意报考证明、报考卫健系统耒阳市人民医院泌尿外科医生岗位的须提供在三甲医院工作购买养老保险相关凭证；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6.国（境）外学历学位者还须上传教育部留学服务中心的认证证书；</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7.有相关荣誉证书和其他资格证书的可一并提供。</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lang w:eastAsia="zh-CN"/>
          <w14:textFill>
            <w14:solidFill>
              <w14:schemeClr w14:val="tx1"/>
            </w14:solidFill>
          </w14:textFill>
        </w:rPr>
        <w:t>四、</w:t>
      </w:r>
      <w:r>
        <w:rPr>
          <w:rFonts w:hint="default" w:ascii="Times New Roman" w:hAnsi="Times New Roman" w:eastAsia="方正黑体简体" w:cs="Times New Roman"/>
          <w:color w:val="000000" w:themeColor="text1"/>
          <w:kern w:val="2"/>
          <w:sz w:val="32"/>
          <w:szCs w:val="32"/>
          <w14:textFill>
            <w14:solidFill>
              <w14:schemeClr w14:val="tx1"/>
            </w14:solidFill>
          </w14:textFill>
        </w:rPr>
        <w:t>报名咨询电话</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 xml:space="preserve">1.教育系统岗位：0734-4320590  </w:t>
      </w: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19918601551</w:t>
      </w:r>
      <w:r>
        <w:rPr>
          <w:rFonts w:hint="default" w:ascii="Times New Roman" w:hAnsi="Times New Roman" w:eastAsia="方正仿宋简体" w:cs="Times New Roman"/>
          <w:color w:val="000000" w:themeColor="text1"/>
          <w:kern w:val="2"/>
          <w:sz w:val="32"/>
          <w:szCs w:val="32"/>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何永开</w:t>
      </w:r>
      <w:r>
        <w:rPr>
          <w:rFonts w:hint="default" w:ascii="Times New Roman" w:hAnsi="Times New Roman" w:eastAsia="方正仿宋简体" w:cs="Times New Roman"/>
          <w:color w:val="000000" w:themeColor="text1"/>
          <w:kern w:val="2"/>
          <w:sz w:val="32"/>
          <w:szCs w:val="32"/>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kern w:val="2"/>
          <w:sz w:val="32"/>
          <w:szCs w:val="32"/>
          <w14:textFill>
            <w14:solidFill>
              <w14:schemeClr w14:val="tx1"/>
            </w14:solidFill>
          </w14:textFill>
        </w:rPr>
        <w:t>.卫健系统岗位：</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市人民医院：0734-4314227  18173486762（曾焘）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市中医医院：0734-4338553  13787731248（陈国荣）</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cs="Times New Roman"/>
          <w:color w:val="000000" w:themeColor="text1"/>
          <w:kern w:val="2"/>
          <w:sz w:val="32"/>
          <w:szCs w:val="32"/>
          <w:lang w:val="en-US" w:eastAsia="zh-CN"/>
          <w14:textFill>
            <w14:solidFill>
              <w14:schemeClr w14:val="tx1"/>
            </w14:solidFill>
          </w14:textFill>
        </w:rPr>
        <w:t>3.</w:t>
      </w:r>
      <w:r>
        <w:rPr>
          <w:rFonts w:hint="eastAsia" w:ascii="Times New Roman" w:hAnsi="Times New Roman" w:cs="Times New Roman"/>
          <w:color w:val="000000" w:themeColor="text1"/>
          <w:kern w:val="2"/>
          <w:sz w:val="32"/>
          <w:szCs w:val="32"/>
          <w:lang w:eastAsia="zh-CN"/>
          <w14:textFill>
            <w14:solidFill>
              <w14:schemeClr w14:val="tx1"/>
            </w14:solidFill>
          </w14:textFill>
        </w:rPr>
        <w:t>住建系统</w:t>
      </w:r>
      <w:r>
        <w:rPr>
          <w:rFonts w:hint="default" w:ascii="Times New Roman" w:hAnsi="Times New Roman" w:eastAsia="方正仿宋简体" w:cs="Times New Roman"/>
          <w:color w:val="000000" w:themeColor="text1"/>
          <w:kern w:val="2"/>
          <w:sz w:val="32"/>
          <w:szCs w:val="32"/>
          <w14:textFill>
            <w14:solidFill>
              <w14:schemeClr w14:val="tx1"/>
            </w14:solidFill>
          </w14:textFill>
        </w:rPr>
        <w:t>岗位：15211458201（</w:t>
      </w:r>
      <w:r>
        <w:rPr>
          <w:rFonts w:hint="eastAsia" w:ascii="Times New Roman" w:hAnsi="Times New Roman" w:cs="Times New Roman"/>
          <w:color w:val="000000" w:themeColor="text1"/>
          <w:kern w:val="2"/>
          <w:sz w:val="32"/>
          <w:szCs w:val="32"/>
          <w:lang w:eastAsia="zh-CN"/>
          <w14:textFill>
            <w14:solidFill>
              <w14:schemeClr w14:val="tx1"/>
            </w14:solidFill>
          </w14:textFill>
        </w:rPr>
        <w:t>曹昭球</w:t>
      </w:r>
      <w:r>
        <w:rPr>
          <w:rFonts w:hint="default" w:ascii="Times New Roman" w:hAnsi="Times New Roman" w:eastAsia="方正仿宋简体" w:cs="Times New Roman"/>
          <w:color w:val="000000" w:themeColor="text1"/>
          <w:kern w:val="2"/>
          <w:sz w:val="32"/>
          <w:szCs w:val="32"/>
          <w14:textFill>
            <w14:solidFill>
              <w14:schemeClr w14:val="tx1"/>
            </w14:solidFill>
          </w14:textFill>
        </w:rPr>
        <w:t>）</w:t>
      </w:r>
    </w:p>
    <w:p>
      <w:pPr>
        <w:rPr>
          <w:rFonts w:hint="default" w:ascii="Times New Roman" w:hAnsi="Times New Roman" w:eastAsia="方正仿宋简体" w:cs="Times New Roman"/>
          <w:color w:val="000000" w:themeColor="text1"/>
          <w:kern w:val="2"/>
          <w:sz w:val="28"/>
          <w:szCs w:val="28"/>
          <w14:textFill>
            <w14:solidFill>
              <w14:schemeClr w14:val="tx1"/>
            </w14:solidFill>
          </w14:textFill>
        </w:rPr>
      </w:pPr>
      <w:r>
        <w:rPr>
          <w:rFonts w:hint="default" w:ascii="Times New Roman" w:hAnsi="Times New Roman" w:eastAsia="方正仿宋简体" w:cs="Times New Roman"/>
          <w:color w:val="000000" w:themeColor="text1"/>
          <w:kern w:val="2"/>
          <w:sz w:val="28"/>
          <w:szCs w:val="28"/>
          <w14:textFill>
            <w14:solidFill>
              <w14:schemeClr w14:val="tx1"/>
            </w14:solidFill>
          </w14:textFill>
        </w:rPr>
        <w:br w:type="page"/>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ZjZhMjViYzAwZTI0NTdkNWNiNDRkODc1ZmJhNjQifQ=="/>
  </w:docVars>
  <w:rsids>
    <w:rsidRoot w:val="30A912AD"/>
    <w:rsid w:val="30A9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eastAsia="方正仿宋简体" w:asciiTheme="minorAscii" w:hAnsiTheme="minorAscii"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outlineLvl w:val="0"/>
    </w:pPr>
    <w:rPr>
      <w:rFonts w:ascii="Calibri Light" w:hAnsi="Calibri Light" w:eastAsia="方正小标宋简体" w:cs="Times New Roman"/>
      <w:b/>
      <w:bCs/>
      <w:sz w:val="44"/>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2023-09-16T07:04:00Z</dcterms:created>
  <dc:creator>太阳风</dc:creator>
  <cp:lastModifiedBy>太阳风</cp:lastModifiedBy>
  <dcterms:modified xsi:type="dcterms:W3CDTF">2023-09-16T07:04:32Z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9C11429DDA8941609BC666A63B2FAC72_11</vt:lpwstr>
  </property>
</Properties>
</file>