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b/>
          <w:bCs/>
          <w:i w:val="0"/>
          <w:iCs w:val="0"/>
          <w:caps w:val="0"/>
          <w:color w:val="454545"/>
          <w:spacing w:val="0"/>
          <w:sz w:val="48"/>
          <w:szCs w:val="48"/>
        </w:rPr>
      </w:pPr>
      <w:r>
        <w:rPr>
          <w:rFonts w:hint="eastAsia" w:ascii="微软雅黑" w:hAnsi="微软雅黑" w:eastAsia="微软雅黑" w:cs="微软雅黑"/>
          <w:b/>
          <w:bCs/>
          <w:i w:val="0"/>
          <w:iCs w:val="0"/>
          <w:caps w:val="0"/>
          <w:color w:val="454545"/>
          <w:spacing w:val="0"/>
          <w:sz w:val="48"/>
          <w:szCs w:val="48"/>
          <w:bdr w:val="none" w:color="auto" w:sz="0" w:space="0"/>
          <w:shd w:val="clear" w:fill="FFFFFF"/>
        </w:rPr>
        <w:t>利辛县2023年面向我省退役运动员专项公开招聘</w:t>
      </w:r>
      <w:bookmarkStart w:id="0" w:name="_GoBack"/>
      <w:bookmarkEnd w:id="0"/>
      <w:r>
        <w:rPr>
          <w:rFonts w:hint="eastAsia" w:ascii="微软雅黑" w:hAnsi="微软雅黑" w:eastAsia="微软雅黑" w:cs="微软雅黑"/>
          <w:b/>
          <w:bCs/>
          <w:i w:val="0"/>
          <w:iCs w:val="0"/>
          <w:caps w:val="0"/>
          <w:color w:val="454545"/>
          <w:spacing w:val="0"/>
          <w:sz w:val="48"/>
          <w:szCs w:val="48"/>
          <w:bdr w:val="none" w:color="auto" w:sz="0" w:space="0"/>
          <w:shd w:val="clear" w:fill="FFFFFF"/>
        </w:rPr>
        <w:t>体育教师公告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微软雅黑" w:hAnsi="微软雅黑" w:eastAsia="微软雅黑" w:cs="微软雅黑"/>
          <w:i w:val="0"/>
          <w:iCs w:val="0"/>
          <w:caps w:val="0"/>
          <w:color w:val="454545"/>
          <w:spacing w:val="0"/>
          <w:sz w:val="24"/>
          <w:szCs w:val="24"/>
          <w:bdr w:val="none" w:color="auto" w:sz="0" w:space="0"/>
          <w:shd w:val="clear" w:fill="FFFFFF"/>
        </w:rPr>
        <w:t>为贯彻落实《实施德智体美劳“五大行动”全面提高育人质量工作方案》（皖政〔2021〕53号）、《关于切实做好从我省优秀运动队退役运动员中选拔学校体育教师和体育教练员有关工作的通知》（皖体人〔2022〕9号），提升我省青少年综合素质，充实各级各类学校体育专业人才队伍，拓宽我省优秀运动队退役运动员职业转型发展通道，根据我省事业单位公开招聘人员有关规定，现就利辛县2023年面向我省退役运动员专项公开招聘体育教师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一、招聘原则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坚持德才兼备的用人标准，坚持公开、平等、竞争、择优的招聘原则。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二、招聘计划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经核准，2023年利辛县面向我省退役运动员专项公开招聘体育教师2名，具体岗位及条件详见《2023年面向我省退役运动员专项公开招聘体育教师岗位表》（附件1）。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三、招聘条件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招聘对象为纳入我省机构编制部门管理，经省人力资源和社会保障厅批准，由省体育局招聘到省优秀运动队，专业从事某项体育运动训练并参加比赛，取得良好运动成绩或运动技术等级，并已办理退役手续的运动员，且必须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（一）具有中华人民共和国国籍；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（二）遵守宪法和法律；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（三）具有良好的品行；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（四）岗位所需的专业或技能条件；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（五）适应岗位要求的身体条件；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（六）岗位所需的其他条件。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公开招聘人员岗位表中的“40周岁以下”为“1982年9月15日以后出生”。应届毕业生毕业证、学位证取得时间截止为2023年12月31日。对到期未能按要求取得相应证件的报考人员，视为自动放弃。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有下列情形之一的人员，不得报考：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（一）不符合岗位招聘条件的人员；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（二）在读的全日制普通高校非应届毕业生；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（三）现役军人；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（四）在各级各类事业单位公开招聘中因违反《事业单位公开招聘违纪违规行为处理规定》被记入事业单位公开招聘报考人员诚信档案库，且记录期限未满的人员；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（五）曾因犯罪受过刑事处罚的人员和曾被开除公职的人员、受到党纪政纪处分期限未满或者正在接受纪律审查的人员、处于刑事处罚期间或者正在接受司法调查尚未做出结论的人员；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（六）按照国家、省有关规定，尚在最低服务年限内的机关、事业单位正式在编工作人员；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（七）法律法规规定不得参加报考或聘用为事业单位工作人员的其他情形人员。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报考者不得报考聘用后即构成《事业单位人事管理回避规定》第六条所列情形的岗位。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四、组织形式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经用人单位申请，人社部门批准，免予笔试，采取专业测试的方式简化程序招聘。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五、报名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（一）公告发布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招聘公告在利辛县人民政府网站《通知公告栏》（https://www.lixin.gov.cn/News/showList/457/page_1.html）面向社会公布。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（二）报名方式与时间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报名采用网络报名的方式进行，报考人员按照报名须投递材料的有关要求，通过电子邮箱报名，电子邮箱：lxxrsjsyg@163.com。报名时间：自公告发布之日起至10月10日17:00，逾期不再补报。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报名须投递材料：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1.《2023年面向我省退役运动员专项公开招聘体育教师报名表》（附件2）（手写签名后扫描电子件）；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2.本人简历和近期个人两寸免冠证件照（电子件）；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3.经省人社厅同意聘用为优秀运动员的批复文件，或省体校毕业生就业通知书（扫描电子件）；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4.退役审批表（扫描电子件）。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报考人员要对填报信息的真实性、准确性负责，填写的信息必须与本人实际情况、报考条件和所报考的岗位要求相一致。凡弄虚作假通过资格审查，其实际情况与报考条件规定不符的，一经查实，即取消考试、聘用等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六、资格审查与考试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（一）网上资格初审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报考人员的资格审查初审工作由县人社局负责。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（二）查询报名结果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公告发布之日起至10月10日17：00，县人社局及时进行报名资格初审（节假日除外），并及时反馈报名初审结果。报考人员应积极关注初审结果，及时查收邮件，通过报名资格初审的可自行下载打印《资格确认通知书》；未通过报名资格初审的，则不具备此次招聘资格。资审结果查询电话：0558-8803137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（三）现场资格复审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专业测试前一天，由县人社局、县教育局会同县体育事业发展中心进行现场资格审查复审，资格复审合格的直接进入专业测试。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资格复审依据招聘公告规定的报考资格条件和应聘人员网上报名时提供的照片与信息进行。凡与报考资格条件要求不符或不能按规定提供证件材料的，取消其参加专业测试资格。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资格复审时，报考人员应提供：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1.《2023年全省大中小学面向我省退役运动员专项公开招聘体育教师和体育教练员报名表》（下载打印并手写签名）；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2.《资格确认通知书》（下载打印）；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3.身份证、毕业证和学位证（均需提供原件和复印件）；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4.经省人社厅同意聘用为优秀运动员的批复文件，或省体校毕业生就业通知书（复印件）；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5.退役审批表（复印件）；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6.报考岗位要求的相关资格证书等证明材料。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暂未取得毕业证书的应届毕业生，须提供本人关于取得毕业证书且毕业证书专业与报考岗位所要求专业一致的书面承诺材料。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已参加2023年下半年教师资格认定但尚未取得教师资格证书的考生，须提供本人教师资格证书认定状态截图（可使用个人账号登录中国教师资格网www.jszg.edu.cn，在“教师资格认定信息”栏目下查看认定状态并截图打印），待取得教师资格证书后，在签订聘用合同前将证书原件提交招聘单位核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未取得相应教师资格证的考生，须在聘用后两年内取得，本人出具按期取得符合岗位要求的教师资格证书的书面承诺材料。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未通过资格审查的取消其参加招聘考试资格。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（四）专业测试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专业测试一般采取公开课教学和答辩等方式，由县人社局、县教育局会同县体育事业发展中心组织进行。结合岗位需求制定测试方案，提前发布专业测试公告。报考人员应按照规定的时间和地点参加测试。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专业测试总成绩满分按100分计算。实际参加专业测试人员少于或等于岗位招聘计划数的，设置最低控制合格分数线为70分。对专业测试成绩未达到最低分数线的考生，不予进入体检和考察。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（五）成绩确定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专业测试成绩即为考试最终成绩。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主管部门及招聘单位根据招聘计划数和报考人员考试最终成绩，从高分到低分，按1：1比例等额确定体检、考察对象。若考生成绩相同，则采取加试的方法，加试方案另行公布。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七、体检考察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体检和考察工作由县人社局、县教育局会同县体育事业发展中心共同负责组织实施。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体检工作按照人力资源社会保障部、国家卫生计生委、国家公务员局《关于修订〈公务员录用体检通用标准（试行）〉及〈公务员录用体检操作手册（试行）〉有关内容的通知》(人社部发〔2016〕140号)和省委组织部、省人力资源社会保障厅、省卫生厅《关于进一步规范全省事业单位公开招聘人员体检工作的通知》（皖人社秘〔2013〕208号）等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考察工作根据拟聘用岗位的要求，采取多种形式，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是否具有报考回避的情形等方面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根据《关于切实做好从我省优秀运动队退役运动员中选拔学校体育教师和体育教练员有关工作的通知》（皖体人〔2022〕9号），有意向从事学校体育工作的退役运动员，应参加教练员岗位培训或省级退役运动员职业转换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根据《关于加快推进失信被执行人信用监督、警示和惩戒机制建设的实施意见》（皖办发〔2017〕24号）等文件精神，考察结束时考察对象仍属于失信被执行人的，考察环节不予合格。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体检、考察合格人选出现缺额的，按照规定程序和时限，在同岗位报考人员中，按考试最终成绩从高分到低分依次等额递补。拟聘用人员名单公示结束，不再递补。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八、公示和聘用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招聘单位应根据考生综合成绩、考察、体检情况集体研究确定拟聘人选。对体检、考察均合格的拟聘用人员，在招聘单位网站和主管部门网站公示7天。公示无异议的，按程序办理完成聘用手续，实行岗位管理，并按所聘岗位执行国家和省里有关政策规定的薪酬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九、有关事宜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对公开招聘中违纪违规行为的处理，按照《事业单位公开招聘违纪违规行为处理规定》（人社部令35号）执行。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本《公告》由利辛县教育局、利辛县人社局、利辛县体育事业发展中心负责解释。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政策咨询电话：0558-8812527（县体育事业发展中心）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              0558-8800222（县教育局）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考务咨询电话：0558-8803137、8812151（县人社局）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监督电话：0558-8809913（县纪委监委派驻纪检组）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上述咨询服务和监督举报电话于正常办公时间使用。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附件：1.利辛县2023年面向我省退役运动员专项公开招聘体育教师岗位表.docx</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2.利辛县2023年面向我省退役运动员专项公开招聘体育教师报名表.docx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微软雅黑" w:hAnsi="微软雅黑" w:eastAsia="微软雅黑" w:cs="微软雅黑"/>
          <w:i w:val="0"/>
          <w:iCs w:val="0"/>
          <w:caps w:val="0"/>
          <w:color w:val="454545"/>
          <w:spacing w:val="0"/>
          <w:sz w:val="24"/>
          <w:szCs w:val="24"/>
          <w:bdr w:val="none" w:color="auto" w:sz="0" w:space="0"/>
          <w:shd w:val="clear" w:fill="FFFFFF"/>
        </w:rPr>
        <w:t>                         利辛县教育局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微软雅黑" w:hAnsi="微软雅黑" w:eastAsia="微软雅黑" w:cs="微软雅黑"/>
          <w:i w:val="0"/>
          <w:iCs w:val="0"/>
          <w:caps w:val="0"/>
          <w:color w:val="454545"/>
          <w:spacing w:val="0"/>
          <w:sz w:val="24"/>
          <w:szCs w:val="24"/>
          <w:bdr w:val="none" w:color="auto" w:sz="0" w:space="0"/>
          <w:shd w:val="clear" w:fill="FFFFFF"/>
        </w:rPr>
        <w:t>利辛县人力资源和社会保障局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微软雅黑" w:hAnsi="微软雅黑" w:eastAsia="微软雅黑" w:cs="微软雅黑"/>
          <w:i w:val="0"/>
          <w:iCs w:val="0"/>
          <w:caps w:val="0"/>
          <w:color w:val="454545"/>
          <w:spacing w:val="0"/>
          <w:sz w:val="24"/>
          <w:szCs w:val="24"/>
          <w:bdr w:val="none" w:color="auto" w:sz="0" w:space="0"/>
          <w:shd w:val="clear" w:fill="FFFFFF"/>
        </w:rPr>
        <w:t> 利辛县体育事业发展中心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微软雅黑" w:hAnsi="微软雅黑" w:eastAsia="微软雅黑" w:cs="微软雅黑"/>
          <w:i w:val="0"/>
          <w:iCs w:val="0"/>
          <w:caps w:val="0"/>
          <w:color w:val="454545"/>
          <w:spacing w:val="0"/>
          <w:sz w:val="24"/>
          <w:szCs w:val="24"/>
          <w:bdr w:val="none" w:color="auto" w:sz="0" w:space="0"/>
          <w:shd w:val="clear" w:fill="FFFFFF"/>
        </w:rPr>
        <w:t>                                 2023年9月15日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454545"/>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454545"/>
          <w:spacing w:val="0"/>
          <w:sz w:val="24"/>
          <w:szCs w:val="24"/>
          <w:bdr w:val="none" w:color="auto" w:sz="0" w:space="0"/>
          <w:shd w:val="clear" w:fill="FFFFFF"/>
        </w:rPr>
        <w:t>2023年面向我省退役运动员专项公开招聘体育教师岗位表</w:t>
      </w:r>
    </w:p>
    <w:tbl>
      <w:tblPr>
        <w:tblW w:w="0" w:type="auto"/>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Layout w:type="autofit"/>
        <w:tblCellMar>
          <w:top w:w="0" w:type="dxa"/>
          <w:left w:w="0" w:type="dxa"/>
          <w:bottom w:w="0" w:type="dxa"/>
          <w:right w:w="0" w:type="dxa"/>
        </w:tblCellMar>
      </w:tblPr>
      <w:tblGrid>
        <w:gridCol w:w="632"/>
        <w:gridCol w:w="397"/>
        <w:gridCol w:w="397"/>
        <w:gridCol w:w="491"/>
        <w:gridCol w:w="397"/>
        <w:gridCol w:w="303"/>
        <w:gridCol w:w="444"/>
        <w:gridCol w:w="303"/>
        <w:gridCol w:w="460"/>
        <w:gridCol w:w="1981"/>
        <w:gridCol w:w="303"/>
        <w:gridCol w:w="397"/>
        <w:gridCol w:w="1809"/>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主管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0" w:type="auto"/>
            <w:vMerge w:val="restart"/>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单位</w:t>
            </w:r>
          </w:p>
        </w:tc>
        <w:tc>
          <w:tcPr>
            <w:tcW w:w="0" w:type="auto"/>
            <w:vMerge w:val="restart"/>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类别</w:t>
            </w:r>
          </w:p>
        </w:tc>
        <w:tc>
          <w:tcPr>
            <w:tcW w:w="0" w:type="auto"/>
            <w:vMerge w:val="restart"/>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名称</w:t>
            </w:r>
          </w:p>
        </w:tc>
        <w:tc>
          <w:tcPr>
            <w:tcW w:w="0" w:type="auto"/>
            <w:vMerge w:val="restart"/>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拟聘人数</w:t>
            </w:r>
          </w:p>
        </w:tc>
        <w:tc>
          <w:tcPr>
            <w:tcW w:w="0" w:type="auto"/>
            <w:gridSpan w:val="5"/>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招聘岗位所需资格条件</w:t>
            </w:r>
          </w:p>
        </w:tc>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考试测试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方法</w:t>
            </w:r>
          </w:p>
        </w:tc>
        <w:tc>
          <w:tcPr>
            <w:tcW w:w="0" w:type="auto"/>
            <w:vMerge w:val="restart"/>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联系人及联系电话</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vAlign w:val="center"/>
          </w:tcPr>
          <w:p>
            <w:pPr>
              <w:rPr>
                <w:rFonts w:hint="eastAsia" w:ascii="宋体"/>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vAlign w:val="center"/>
          </w:tcPr>
          <w:p>
            <w:pPr>
              <w:rPr>
                <w:rFonts w:hint="eastAsia" w:ascii="宋体"/>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vAlign w:val="center"/>
          </w:tcPr>
          <w:p>
            <w:pPr>
              <w:rPr>
                <w:rFonts w:hint="eastAsia" w:ascii="宋体"/>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vAlign w:val="center"/>
          </w:tcPr>
          <w:p>
            <w:pPr>
              <w:rPr>
                <w:rFonts w:hint="eastAsia" w:ascii="宋体"/>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vAlign w:val="center"/>
          </w:tcPr>
          <w:p>
            <w:pPr>
              <w:rPr>
                <w:rFonts w:hint="eastAsia" w:ascii="宋体"/>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学历</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学位</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年龄</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其他</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笔试</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专业测试</w:t>
            </w:r>
          </w:p>
        </w:tc>
        <w:tc>
          <w:tcPr>
            <w:tcW w:w="0" w:type="auto"/>
            <w:vMerge w:val="continue"/>
            <w:tcBorders>
              <w:top w:val="single" w:color="333333" w:sz="6" w:space="0"/>
              <w:left w:val="single" w:color="333333" w:sz="6" w:space="0"/>
              <w:bottom w:val="single" w:color="333333" w:sz="6" w:space="0"/>
              <w:right w:val="single" w:color="333333" w:sz="6" w:space="0"/>
            </w:tcBorders>
            <w:shd w:val="clear"/>
            <w:vAlign w:val="center"/>
          </w:tcPr>
          <w:p>
            <w:pPr>
              <w:rPr>
                <w:rFonts w:hint="eastAsia" w:ascii="宋体"/>
                <w:sz w:val="24"/>
                <w:szCs w:val="24"/>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亳州市利辛县教育局</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城区小学</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小学体育教师</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不限</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专科及以上</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无</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40周岁以下</w:t>
            </w:r>
          </w:p>
        </w:tc>
        <w:tc>
          <w:tcPr>
            <w:tcW w:w="0" w:type="auto"/>
            <w:vMerge w:val="restart"/>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需获得全国性体育比赛前八名或获得一级运动员及以上称号（田径优先)。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岗位要求相应的教师资格证，如暂未取得，须在聘用后两年内取得。</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否</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是</w:t>
            </w:r>
          </w:p>
        </w:tc>
        <w:tc>
          <w:tcPr>
            <w:tcW w:w="0" w:type="auto"/>
            <w:vMerge w:val="restart"/>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县教育局人事股0558-8800222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县体育事业发展中心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林宏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013966887922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vAlign w:val="center"/>
          </w:tcPr>
          <w:p>
            <w:pPr>
              <w:rPr>
                <w:rFonts w:hint="eastAsia" w:ascii="宋体"/>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城区中学</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中学体育教师</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不限</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无</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40周岁以下</w:t>
            </w:r>
          </w:p>
        </w:tc>
        <w:tc>
          <w:tcPr>
            <w:tcW w:w="0" w:type="auto"/>
            <w:vMerge w:val="continue"/>
            <w:tcBorders>
              <w:top w:val="single" w:color="333333" w:sz="6" w:space="0"/>
              <w:left w:val="single" w:color="333333" w:sz="6" w:space="0"/>
              <w:bottom w:val="single" w:color="333333" w:sz="6" w:space="0"/>
              <w:right w:val="single" w:color="333333" w:sz="6" w:space="0"/>
            </w:tcBorders>
            <w:shd w:val="clear"/>
            <w:vAlign w:val="center"/>
          </w:tcPr>
          <w:p>
            <w:pPr>
              <w:rPr>
                <w:rFonts w:hint="eastAsia" w:ascii="宋体"/>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否</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是</w:t>
            </w:r>
          </w:p>
        </w:tc>
        <w:tc>
          <w:tcPr>
            <w:tcW w:w="0" w:type="auto"/>
            <w:vMerge w:val="continue"/>
            <w:tcBorders>
              <w:top w:val="single" w:color="333333" w:sz="6" w:space="0"/>
              <w:left w:val="single" w:color="333333" w:sz="6" w:space="0"/>
              <w:bottom w:val="single" w:color="333333" w:sz="6" w:space="0"/>
              <w:right w:val="single" w:color="333333" w:sz="6" w:space="0"/>
            </w:tcBorders>
            <w:shd w:val="clear"/>
            <w:vAlign w:val="center"/>
          </w:tcPr>
          <w:p>
            <w:pPr>
              <w:rPr>
                <w:rFonts w:hint="eastAsia" w:ascii="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454545"/>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shd w:val="clear" w:fill="FFFFFF"/>
        </w:rPr>
        <w:t>2023年面向我省退役运动员专项公开招聘体育教师报名表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454545"/>
          <w:spacing w:val="0"/>
          <w:sz w:val="24"/>
          <w:szCs w:val="24"/>
        </w:rPr>
      </w:pPr>
    </w:p>
    <w:tbl>
      <w:tblPr>
        <w:tblW w:w="0" w:type="auto"/>
        <w:tblInd w:w="0" w:type="dxa"/>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001"/>
        <w:gridCol w:w="158"/>
        <w:gridCol w:w="1767"/>
        <w:gridCol w:w="159"/>
        <w:gridCol w:w="885"/>
        <w:gridCol w:w="882"/>
        <w:gridCol w:w="80"/>
        <w:gridCol w:w="78"/>
        <w:gridCol w:w="2304"/>
      </w:tblGrid>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姓  名</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性  别</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民  族</w:t>
            </w:r>
          </w:p>
        </w:tc>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0" w:type="auto"/>
            <w:vMerge w:val="restart"/>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（照 片）</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出生年月</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政治面貌</w:t>
            </w:r>
          </w:p>
        </w:tc>
        <w:tc>
          <w:tcPr>
            <w:tcW w:w="0" w:type="auto"/>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运动项目</w:t>
            </w:r>
          </w:p>
        </w:tc>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vAlign w:val="center"/>
          </w:tcPr>
          <w:p>
            <w:pPr>
              <w:rPr>
                <w:rFonts w:hint="eastAsia" w:ascii="宋体"/>
                <w:sz w:val="24"/>
                <w:szCs w:val="24"/>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身份证号码</w:t>
            </w:r>
          </w:p>
        </w:tc>
        <w:tc>
          <w:tcPr>
            <w:tcW w:w="0" w:type="auto"/>
            <w:gridSpan w:val="6"/>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vAlign w:val="center"/>
          </w:tcPr>
          <w:p>
            <w:pPr>
              <w:rPr>
                <w:rFonts w:hint="eastAsia" w:ascii="宋体"/>
                <w:sz w:val="24"/>
                <w:szCs w:val="24"/>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学历学位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（毕业院校、专业及时间）</w:t>
            </w:r>
          </w:p>
        </w:tc>
        <w:tc>
          <w:tcPr>
            <w:tcW w:w="0" w:type="auto"/>
            <w:gridSpan w:val="6"/>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vAlign w:val="center"/>
          </w:tcPr>
          <w:p>
            <w:pPr>
              <w:rPr>
                <w:rFonts w:hint="eastAsia" w:ascii="宋体"/>
                <w:sz w:val="24"/>
                <w:szCs w:val="24"/>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运动等级</w:t>
            </w:r>
          </w:p>
        </w:tc>
        <w:tc>
          <w:tcPr>
            <w:tcW w:w="0" w:type="auto"/>
            <w:gridSpan w:val="3"/>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取得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时间</w:t>
            </w:r>
          </w:p>
        </w:tc>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进入优秀运动队时间</w:t>
            </w:r>
          </w:p>
        </w:tc>
        <w:tc>
          <w:tcPr>
            <w:tcW w:w="0" w:type="auto"/>
            <w:gridSpan w:val="3"/>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退役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时间</w:t>
            </w:r>
          </w:p>
        </w:tc>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职业资格</w:t>
            </w:r>
          </w:p>
        </w:tc>
        <w:tc>
          <w:tcPr>
            <w:tcW w:w="0" w:type="auto"/>
            <w:gridSpan w:val="3"/>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取得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时间</w:t>
            </w:r>
          </w:p>
        </w:tc>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意向单位及岗位名称（可填多个）</w:t>
            </w:r>
          </w:p>
        </w:tc>
        <w:tc>
          <w:tcPr>
            <w:tcW w:w="0" w:type="auto"/>
            <w:gridSpan w:val="7"/>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1.意向单位+岗位名称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2.意向单位+岗位名称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3.意向单位+岗位名称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主要比赛成绩</w:t>
            </w:r>
          </w:p>
        </w:tc>
        <w:tc>
          <w:tcPr>
            <w:tcW w:w="0" w:type="auto"/>
            <w:gridSpan w:val="7"/>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c>
          <w:tcPr>
            <w:tcW w:w="0" w:type="auto"/>
            <w:gridSpan w:val="2"/>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本人签名</w:t>
            </w:r>
          </w:p>
        </w:tc>
        <w:tc>
          <w:tcPr>
            <w:tcW w:w="0" w:type="auto"/>
            <w:gridSpan w:val="7"/>
            <w:tcBorders>
              <w:top w:val="single" w:color="333333" w:sz="6" w:space="0"/>
              <w:left w:val="single" w:color="333333" w:sz="6" w:space="0"/>
              <w:bottom w:val="single" w:color="333333" w:sz="6" w:space="0"/>
              <w:right w:val="single" w:color="333333"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本人承诺自愿诚信报考，以上信息均为真实，如有虚假，由本人承担相应后果。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本人签名：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4E50293C"/>
    <w:rsid w:val="4E502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2023-09-20T02:08:00Z</dcterms:created>
  <dc:creator>Administrator</dc:creator>
  <cp:lastModifiedBy>Administrator</cp:lastModifiedBy>
  <dcterms:modified xsi:type="dcterms:W3CDTF">2023-09-20T02:42:08Z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B78E390B7F8748569977B6987F0A5852_11</vt:lpwstr>
  </property>
</Properties>
</file>