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黑体" w:hAnsi="宋体" w:eastAsia="黑体" w:cs="黑体"/>
          <w:i w:val="0"/>
          <w:color w:val="0D0D0D"/>
          <w:kern w:val="0"/>
          <w:sz w:val="32"/>
          <w:szCs w:val="32"/>
          <w:u w:val="none"/>
          <w:lang w:val="en-US" w:eastAsia="zh-CN" w:bidi="ar"/>
        </w:rPr>
      </w:pPr>
      <w:r>
        <w:rPr>
          <w:rFonts w:hint="eastAsia" w:ascii="黑体" w:hAnsi="宋体" w:eastAsia="黑体" w:cs="黑体"/>
          <w:i w:val="0"/>
          <w:color w:val="0D0D0D"/>
          <w:kern w:val="0"/>
          <w:sz w:val="32"/>
          <w:szCs w:val="32"/>
          <w:u w:val="none"/>
          <w:lang w:val="en-US" w:eastAsia="zh-CN" w:bidi="ar"/>
        </w:rPr>
        <w:t>附件1</w:t>
      </w:r>
    </w:p>
    <w:tbl>
      <w:tblPr>
        <w:tblStyle w:val="5"/>
        <w:tblW w:w="15306" w:type="dxa"/>
        <w:jc w:val="center"/>
        <w:tblInd w:w="-1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6"/>
        <w:gridCol w:w="703"/>
        <w:gridCol w:w="874"/>
        <w:gridCol w:w="702"/>
        <w:gridCol w:w="703"/>
        <w:gridCol w:w="868"/>
        <w:gridCol w:w="703"/>
        <w:gridCol w:w="605"/>
        <w:gridCol w:w="2460"/>
        <w:gridCol w:w="693"/>
        <w:gridCol w:w="706"/>
        <w:gridCol w:w="1248"/>
        <w:gridCol w:w="2252"/>
        <w:gridCol w:w="693"/>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4" w:hRule="atLeast"/>
          <w:jc w:val="center"/>
        </w:trPr>
        <w:tc>
          <w:tcPr>
            <w:tcW w:w="15306" w:type="dxa"/>
            <w:gridSpan w:val="1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kern w:val="0"/>
                <w:sz w:val="44"/>
                <w:szCs w:val="44"/>
                <w:u w:val="none"/>
                <w:lang w:val="en-US" w:eastAsia="zh-CN" w:bidi="ar"/>
              </w:rPr>
              <w:t>滨州市部分市直学校公开引进优秀师范类毕业生岗位计划表（第二批）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5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序号</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kern w:val="0"/>
                <w:sz w:val="20"/>
                <w:szCs w:val="20"/>
                <w:u w:val="none"/>
                <w:lang w:val="en-US" w:eastAsia="zh-CN" w:bidi="ar"/>
              </w:rPr>
            </w:pPr>
            <w:r>
              <w:rPr>
                <w:rFonts w:hint="eastAsia" w:ascii="黑体" w:hAnsi="宋体" w:eastAsia="黑体" w:cs="黑体"/>
                <w:i w:val="0"/>
                <w:color w:val="0D0D0D"/>
                <w:kern w:val="0"/>
                <w:sz w:val="20"/>
                <w:szCs w:val="20"/>
                <w:u w:val="none"/>
                <w:lang w:val="en-US" w:eastAsia="zh-CN" w:bidi="ar"/>
              </w:rPr>
              <w:t>单位</w:t>
            </w:r>
            <w:r>
              <w:rPr>
                <w:rFonts w:hint="eastAsia" w:ascii="黑体" w:hAnsi="宋体" w:eastAsia="黑体" w:cs="黑体"/>
                <w:i w:val="0"/>
                <w:color w:val="0D0D0D"/>
                <w:kern w:val="0"/>
                <w:sz w:val="20"/>
                <w:szCs w:val="20"/>
                <w:u w:val="none"/>
                <w:lang w:val="en-US" w:eastAsia="zh-CN" w:bidi="ar"/>
              </w:rPr>
              <w:br w:type="textWrapping"/>
            </w:r>
            <w:r>
              <w:rPr>
                <w:rFonts w:hint="eastAsia" w:ascii="黑体" w:hAnsi="宋体" w:eastAsia="黑体" w:cs="黑体"/>
                <w:i w:val="0"/>
                <w:color w:val="0D0D0D"/>
                <w:kern w:val="0"/>
                <w:sz w:val="20"/>
                <w:szCs w:val="20"/>
                <w:u w:val="none"/>
                <w:lang w:val="en-US" w:eastAsia="zh-CN" w:bidi="ar"/>
              </w:rPr>
              <w:t>主管</w:t>
            </w:r>
          </w:p>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部门</w:t>
            </w:r>
          </w:p>
        </w:tc>
        <w:tc>
          <w:tcPr>
            <w:tcW w:w="8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引进单位</w:t>
            </w:r>
          </w:p>
        </w:tc>
        <w:tc>
          <w:tcPr>
            <w:tcW w:w="7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kern w:val="0"/>
                <w:sz w:val="20"/>
                <w:szCs w:val="20"/>
                <w:u w:val="none"/>
                <w:lang w:val="en-US" w:eastAsia="zh-CN" w:bidi="ar"/>
              </w:rPr>
            </w:pPr>
            <w:r>
              <w:rPr>
                <w:rFonts w:hint="eastAsia" w:ascii="黑体" w:hAnsi="宋体" w:eastAsia="黑体" w:cs="黑体"/>
                <w:i w:val="0"/>
                <w:color w:val="0D0D0D"/>
                <w:kern w:val="0"/>
                <w:sz w:val="20"/>
                <w:szCs w:val="20"/>
                <w:u w:val="none"/>
                <w:lang w:val="en-US" w:eastAsia="zh-CN" w:bidi="ar"/>
              </w:rPr>
              <w:t>编制</w:t>
            </w:r>
          </w:p>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性质</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岗位</w:t>
            </w:r>
            <w:r>
              <w:rPr>
                <w:rFonts w:hint="eastAsia" w:ascii="黑体" w:hAnsi="宋体" w:eastAsia="黑体" w:cs="黑体"/>
                <w:i w:val="0"/>
                <w:color w:val="0D0D0D"/>
                <w:kern w:val="0"/>
                <w:sz w:val="20"/>
                <w:szCs w:val="20"/>
                <w:u w:val="none"/>
                <w:lang w:val="en-US" w:eastAsia="zh-CN" w:bidi="ar"/>
              </w:rPr>
              <w:br w:type="textWrapping"/>
            </w:r>
            <w:r>
              <w:rPr>
                <w:rFonts w:hint="eastAsia" w:ascii="黑体" w:hAnsi="宋体" w:eastAsia="黑体" w:cs="黑体"/>
                <w:i w:val="0"/>
                <w:color w:val="0D0D0D"/>
                <w:kern w:val="0"/>
                <w:sz w:val="20"/>
                <w:szCs w:val="20"/>
                <w:u w:val="none"/>
                <w:lang w:val="en-US" w:eastAsia="zh-CN" w:bidi="ar"/>
              </w:rPr>
              <w:t>类别</w:t>
            </w:r>
          </w:p>
        </w:tc>
        <w:tc>
          <w:tcPr>
            <w:tcW w:w="8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岗位名称</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kern w:val="0"/>
                <w:sz w:val="20"/>
                <w:szCs w:val="20"/>
                <w:u w:val="none"/>
                <w:lang w:val="en-US" w:eastAsia="zh-CN" w:bidi="ar"/>
              </w:rPr>
            </w:pPr>
            <w:r>
              <w:rPr>
                <w:rFonts w:hint="eastAsia" w:ascii="黑体" w:hAnsi="宋体" w:eastAsia="黑体" w:cs="黑体"/>
                <w:i w:val="0"/>
                <w:color w:val="0D0D0D"/>
                <w:kern w:val="0"/>
                <w:sz w:val="20"/>
                <w:szCs w:val="20"/>
                <w:u w:val="none"/>
                <w:lang w:val="en-US" w:eastAsia="zh-CN" w:bidi="ar"/>
              </w:rPr>
              <w:t>岗位</w:t>
            </w:r>
          </w:p>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代码</w:t>
            </w:r>
          </w:p>
        </w:tc>
        <w:tc>
          <w:tcPr>
            <w:tcW w:w="6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引进</w:t>
            </w:r>
            <w:r>
              <w:rPr>
                <w:rFonts w:hint="eastAsia" w:ascii="黑体" w:hAnsi="宋体" w:eastAsia="黑体" w:cs="黑体"/>
                <w:i w:val="0"/>
                <w:color w:val="0D0D0D"/>
                <w:kern w:val="0"/>
                <w:sz w:val="20"/>
                <w:szCs w:val="20"/>
                <w:u w:val="none"/>
                <w:lang w:val="en-US" w:eastAsia="zh-CN" w:bidi="ar"/>
              </w:rPr>
              <w:br w:type="textWrapping"/>
            </w:r>
            <w:r>
              <w:rPr>
                <w:rFonts w:hint="eastAsia" w:ascii="黑体" w:hAnsi="宋体" w:eastAsia="黑体" w:cs="黑体"/>
                <w:i w:val="0"/>
                <w:color w:val="0D0D0D"/>
                <w:kern w:val="0"/>
                <w:sz w:val="20"/>
                <w:szCs w:val="20"/>
                <w:u w:val="none"/>
                <w:lang w:val="en-US" w:eastAsia="zh-CN" w:bidi="ar"/>
              </w:rPr>
              <w:t>人数</w:t>
            </w:r>
          </w:p>
        </w:tc>
        <w:tc>
          <w:tcPr>
            <w:tcW w:w="735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引进条件</w:t>
            </w:r>
          </w:p>
        </w:tc>
        <w:tc>
          <w:tcPr>
            <w:tcW w:w="6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kern w:val="0"/>
                <w:sz w:val="20"/>
                <w:szCs w:val="20"/>
                <w:u w:val="none"/>
                <w:lang w:val="en-US" w:eastAsia="zh-CN" w:bidi="ar"/>
              </w:rPr>
            </w:pPr>
            <w:r>
              <w:rPr>
                <w:rFonts w:hint="eastAsia" w:ascii="黑体" w:hAnsi="宋体" w:eastAsia="黑体" w:cs="黑体"/>
                <w:i w:val="0"/>
                <w:color w:val="0D0D0D"/>
                <w:kern w:val="0"/>
                <w:sz w:val="20"/>
                <w:szCs w:val="20"/>
                <w:u w:val="none"/>
                <w:lang w:val="en-US" w:eastAsia="zh-CN" w:bidi="ar"/>
              </w:rPr>
              <w:t>面试</w:t>
            </w:r>
          </w:p>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形式</w:t>
            </w:r>
          </w:p>
        </w:tc>
        <w:tc>
          <w:tcPr>
            <w:tcW w:w="1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咨询电话和报名邮箱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8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2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专业要求</w:t>
            </w:r>
          </w:p>
        </w:tc>
        <w:tc>
          <w:tcPr>
            <w:tcW w:w="6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学历</w:t>
            </w:r>
            <w:r>
              <w:rPr>
                <w:rFonts w:hint="eastAsia" w:ascii="黑体" w:hAnsi="宋体" w:eastAsia="黑体" w:cs="黑体"/>
                <w:i w:val="0"/>
                <w:color w:val="0D0D0D"/>
                <w:kern w:val="0"/>
                <w:sz w:val="20"/>
                <w:szCs w:val="20"/>
                <w:u w:val="none"/>
                <w:lang w:val="en-US" w:eastAsia="zh-CN" w:bidi="ar"/>
              </w:rPr>
              <w:br w:type="textWrapping"/>
            </w:r>
            <w:r>
              <w:rPr>
                <w:rFonts w:hint="eastAsia" w:ascii="黑体" w:hAnsi="宋体" w:eastAsia="黑体" w:cs="黑体"/>
                <w:i w:val="0"/>
                <w:color w:val="0D0D0D"/>
                <w:kern w:val="0"/>
                <w:sz w:val="20"/>
                <w:szCs w:val="20"/>
                <w:u w:val="none"/>
                <w:lang w:val="en-US" w:eastAsia="zh-CN" w:bidi="ar"/>
              </w:rPr>
              <w:t>要求</w:t>
            </w:r>
          </w:p>
        </w:tc>
        <w:tc>
          <w:tcPr>
            <w:tcW w:w="7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学位</w:t>
            </w:r>
            <w:r>
              <w:rPr>
                <w:rFonts w:hint="eastAsia" w:ascii="黑体" w:hAnsi="宋体" w:eastAsia="黑体" w:cs="黑体"/>
                <w:i w:val="0"/>
                <w:color w:val="0D0D0D"/>
                <w:kern w:val="0"/>
                <w:sz w:val="20"/>
                <w:szCs w:val="20"/>
                <w:u w:val="none"/>
                <w:lang w:val="en-US" w:eastAsia="zh-CN" w:bidi="ar"/>
              </w:rPr>
              <w:br w:type="textWrapping"/>
            </w:r>
            <w:r>
              <w:rPr>
                <w:rFonts w:hint="eastAsia" w:ascii="黑体" w:hAnsi="宋体" w:eastAsia="黑体" w:cs="黑体"/>
                <w:i w:val="0"/>
                <w:color w:val="0D0D0D"/>
                <w:kern w:val="0"/>
                <w:sz w:val="20"/>
                <w:szCs w:val="20"/>
                <w:u w:val="none"/>
                <w:lang w:val="en-US" w:eastAsia="zh-CN" w:bidi="ar"/>
              </w:rPr>
              <w:t>要求</w:t>
            </w:r>
          </w:p>
        </w:tc>
        <w:tc>
          <w:tcPr>
            <w:tcW w:w="350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D0D0D"/>
                <w:sz w:val="20"/>
                <w:szCs w:val="20"/>
                <w:u w:val="none"/>
              </w:rPr>
            </w:pPr>
            <w:r>
              <w:rPr>
                <w:rFonts w:hint="eastAsia" w:ascii="黑体" w:hAnsi="宋体" w:eastAsia="黑体" w:cs="黑体"/>
                <w:i w:val="0"/>
                <w:color w:val="0D0D0D"/>
                <w:kern w:val="0"/>
                <w:sz w:val="20"/>
                <w:szCs w:val="20"/>
                <w:u w:val="none"/>
                <w:lang w:val="en-US" w:eastAsia="zh-CN" w:bidi="ar"/>
              </w:rPr>
              <w:t>岗位条件</w:t>
            </w:r>
          </w:p>
        </w:tc>
        <w:tc>
          <w:tcPr>
            <w:tcW w:w="6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8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2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350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D0D0D"/>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69" w:hRule="atLeast"/>
          <w:jc w:val="center"/>
        </w:trPr>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滨州市教育局</w:t>
            </w:r>
          </w:p>
        </w:tc>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山东省北镇中学</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专业技术初级岗位</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中学语文教师</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BZ001</w:t>
            </w:r>
          </w:p>
        </w:tc>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本科：汉语言文学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研究生：中国语言文学类、学科教学（语文）</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具有初中及以上学段语文教师资格证书</w:t>
            </w:r>
          </w:p>
        </w:tc>
        <w:tc>
          <w:tcPr>
            <w:tcW w:w="2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符合以下条件之一即可：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1.教育部直属师范大学公费师范毕业生；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2.山东省师范类高校学生从业技能大赛初中及以上学段语文学科一二等奖获奖毕业生；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3.研究生且本科阶段需具有教育部直属师范大学师范类相关专业学习经历（研究生毕业院校为教育部直属师范大学的不受此条限制）。</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试讲+答辩</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0543-3168901；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13854389996；bzzxrsk@126.com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8" w:hRule="atLeast"/>
          <w:jc w:val="center"/>
        </w:trPr>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滨州市教育局</w:t>
            </w:r>
          </w:p>
        </w:tc>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山东省</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北镇中学</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财政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拨款</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专业技术初级岗位</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中学数学教师</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BZ002</w:t>
            </w:r>
          </w:p>
        </w:tc>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本科：数学与应用数学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研究生：数学类、学科教学（数学）</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具有初中及以上学段数学教师资格证书</w:t>
            </w:r>
          </w:p>
        </w:tc>
        <w:tc>
          <w:tcPr>
            <w:tcW w:w="22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符合以下条件之一即可：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1.教育部直属师范大学公费师范毕业生；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2.山东省师范类高校学生从业技能大赛初中及以上学段数学学科一二等奖获奖毕业生；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3.研究生且本科阶段需具有教育部直属师范大学师范类相关专业学习经历（研究生毕业院校为教育部直属师范大学的不受此条限制）。</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试讲+答辩</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0543-3168901；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13854389996；bzzxrsk@126.com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3" w:hRule="atLeast"/>
          <w:jc w:val="center"/>
        </w:trPr>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滨州市教育局</w:t>
            </w:r>
          </w:p>
        </w:tc>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滨州市</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第一中学</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财政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拨款</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专业技术初级岗位</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高中语文教师</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YZ001</w:t>
            </w:r>
          </w:p>
        </w:tc>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本科：汉语言文学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研究生：中国语言文学类、学科教学（语文）</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具有高中及以上学段语文教师资格证书</w:t>
            </w:r>
          </w:p>
        </w:tc>
        <w:tc>
          <w:tcPr>
            <w:tcW w:w="22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符合以下条件之一即可：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1.教育部直属师范大学公费师范毕业生；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2.山东省师范类高校学生从业技能大赛高中及以上学段一二等奖获奖毕业生；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3.研究生且本科阶段需具有教育部直属师范大学师范类相关专业学习经历（研究生毕业院校为教育部直属师范大学的不受此条限制）。</w:t>
            </w:r>
          </w:p>
        </w:tc>
        <w:tc>
          <w:tcPr>
            <w:tcW w:w="6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试讲+答辩</w:t>
            </w:r>
          </w:p>
        </w:tc>
        <w:tc>
          <w:tcPr>
            <w:tcW w:w="15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0543-8139003    18754328585    bzyzrsk@163.com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3" w:hRule="atLeast"/>
          <w:jc w:val="center"/>
        </w:trPr>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滨州市教育局</w:t>
            </w:r>
          </w:p>
        </w:tc>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滨州市</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第一中学</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财政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拨款</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专业技术初级岗位</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高中英语教师</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YZ002</w:t>
            </w:r>
          </w:p>
        </w:tc>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本科：英语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研究生：英语类、学科教学（英语）</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具有高中及以上学段英语教师资格证书</w:t>
            </w:r>
          </w:p>
        </w:tc>
        <w:tc>
          <w:tcPr>
            <w:tcW w:w="2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4" w:hRule="atLeast"/>
          <w:jc w:val="center"/>
        </w:trPr>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滨州市教育局</w:t>
            </w:r>
          </w:p>
        </w:tc>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滨州市</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第一中学</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财政</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拨款</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专业技术初级岗位</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高中生物教师</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YZ003</w:t>
            </w:r>
          </w:p>
        </w:tc>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本科：生物科学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研究生：生物类、学科教学（生物）</w:t>
            </w: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具有高中及以上学段生物教师资格证书</w:t>
            </w:r>
          </w:p>
        </w:tc>
        <w:tc>
          <w:tcPr>
            <w:tcW w:w="2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280" w:firstLineChars="100"/>
                            <w:rPr>
                              <w:rFonts w:hint="eastAsia" w:ascii="宋体" w:hAnsi="宋体" w:eastAsia="宋体" w:cs="宋体"/>
                              <w:sz w:val="28"/>
                              <w:szCs w:val="44"/>
                              <w:lang w:val="en-US" w:eastAsia="zh-CN"/>
                            </w:rPr>
                          </w:pPr>
                          <w:r>
                            <w:rPr>
                              <w:rFonts w:hint="eastAsia" w:ascii="宋体" w:hAnsi="宋体" w:eastAsia="宋体" w:cs="宋体"/>
                              <w:sz w:val="28"/>
                              <w:szCs w:val="44"/>
                              <w:lang w:eastAsia="zh-CN"/>
                            </w:rPr>
                            <w:t>—</w:t>
                          </w:r>
                          <w:r>
                            <w:rPr>
                              <w:rFonts w:hint="eastAsia" w:ascii="宋体" w:hAnsi="宋体" w:eastAsia="宋体" w:cs="宋体"/>
                              <w:sz w:val="28"/>
                              <w:szCs w:val="44"/>
                              <w:lang w:val="en-US"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val="en-US" w:eastAsia="zh-CN"/>
                            </w:rPr>
                            <w:t xml:space="preserve"> —</w:t>
                          </w:r>
                          <w:r>
                            <w:rPr>
                              <w:rFonts w:hint="eastAsia" w:ascii="宋体" w:hAnsi="宋体" w:eastAsia="宋体" w:cs="宋体"/>
                              <w:color w:val="FFFFFF"/>
                              <w:sz w:val="28"/>
                              <w:szCs w:val="44"/>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ind w:firstLine="280" w:firstLineChars="100"/>
                      <w:rPr>
                        <w:rFonts w:hint="eastAsia" w:ascii="宋体" w:hAnsi="宋体" w:eastAsia="宋体" w:cs="宋体"/>
                        <w:sz w:val="28"/>
                        <w:szCs w:val="44"/>
                        <w:lang w:val="en-US" w:eastAsia="zh-CN"/>
                      </w:rPr>
                    </w:pPr>
                    <w:r>
                      <w:rPr>
                        <w:rFonts w:hint="eastAsia" w:ascii="宋体" w:hAnsi="宋体" w:eastAsia="宋体" w:cs="宋体"/>
                        <w:sz w:val="28"/>
                        <w:szCs w:val="44"/>
                        <w:lang w:eastAsia="zh-CN"/>
                      </w:rPr>
                      <w:t>—</w:t>
                    </w:r>
                    <w:r>
                      <w:rPr>
                        <w:rFonts w:hint="eastAsia" w:ascii="宋体" w:hAnsi="宋体" w:eastAsia="宋体" w:cs="宋体"/>
                        <w:sz w:val="28"/>
                        <w:szCs w:val="44"/>
                        <w:lang w:val="en-US"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val="en-US" w:eastAsia="zh-CN"/>
                      </w:rPr>
                      <w:t xml:space="preserve"> —</w:t>
                    </w:r>
                    <w:r>
                      <w:rPr>
                        <w:rFonts w:hint="eastAsia" w:ascii="宋体" w:hAnsi="宋体" w:eastAsia="宋体" w:cs="宋体"/>
                        <w:color w:val="FFFFFF"/>
                        <w:sz w:val="28"/>
                        <w:szCs w:val="44"/>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C6C4E"/>
    <w:rsid w:val="1A3C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2023-09-22T10:23:00Z</dcterms:created>
  <dc:creator>Administrator</dc:creator>
  <cp:lastModifiedBy>Administrator</cp:lastModifiedBy>
  <dcterms:modified xsi:type="dcterms:W3CDTF">2023-09-22T10:24:11Z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