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</w:t>
      </w:r>
    </w:p>
    <w:p>
      <w:pPr>
        <w:spacing w:line="400" w:lineRule="exact"/>
        <w:jc w:val="center"/>
        <w:rPr>
          <w:rFonts w:hint="eastAsia" w:ascii="方正小标宋简体" w:hAnsi="黑体" w:eastAsia="方正小标宋简体" w:cs="宋体"/>
          <w:color w:val="auto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color w:val="auto"/>
          <w:sz w:val="32"/>
          <w:szCs w:val="32"/>
        </w:rPr>
        <w:t>广西电子高级技工学校</w:t>
      </w:r>
      <w:r>
        <w:rPr>
          <w:rFonts w:hint="eastAsia" w:ascii="方正小标宋简体" w:eastAsia="方正小标宋简体"/>
          <w:color w:val="auto"/>
          <w:kern w:val="0"/>
          <w:sz w:val="32"/>
          <w:szCs w:val="32"/>
        </w:rPr>
        <w:t>202</w:t>
      </w:r>
      <w:r>
        <w:rPr>
          <w:rFonts w:hint="eastAsia" w:ascii="方正小标宋简体" w:eastAsia="方正小标宋简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黑体" w:eastAsia="方正小标宋简体" w:cs="宋体"/>
          <w:color w:val="auto"/>
          <w:kern w:val="0"/>
          <w:sz w:val="32"/>
          <w:szCs w:val="32"/>
        </w:rPr>
        <w:t>年度公开招聘</w:t>
      </w:r>
      <w:r>
        <w:rPr>
          <w:rFonts w:hint="eastAsia" w:ascii="方正小标宋简体" w:hAnsi="黑体" w:eastAsia="方正小标宋简体" w:cs="宋体"/>
          <w:color w:val="auto"/>
          <w:kern w:val="0"/>
          <w:sz w:val="32"/>
          <w:szCs w:val="32"/>
          <w:lang w:eastAsia="zh-CN"/>
        </w:rPr>
        <w:t>实名编制</w:t>
      </w:r>
      <w:r>
        <w:rPr>
          <w:rFonts w:hint="eastAsia" w:ascii="方正小标宋简体" w:hAnsi="黑体" w:eastAsia="方正小标宋简体" w:cs="宋体"/>
          <w:color w:val="auto"/>
          <w:kern w:val="0"/>
          <w:sz w:val="32"/>
          <w:szCs w:val="32"/>
        </w:rPr>
        <w:t>工作人员岗位信息表</w:t>
      </w:r>
    </w:p>
    <w:tbl>
      <w:tblPr>
        <w:tblStyle w:val="4"/>
        <w:tblpPr w:leftFromText="180" w:rightFromText="180" w:vertAnchor="text" w:horzAnchor="margin" w:tblpY="588"/>
        <w:tblOverlap w:val="never"/>
        <w:tblW w:w="1497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140"/>
        <w:gridCol w:w="569"/>
        <w:gridCol w:w="1282"/>
        <w:gridCol w:w="2282"/>
        <w:gridCol w:w="695"/>
        <w:gridCol w:w="712"/>
        <w:gridCol w:w="711"/>
        <w:gridCol w:w="1140"/>
        <w:gridCol w:w="569"/>
        <w:gridCol w:w="855"/>
        <w:gridCol w:w="997"/>
        <w:gridCol w:w="569"/>
        <w:gridCol w:w="28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岗位序号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岗位名称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招聘人数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岗位类别等级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招聘专业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是否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全日制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学历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学位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年龄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职称或职（执）业资格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政治面貌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其他条件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考试方式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用人方式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公共课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专任教师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汉语言文学、汉语言、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中国语言文化、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广告学、广播电视新闻学、新闻学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2年以上工作经历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实名编制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1.有中级及以上职称的，年龄可放宽至40周岁及以下;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.具有初级及以上职称首聘专技十二级，无职称首聘专技十三级。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艺术教育   专任教师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学前教育、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艺术教育、舞蹈表演与教育、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表演、美术学、艺术设计、音乐学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2年以上工作经历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实名编制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1.有中级及以上职称的，年龄可放宽至40周岁及以下;</w:t>
            </w:r>
          </w:p>
          <w:p>
            <w:pPr>
              <w:spacing w:line="200" w:lineRule="exac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.具有初级及以上职称首聘专技十二级，无职称首聘专技十三级。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汽车工程    专任教师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交通运输、车辆工程、汽车服务工程、汽车电子技术与检测诊断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35周岁以下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2年以上工作经历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实名编制</w:t>
            </w:r>
          </w:p>
        </w:tc>
        <w:tc>
          <w:tcPr>
            <w:tcW w:w="2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1.有中级及以上职称的，年龄可放宽至40周岁及以下;</w:t>
            </w:r>
          </w:p>
          <w:p>
            <w:pPr>
              <w:spacing w:line="200" w:lineRule="exac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.具有初级及以上职称首聘专技十二级，无职称首聘专技十三级。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体育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体育教育、运动训练、社会体育指导与管理、体育管理、体能训练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35周岁以下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2年以上工作经历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实名编制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1.有中级及以上职称的，年龄可放宽至40周岁及以下;</w:t>
            </w:r>
          </w:p>
          <w:p>
            <w:pPr>
              <w:spacing w:line="200" w:lineRule="exac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.具有初级及以上职称首聘专技十二级，无职称首聘专技十三级。</w:t>
            </w: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066" w:right="1043" w:bottom="952" w:left="1157" w:header="851" w:footer="992" w:gutter="0"/>
      <w:pgNumType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jgzODc1YjA1ZWVmZDJjZDdlMjI2M2VkZDBhNjQifQ=="/>
  </w:docVars>
  <w:rsids>
    <w:rsidRoot w:val="61DA12D8"/>
    <w:rsid w:val="018B6299"/>
    <w:rsid w:val="03BA63DE"/>
    <w:rsid w:val="075F3B93"/>
    <w:rsid w:val="0A0A217F"/>
    <w:rsid w:val="0BD91F5C"/>
    <w:rsid w:val="0D541146"/>
    <w:rsid w:val="0DD73924"/>
    <w:rsid w:val="1E65076A"/>
    <w:rsid w:val="24D97695"/>
    <w:rsid w:val="2A0F2198"/>
    <w:rsid w:val="30082D65"/>
    <w:rsid w:val="36F508E1"/>
    <w:rsid w:val="38CF753F"/>
    <w:rsid w:val="44EC4D66"/>
    <w:rsid w:val="521E3E72"/>
    <w:rsid w:val="52746DAE"/>
    <w:rsid w:val="57CF4D5A"/>
    <w:rsid w:val="5DE73FF0"/>
    <w:rsid w:val="616C6D4B"/>
    <w:rsid w:val="61DA12D8"/>
    <w:rsid w:val="61EA0670"/>
    <w:rsid w:val="726A1BF1"/>
    <w:rsid w:val="72DF72DE"/>
    <w:rsid w:val="78C935D5"/>
    <w:rsid w:val="78D45A33"/>
    <w:rsid w:val="7D2427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qFormat/>
    <w:uiPriority w:val="0"/>
    <w:rPr>
      <w:rFonts w:hint="eastAsia" w:ascii="微软雅黑" w:hAnsi="微软雅黑" w:eastAsia="微软雅黑" w:cs="微软雅黑"/>
      <w:color w:val="555555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711</Words>
  <Characters>734</Characters>
  <Lines>0</Lines>
  <Paragraphs>0</Paragraphs>
  <TotalTime>194</TotalTime>
  <ScaleCrop>false</ScaleCrop>
  <LinksUpToDate>false</LinksUpToDate>
  <CharactersWithSpaces>757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2020-10-15T01:14:00Z</dcterms:created>
  <dc:creator>Administrator</dc:creator>
  <cp:lastModifiedBy>军</cp:lastModifiedBy>
  <cp:lastPrinted>2023-09-22T06:59:00Z</cp:lastPrinted>
  <dcterms:modified xsi:type="dcterms:W3CDTF">2023-09-24T08:12:17Z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585769D0AEDB4F16A4B19A922EEFFB9E</vt:lpwstr>
  </property>
</Properties>
</file>