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金山区教育局2024年公开招聘教师岗位明细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color w:val="888888"/>
          <w:sz w:val="21"/>
          <w:szCs w:val="21"/>
        </w:rPr>
        <w:t>（点击查看大图）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5044440" cy="7272020"/>
            <wp:effectExtent l="0" t="0" r="3810" b="5080"/>
            <wp:docPr id="14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 descr="IMG_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7272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4868545" cy="7437755"/>
            <wp:effectExtent l="0" t="0" r="8255" b="10795"/>
            <wp:docPr id="15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 descr="IMG_2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8545" cy="7437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6221095" cy="6612890"/>
            <wp:effectExtent l="0" t="0" r="8255" b="16510"/>
            <wp:docPr id="1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 descr="IMG_2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1095" cy="6612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color w:val="007AAA"/>
          <w:sz w:val="21"/>
          <w:szCs w:val="21"/>
        </w:rPr>
        <w:t>注：招聘单位根据需求岗位开展招聘，各招聘岗位具体招聘人数由招聘单位在“招聘计划数”内统筹安排。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3A697D12"/>
    <w:rsid w:val="3A69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2023-10-20T06:30:00Z</dcterms:created>
  <dc:creator>就业</dc:creator>
  <cp:lastModifiedBy>就业</cp:lastModifiedBy>
  <dcterms:modified xsi:type="dcterms:W3CDTF">2023-10-20T06:41:23Z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3BE82728A1944DDE9C5DBF9659D0A5E1_11</vt:lpwstr>
  </property>
</Properties>
</file>