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  <w:t>附件5：</w:t>
      </w:r>
    </w:p>
    <w:p>
      <w:pPr>
        <w:pStyle w:val="6"/>
        <w:spacing w:line="360" w:lineRule="auto"/>
        <w:rPr>
          <w:rFonts w:hint="eastAsia" w:eastAsia="宋体" w:cs="宋体" w:asciiTheme="minorEastAsia" w:hAnsiTheme="minorEastAsia"/>
          <w:color w:val="auto"/>
          <w:sz w:val="28"/>
          <w:szCs w:val="28"/>
        </w:rPr>
      </w:pPr>
      <w:bookmarkStart w:id="0" w:name="_GoBack"/>
      <w:r>
        <w:rPr>
          <w:rFonts w:hint="eastAsia" w:eastAsia="宋体" w:cs="宋体" w:asciiTheme="minorEastAsia" w:hAnsiTheme="minorEastAsia"/>
          <w:color w:val="auto"/>
          <w:sz w:val="28"/>
          <w:szCs w:val="28"/>
        </w:rPr>
        <w:t>宁波前湾慈吉外国语学校（小学部）2024年教师招聘简章</w:t>
      </w:r>
    </w:p>
    <w:bookmarkEnd w:id="0"/>
    <w:p>
      <w:pPr>
        <w:spacing w:line="360" w:lineRule="auto"/>
        <w:rPr>
          <w:rFonts w:hint="default" w:ascii="宋体" w:hAnsi="宋体" w:eastAsia="宋体"/>
          <w:kern w:val="0"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一、</w:t>
      </w:r>
      <w:r>
        <w:rPr>
          <w:rFonts w:hint="eastAsia" w:eastAsia="宋体" w:asciiTheme="minorEastAsia" w:hAnsiTheme="minorEastAsia"/>
          <w:b/>
          <w:sz w:val="28"/>
          <w:szCs w:val="28"/>
        </w:rPr>
        <w:t>学校简介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宁波前湾慈吉外国语学校是由徐娣珍女士投资20亿元创办的一所九年一贯制高端民办学校，学校占地面积约228亩，</w:t>
      </w:r>
      <w:r>
        <w:rPr>
          <w:rFonts w:hint="default" w:ascii="宋体" w:hAnsi="宋体" w:eastAsia="宋体" w:cs="宋体"/>
          <w:sz w:val="28"/>
          <w:szCs w:val="28"/>
        </w:rPr>
        <w:t>建筑面积28万平方米，</w:t>
      </w:r>
      <w:r>
        <w:rPr>
          <w:rFonts w:hint="eastAsia" w:ascii="宋体" w:hAnsi="宋体" w:eastAsia="宋体" w:cs="宋体"/>
          <w:sz w:val="28"/>
          <w:szCs w:val="28"/>
        </w:rPr>
        <w:t>位于慈溪市白沙路街道慈溪大道1599号。小学部现有6个年级，共32个班级。学校与美国兰尼学校开展教育合作，以“中西融通，育华夏英才”为办学宗旨，秉承中国基础教育优势，推行双语融合式教学，致力于培养具有华夏根基、国际视野、英语特长的新时代中国公民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学校是培生全国英语王牌学校、北京外国语大学课题研究基地、剑桥少儿英语考点、Spelling Bee国际拼词大赛校园赛点、二十一世纪杯口语大赛校园赛点、袋鼠数学思维趣味活动赛点。</w:t>
      </w:r>
    </w:p>
    <w:p>
      <w:pPr>
        <w:spacing w:line="360" w:lineRule="auto"/>
        <w:rPr>
          <w:rFonts w:hint="default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二、</w:t>
      </w:r>
      <w:r>
        <w:rPr>
          <w:rFonts w:hint="eastAsia" w:eastAsia="宋体" w:asciiTheme="minorEastAsia" w:hAnsiTheme="minorEastAsia"/>
          <w:b/>
          <w:sz w:val="28"/>
          <w:szCs w:val="28"/>
        </w:rPr>
        <w:t>招聘岗位</w:t>
      </w:r>
    </w:p>
    <w:p>
      <w:pPr>
        <w:ind w:firstLine="7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小学语文教师2名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小学数学教师2名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小学英语教师1名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</w:p>
    <w:p>
      <w:pPr>
        <w:ind w:firstLine="7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小学科学教师1名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小学体育教师1名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小学音乐教师1名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</w:p>
    <w:p>
      <w:pPr>
        <w:ind w:firstLine="720" w:firstLine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小学美术教师1名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default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三、</w:t>
      </w:r>
      <w:r>
        <w:rPr>
          <w:rFonts w:hint="eastAsia" w:eastAsia="宋体" w:asciiTheme="minorEastAsia" w:hAnsiTheme="minorEastAsia"/>
          <w:b/>
          <w:sz w:val="28"/>
          <w:szCs w:val="28"/>
        </w:rPr>
        <w:t>岗位要求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具备相应的教师资格证书，本科及以上学历，身体健康，思想端正，能胜任小学教育教学工作。招聘教师以宁波籍、宁波生源为主，特别优秀的可不受区域和应届、师范类等限制。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default" w:ascii="宋体" w:hAnsi="宋体" w:eastAsia="宋体" w:cs="宋体"/>
          <w:b/>
          <w:sz w:val="28"/>
          <w:szCs w:val="28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教师性质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学校与教师双向选择，采用教师聘用合同制。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教师考编事宜按慈溪市</w:t>
      </w:r>
      <w:r>
        <w:rPr>
          <w:rFonts w:hint="default" w:ascii="宋体" w:hAnsi="宋体" w:eastAsia="宋体" w:cs="宋体"/>
          <w:sz w:val="28"/>
          <w:szCs w:val="28"/>
        </w:rPr>
        <w:t>当</w:t>
      </w:r>
      <w:r>
        <w:rPr>
          <w:rFonts w:hint="eastAsia" w:ascii="宋体" w:hAnsi="宋体" w:eastAsia="宋体" w:cs="宋体"/>
          <w:sz w:val="28"/>
          <w:szCs w:val="28"/>
        </w:rPr>
        <w:t>年考编政策执行。如果未考取，仍可享受宁波前湾慈吉外国语学校自聘教师待遇。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default" w:ascii="宋体" w:hAnsi="宋体" w:eastAsia="宋体" w:cs="宋体"/>
          <w:b/>
          <w:sz w:val="28"/>
          <w:szCs w:val="28"/>
        </w:rPr>
        <w:t>五、</w:t>
      </w:r>
      <w:r>
        <w:rPr>
          <w:rFonts w:hint="eastAsia" w:ascii="宋体" w:hAnsi="宋体" w:eastAsia="宋体" w:cs="宋体"/>
          <w:b/>
          <w:sz w:val="28"/>
          <w:szCs w:val="28"/>
        </w:rPr>
        <w:t>薪资待遇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教师工资分每月基本工资和结构性绩效工资，月度绩效考核奖及年终考核奖，优质优酬。工资福利待遇总额高于同类公办学校</w:t>
      </w:r>
      <w:r>
        <w:rPr>
          <w:rFonts w:hint="default" w:ascii="宋体" w:hAnsi="宋体" w:eastAsia="宋体" w:cs="宋体"/>
          <w:sz w:val="28"/>
          <w:szCs w:val="28"/>
        </w:rPr>
        <w:t>在编教师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default" w:ascii="宋体" w:hAnsi="宋体" w:eastAsia="宋体" w:cs="宋体"/>
          <w:b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业务培养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学校为新教师进行师徒结对，对新教师进行指导培养。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教师可参加各种教育局规定的进修学习。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教师可参照公办教师进行职称评定和评优评先。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优秀教师可推荐参加市级及以上教坛新秀、优质课等各类业务评比活动。</w:t>
      </w:r>
    </w:p>
    <w:p>
      <w:pPr>
        <w:spacing w:line="360" w:lineRule="auto"/>
        <w:rPr>
          <w:rFonts w:hint="default" w:ascii="宋体" w:hAnsi="宋体" w:eastAsia="宋体" w:cs="宋体"/>
          <w:b/>
          <w:sz w:val="28"/>
          <w:szCs w:val="28"/>
        </w:rPr>
      </w:pPr>
      <w:r>
        <w:rPr>
          <w:rFonts w:hint="default" w:ascii="宋体" w:hAnsi="宋体" w:eastAsia="宋体" w:cs="宋体"/>
          <w:b/>
          <w:sz w:val="28"/>
          <w:szCs w:val="28"/>
        </w:rPr>
        <w:t>七、</w:t>
      </w:r>
      <w:r>
        <w:rPr>
          <w:rFonts w:hint="eastAsia" w:ascii="宋体" w:hAnsi="宋体" w:eastAsia="宋体" w:cs="宋体"/>
          <w:b/>
          <w:sz w:val="28"/>
          <w:szCs w:val="28"/>
        </w:rPr>
        <w:t>应聘方式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递交自荐材料，可邮寄至宁波前湾慈吉外国语学校（小学部）或发送电子邮件至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1019979746@qq.com</w:t>
      </w:r>
      <w:r>
        <w:rPr>
          <w:rFonts w:hint="eastAsia" w:ascii="宋体" w:hAnsi="宋体" w:eastAsia="宋体" w:cs="宋体"/>
          <w:sz w:val="28"/>
          <w:szCs w:val="28"/>
        </w:rPr>
        <w:t>；同时请长按图片识别二维码填写应聘教师信息登记表。（提交自荐材料后，此表格也必须填写好。）</w:t>
      </w:r>
    </w:p>
    <w:p>
      <w:pPr>
        <w:pStyle w:val="2"/>
        <w:widowControl/>
        <w:spacing w:before="0" w:beforeAutospacing="0" w:after="0" w:afterAutospacing="0" w:line="420" w:lineRule="exact"/>
        <w:ind w:firstLine="768" w:firstLineChars="300"/>
        <w:jc w:val="both"/>
        <w:rPr>
          <w:rFonts w:ascii="宋体" w:hAnsi="宋体" w:eastAsia="宋体" w:cs="宋体"/>
          <w:color w:val="333333"/>
          <w:spacing w:val="8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</w:rPr>
        <w:t xml:space="preserve">         </w:t>
      </w:r>
    </w:p>
    <w:p>
      <w:pPr>
        <w:pStyle w:val="2"/>
        <w:widowControl/>
        <w:spacing w:before="0" w:beforeAutospacing="0" w:after="0" w:afterAutospacing="0" w:line="420" w:lineRule="exact"/>
        <w:ind w:firstLine="771" w:firstLineChars="300"/>
        <w:jc w:val="both"/>
        <w:rPr>
          <w:rStyle w:val="5"/>
          <w:rFonts w:ascii="宋体" w:hAnsi="宋体" w:eastAsia="宋体" w:cs="宋体"/>
          <w:spacing w:val="8"/>
          <w:szCs w:val="2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420" w:lineRule="exact"/>
        <w:ind w:left="420" w:leftChars="0" w:firstLine="420" w:firstLineChars="0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-368300</wp:posOffset>
            </wp:positionV>
            <wp:extent cx="982345" cy="982345"/>
            <wp:effectExtent l="0" t="0" r="8255" b="8255"/>
            <wp:wrapTight wrapText="bothSides">
              <wp:wrapPolygon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图片 1" descr="/private/var/folders/tc/29d2kn4s32x7nsx3xx3v500h0000gn/T/com.kingsoft.wpsoffice.mac/photoedit2/20231020231150/temp.png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folders/tc/29d2kn4s32x7nsx3xx3v500h0000gn/T/com.kingsoft.wpsoffice.mac/photoedit2/20231020231150/temp.png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请长按此二维码</w:t>
      </w:r>
    </w:p>
    <w:p>
      <w:pPr>
        <w:pStyle w:val="2"/>
        <w:widowControl/>
        <w:spacing w:before="0" w:beforeAutospacing="0" w:after="0" w:afterAutospacing="0" w:line="420" w:lineRule="exact"/>
        <w:ind w:left="420" w:leftChars="0" w:firstLine="420" w:firstLineChars="0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填写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28"/>
          <w:szCs w:val="28"/>
        </w:rPr>
        <w:t>信息登记表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  <w:szCs w:val="24"/>
        </w:rPr>
        <w:t xml:space="preserve">               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初审合格后，学校安排面试；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面试合格的，按市教育局公办教师招聘要求进行体检；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体检合格的，办理聘用手续，签订录用协议，签订劳动合同，上交就业协议书。</w:t>
      </w:r>
    </w:p>
    <w:p>
      <w:pPr>
        <w:widowControl/>
        <w:shd w:val="clear" w:color="auto" w:fill="FFFFFF"/>
        <w:spacing w:line="312" w:lineRule="auto"/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</w:rPr>
        <w:t xml:space="preserve">集团网址  </w:t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>http://www.cxcijiedu.com</w:t>
      </w:r>
    </w:p>
    <w:p>
      <w:pPr>
        <w:widowControl/>
        <w:shd w:val="clear" w:color="auto" w:fill="FFFFFF"/>
        <w:spacing w:line="312" w:lineRule="auto"/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</w:rPr>
        <w:t xml:space="preserve">学校地址  </w:t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>慈溪市白沙路街道慈溪大道15</w:t>
      </w:r>
      <w:r>
        <w:rPr>
          <w:rFonts w:hint="default" w:ascii="宋体" w:hAnsi="宋体" w:cs="宋体"/>
          <w:b w:val="0"/>
          <w:bCs w:val="0"/>
          <w:color w:val="333333"/>
          <w:spacing w:val="8"/>
          <w:kern w:val="0"/>
          <w:sz w:val="28"/>
          <w:szCs w:val="28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>9号  邮编：315302</w:t>
      </w:r>
    </w:p>
    <w:p>
      <w:pPr>
        <w:widowControl/>
        <w:shd w:val="clear" w:color="auto" w:fill="FFFFFF"/>
        <w:spacing w:line="312" w:lineRule="auto"/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8"/>
          <w:szCs w:val="28"/>
        </w:rPr>
        <w:t xml:space="preserve">联系电话  </w:t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>陈老师 13606884038</w:t>
      </w:r>
      <w:r>
        <w:rPr>
          <w:rFonts w:hint="default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ab/>
      </w:r>
      <w:r>
        <w:rPr>
          <w:rFonts w:hint="default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0"/>
          <w:sz w:val="28"/>
          <w:szCs w:val="28"/>
        </w:rPr>
        <w:t>孙老师 13867861685</w:t>
      </w:r>
    </w:p>
    <w:p>
      <w:pPr>
        <w:widowControl/>
        <w:shd w:val="clear" w:color="auto" w:fill="FFFFFF"/>
        <w:spacing w:line="312" w:lineRule="auto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BC464"/>
    <w:multiLevelType w:val="singleLevel"/>
    <w:tmpl w:val="BFFBC46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59BC2EC"/>
    <w:multiLevelType w:val="singleLevel"/>
    <w:tmpl w:val="D59BC2E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2FF36B9"/>
    <w:multiLevelType w:val="singleLevel"/>
    <w:tmpl w:val="F2FF36B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B8D0B2C"/>
    <w:multiLevelType w:val="singleLevel"/>
    <w:tmpl w:val="7B8D0B2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6FB1464B"/>
    <w:rsid w:val="6FB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2023-10-25T01:11:00Z</dcterms:created>
  <dc:creator>骆驼</dc:creator>
  <cp:lastModifiedBy>骆驼</cp:lastModifiedBy>
  <dcterms:modified xsi:type="dcterms:W3CDTF">2023-10-25T01:11:28Z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6D1AB566515D460695F47BB035EEBC90_11</vt:lpwstr>
  </property>
</Properties>
</file>