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eastAsia="宋体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  <w:t>附件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eastAsia="zh-Hans"/>
        </w:rPr>
        <w:t>1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  <w:t>: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highlight w:val="none"/>
          <w:lang w:val="en-US" w:eastAsia="zh-CN"/>
        </w:rPr>
        <w:t>成都市新都区旃檀小学校</w:t>
      </w:r>
      <w:r>
        <w:rPr>
          <w:rFonts w:hint="default"/>
          <w:b/>
          <w:bCs/>
          <w:i w:val="0"/>
          <w:caps w:val="0"/>
          <w:spacing w:val="0"/>
          <w:w w:val="100"/>
          <w:sz w:val="32"/>
          <w:szCs w:val="40"/>
          <w:highlight w:val="none"/>
          <w:lang w:eastAsia="zh-CN"/>
        </w:rPr>
        <w:t>2024</w:t>
      </w: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highlight w:val="none"/>
          <w:lang w:val="en-US" w:eastAsia="zh-CN"/>
        </w:rPr>
        <w:t>年自主招聘优秀大学毕业生岗位表</w:t>
      </w:r>
    </w:p>
    <w:tbl>
      <w:tblPr>
        <w:tblStyle w:val="4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391"/>
        <w:gridCol w:w="409"/>
        <w:gridCol w:w="968"/>
        <w:gridCol w:w="859"/>
        <w:gridCol w:w="4731"/>
        <w:gridCol w:w="3992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03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0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055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岗位要求的资格条件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139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4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both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7</w:t>
            </w:r>
          </w:p>
        </w:tc>
        <w:tc>
          <w:tcPr>
            <w:tcW w:w="9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5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本科：中国语言文学类、华文教育、新闻学、教育学、小学教育；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研究生：中国语言文学、课程与教学论（语文）、学科教学（语文）</w:t>
            </w:r>
          </w:p>
        </w:tc>
        <w:tc>
          <w:tcPr>
            <w:tcW w:w="3992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1. 符合招聘岗位应聘资格条件要求的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2024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年7月31日前毕业、199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6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年1月1日及以后出生的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具有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及以上学历，取得学士及以上学位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毕业生和在职人员，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其中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取得硕士及以上学历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学位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的可放宽到19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89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年1月1日及以后出生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2.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2024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年应届毕业生必须在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2024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年7月31日之前取得资格条件要求的毕业证、学位证、教师资格证；其他人员必须在材料审查前取得资格条件要求的毕业证、学位证、教师资格证等证书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3.专业对口或取得的教师资格证所记载的学科与报考岗位一致；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.取得普通话水平二级甲等及以上证书。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6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本科：数学与应用数学、信息与计算科学、数理基础科学、数据计算及应用、教育学、小学教育；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 数学、课程与教学论(数学)、学科教学（数学）</w:t>
            </w: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小学科学教师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本科：科学教育、机器人工程、智能科学与技术；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研究生：机械工程、控制理论与控制工程</w:t>
            </w: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jc w:val="center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本科：体育学类；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研究生：体育学</w:t>
            </w: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小学信息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科技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</w:t>
            </w:r>
            <w:bookmarkStart w:id="0" w:name="_GoBack"/>
            <w:bookmarkEnd w:id="0"/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小学心理健康教师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本科：心理学、应用心理学；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研究生：心理学</w:t>
            </w: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小学美术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书法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Hans"/>
              </w:rPr>
              <w:t>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Hans"/>
              </w:rPr>
              <w:t>教师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</w:t>
            </w:r>
          </w:p>
        </w:tc>
        <w:tc>
          <w:tcPr>
            <w:tcW w:w="9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本科：艺术教育、美术学类、设计学类；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研究生：艺术学、美术学、设计艺术学</w:t>
            </w: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360" w:firstLineChars="20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  <w:t>20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3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t>- 1 -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YWNjYjUwZGRmNDhmZjZjY2JkYTk2M2NlNzMzMjMifQ=="/>
  </w:docVars>
  <w:rsids>
    <w:rsidRoot w:val="5BFC6B96"/>
    <w:rsid w:val="5BFC6B96"/>
    <w:rsid w:val="5CFF58DE"/>
    <w:rsid w:val="65745D36"/>
    <w:rsid w:val="6FF3FBC1"/>
    <w:rsid w:val="7FD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2023-10-13T06:05:00Z</dcterms:created>
  <dc:creator>屈柳杉</dc:creator>
  <cp:lastModifiedBy>Administrator</cp:lastModifiedBy>
  <dcterms:modified xsi:type="dcterms:W3CDTF">2023-11-05T06:27:55Z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18FFD9972116B3A640FD276581E29A24_41</vt:lpwstr>
  </property>
</Properties>
</file>