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仿宋" w:eastAsia="方正小标宋简体" w:cs="仿宋"/>
          <w:sz w:val="36"/>
          <w:szCs w:val="36"/>
        </w:rPr>
      </w:pPr>
      <w:r>
        <w:rPr>
          <w:rFonts w:hint="eastAsia" w:ascii="方正小标宋简体" w:hAnsi="仿宋" w:eastAsia="方正小标宋简体" w:cs="仿宋"/>
          <w:sz w:val="36"/>
          <w:szCs w:val="36"/>
        </w:rPr>
        <w:t>鄂尔多斯市东胜区202</w:t>
      </w:r>
      <w:r>
        <w:rPr>
          <w:rFonts w:hint="eastAsia" w:ascii="方正小标宋简体" w:hAnsi="仿宋" w:eastAsia="方正小标宋简体" w:cs="仿宋"/>
          <w:sz w:val="36"/>
          <w:szCs w:val="36"/>
          <w:lang w:val="en-US" w:eastAsia="zh-CN"/>
        </w:rPr>
        <w:t>4</w:t>
      </w:r>
      <w:r>
        <w:rPr>
          <w:rFonts w:hint="eastAsia" w:ascii="方正小标宋简体" w:hAnsi="仿宋" w:eastAsia="方正小标宋简体" w:cs="仿宋"/>
          <w:sz w:val="36"/>
          <w:szCs w:val="36"/>
        </w:rPr>
        <w:t>年教师校园招聘报名登记表</w:t>
      </w:r>
    </w:p>
    <w:p>
      <w:pPr>
        <w:jc w:val="center"/>
        <w:rPr>
          <w:rFonts w:hint="eastAsia" w:eastAsia="黑体"/>
          <w:sz w:val="28"/>
          <w:szCs w:val="28"/>
          <w:lang w:val="en-US" w:eastAsia="zh-CN"/>
        </w:rPr>
      </w:pPr>
      <w:r>
        <w:rPr>
          <w:rFonts w:hint="eastAsia" w:ascii="黑体" w:eastAsia="黑体"/>
          <w:sz w:val="28"/>
          <w:szCs w:val="28"/>
        </w:rPr>
        <w:t>申报学段</w:t>
      </w:r>
      <w:r>
        <w:rPr>
          <w:rFonts w:hint="eastAsia" w:ascii="黑体" w:eastAsia="黑体"/>
          <w:sz w:val="28"/>
          <w:szCs w:val="28"/>
          <w:lang w:val="en-US" w:eastAsia="zh-CN"/>
        </w:rPr>
        <w:t>和</w:t>
      </w:r>
      <w:r>
        <w:rPr>
          <w:rFonts w:hint="eastAsia" w:ascii="黑体" w:eastAsia="黑体"/>
          <w:sz w:val="28"/>
          <w:szCs w:val="28"/>
        </w:rPr>
        <w:t>学科：</w:t>
      </w:r>
      <w:r>
        <w:rPr>
          <w:rFonts w:hint="eastAsia" w:ascii="黑体" w:eastAsia="黑体"/>
          <w:sz w:val="28"/>
          <w:szCs w:val="28"/>
          <w:lang w:val="en-US" w:eastAsia="zh-CN"/>
        </w:rPr>
        <w:t xml:space="preserve">                               编号：</w:t>
      </w:r>
    </w:p>
    <w:tbl>
      <w:tblPr>
        <w:tblStyle w:val="5"/>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060"/>
        <w:gridCol w:w="681"/>
        <w:gridCol w:w="370"/>
        <w:gridCol w:w="364"/>
        <w:gridCol w:w="900"/>
        <w:gridCol w:w="292"/>
        <w:gridCol w:w="433"/>
        <w:gridCol w:w="760"/>
        <w:gridCol w:w="690"/>
        <w:gridCol w:w="870"/>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姓名</w:t>
            </w:r>
          </w:p>
        </w:tc>
        <w:tc>
          <w:tcPr>
            <w:tcW w:w="174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rPr>
            </w:pPr>
          </w:p>
        </w:tc>
        <w:tc>
          <w:tcPr>
            <w:tcW w:w="73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性别</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rPr>
            </w:pPr>
          </w:p>
        </w:tc>
        <w:tc>
          <w:tcPr>
            <w:tcW w:w="7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民族</w:t>
            </w:r>
          </w:p>
        </w:tc>
        <w:tc>
          <w:tcPr>
            <w:tcW w:w="7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rPr>
            </w:pP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出生年月</w:t>
            </w:r>
          </w:p>
        </w:tc>
        <w:tc>
          <w:tcPr>
            <w:tcW w:w="870" w:type="dxa"/>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p>
        </w:tc>
        <w:tc>
          <w:tcPr>
            <w:tcW w:w="1854" w:type="dxa"/>
            <w:vMerge w:val="restart"/>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二寸照片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01" w:type="dxa"/>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身份证</w:t>
            </w:r>
          </w:p>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证件号码</w:t>
            </w:r>
          </w:p>
        </w:tc>
        <w:tc>
          <w:tcPr>
            <w:tcW w:w="4100" w:type="dxa"/>
            <w:gridSpan w:val="7"/>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p>
        </w:tc>
        <w:tc>
          <w:tcPr>
            <w:tcW w:w="1450" w:type="dxa"/>
            <w:gridSpan w:val="2"/>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政治面貌</w:t>
            </w:r>
          </w:p>
        </w:tc>
        <w:tc>
          <w:tcPr>
            <w:tcW w:w="870" w:type="dxa"/>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p>
        </w:tc>
        <w:tc>
          <w:tcPr>
            <w:tcW w:w="1854" w:type="dxa"/>
            <w:vMerge w:val="continue"/>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01" w:type="dxa"/>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是否</w:t>
            </w:r>
          </w:p>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师范生</w:t>
            </w:r>
          </w:p>
        </w:tc>
        <w:tc>
          <w:tcPr>
            <w:tcW w:w="1060" w:type="dxa"/>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p>
        </w:tc>
        <w:tc>
          <w:tcPr>
            <w:tcW w:w="1415" w:type="dxa"/>
            <w:gridSpan w:val="3"/>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是否委培生或定向生</w:t>
            </w:r>
          </w:p>
        </w:tc>
        <w:tc>
          <w:tcPr>
            <w:tcW w:w="900" w:type="dxa"/>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p>
        </w:tc>
        <w:tc>
          <w:tcPr>
            <w:tcW w:w="1485" w:type="dxa"/>
            <w:gridSpan w:val="3"/>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是否</w:t>
            </w:r>
          </w:p>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公费</w:t>
            </w:r>
            <w:r>
              <w:rPr>
                <w:rFonts w:hint="eastAsia" w:ascii="宋体" w:hAnsi="宋体" w:eastAsia="宋体" w:cs="宋体"/>
                <w:sz w:val="21"/>
                <w:szCs w:val="21"/>
              </w:rPr>
              <w:t>师范生</w:t>
            </w:r>
          </w:p>
        </w:tc>
        <w:tc>
          <w:tcPr>
            <w:tcW w:w="1560" w:type="dxa"/>
            <w:gridSpan w:val="2"/>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p>
        </w:tc>
        <w:tc>
          <w:tcPr>
            <w:tcW w:w="1854" w:type="dxa"/>
            <w:vMerge w:val="continue"/>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01" w:type="dxa"/>
            <w:vMerge w:val="restart"/>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学历情况</w:t>
            </w:r>
          </w:p>
        </w:tc>
        <w:tc>
          <w:tcPr>
            <w:tcW w:w="1060" w:type="dxa"/>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最高</w:t>
            </w:r>
            <w:r>
              <w:rPr>
                <w:rFonts w:hint="eastAsia" w:ascii="宋体" w:hAnsi="宋体" w:eastAsia="宋体" w:cs="宋体"/>
                <w:sz w:val="21"/>
                <w:szCs w:val="21"/>
              </w:rPr>
              <w:t>学历层次</w:t>
            </w:r>
          </w:p>
        </w:tc>
        <w:tc>
          <w:tcPr>
            <w:tcW w:w="1415" w:type="dxa"/>
            <w:gridSpan w:val="3"/>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p>
        </w:tc>
        <w:tc>
          <w:tcPr>
            <w:tcW w:w="1625" w:type="dxa"/>
            <w:gridSpan w:val="3"/>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院校类型</w:t>
            </w:r>
          </w:p>
        </w:tc>
        <w:tc>
          <w:tcPr>
            <w:tcW w:w="2320" w:type="dxa"/>
            <w:gridSpan w:val="3"/>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宋体" w:hAnsi="宋体" w:eastAsia="宋体" w:cs="宋体"/>
                <w:sz w:val="21"/>
                <w:szCs w:val="21"/>
                <w:lang w:val="en-US" w:eastAsia="zh-CN"/>
              </w:rPr>
            </w:pPr>
          </w:p>
        </w:tc>
        <w:tc>
          <w:tcPr>
            <w:tcW w:w="1854" w:type="dxa"/>
            <w:vMerge w:val="continue"/>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01" w:type="dxa"/>
            <w:vMerge w:val="continue"/>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p>
        </w:tc>
        <w:tc>
          <w:tcPr>
            <w:tcW w:w="1060" w:type="dxa"/>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毕业院校及专业</w:t>
            </w:r>
          </w:p>
        </w:tc>
        <w:tc>
          <w:tcPr>
            <w:tcW w:w="3800" w:type="dxa"/>
            <w:gridSpan w:val="7"/>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p>
        </w:tc>
        <w:tc>
          <w:tcPr>
            <w:tcW w:w="1560" w:type="dxa"/>
            <w:gridSpan w:val="2"/>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毕业时间</w:t>
            </w:r>
          </w:p>
        </w:tc>
        <w:tc>
          <w:tcPr>
            <w:tcW w:w="1854" w:type="dxa"/>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lang w:val="en-US"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161" w:type="dxa"/>
            <w:gridSpan w:val="2"/>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教师资格</w:t>
            </w:r>
          </w:p>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证种类及学科</w:t>
            </w:r>
          </w:p>
        </w:tc>
        <w:tc>
          <w:tcPr>
            <w:tcW w:w="1415" w:type="dxa"/>
            <w:gridSpan w:val="3"/>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p>
        </w:tc>
        <w:tc>
          <w:tcPr>
            <w:tcW w:w="1192" w:type="dxa"/>
            <w:gridSpan w:val="2"/>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高考成绩（裸分）</w:t>
            </w:r>
          </w:p>
        </w:tc>
        <w:tc>
          <w:tcPr>
            <w:tcW w:w="1193" w:type="dxa"/>
            <w:gridSpan w:val="2"/>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p>
        </w:tc>
        <w:tc>
          <w:tcPr>
            <w:tcW w:w="1560" w:type="dxa"/>
            <w:gridSpan w:val="2"/>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联系电话</w:t>
            </w:r>
          </w:p>
        </w:tc>
        <w:tc>
          <w:tcPr>
            <w:tcW w:w="1854" w:type="dxa"/>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101" w:type="dxa"/>
            <w:vMerge w:val="restart"/>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学习经历</w:t>
            </w:r>
          </w:p>
        </w:tc>
        <w:tc>
          <w:tcPr>
            <w:tcW w:w="2111"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起止年月</w:t>
            </w:r>
          </w:p>
        </w:tc>
        <w:tc>
          <w:tcPr>
            <w:tcW w:w="6163" w:type="dxa"/>
            <w:gridSpan w:val="8"/>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学习经历（从高中阶段填写）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101" w:type="dxa"/>
            <w:vMerge w:val="continue"/>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p>
        </w:tc>
        <w:tc>
          <w:tcPr>
            <w:tcW w:w="2111" w:type="dxa"/>
            <w:gridSpan w:val="3"/>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p>
        </w:tc>
        <w:tc>
          <w:tcPr>
            <w:tcW w:w="6163" w:type="dxa"/>
            <w:gridSpan w:val="8"/>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101" w:type="dxa"/>
            <w:vMerge w:val="continue"/>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p>
        </w:tc>
        <w:tc>
          <w:tcPr>
            <w:tcW w:w="2111" w:type="dxa"/>
            <w:gridSpan w:val="3"/>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p>
        </w:tc>
        <w:tc>
          <w:tcPr>
            <w:tcW w:w="6163" w:type="dxa"/>
            <w:gridSpan w:val="8"/>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101" w:type="dxa"/>
            <w:vMerge w:val="continue"/>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p>
        </w:tc>
        <w:tc>
          <w:tcPr>
            <w:tcW w:w="2111" w:type="dxa"/>
            <w:gridSpan w:val="3"/>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p>
        </w:tc>
        <w:tc>
          <w:tcPr>
            <w:tcW w:w="6163" w:type="dxa"/>
            <w:gridSpan w:val="8"/>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101" w:type="dxa"/>
            <w:vMerge w:val="continue"/>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p>
        </w:tc>
        <w:tc>
          <w:tcPr>
            <w:tcW w:w="2111" w:type="dxa"/>
            <w:gridSpan w:val="3"/>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p>
        </w:tc>
        <w:tc>
          <w:tcPr>
            <w:tcW w:w="6163" w:type="dxa"/>
            <w:gridSpan w:val="8"/>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101" w:type="dxa"/>
            <w:vMerge w:val="continue"/>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p>
        </w:tc>
        <w:tc>
          <w:tcPr>
            <w:tcW w:w="2111" w:type="dxa"/>
            <w:gridSpan w:val="3"/>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p>
        </w:tc>
        <w:tc>
          <w:tcPr>
            <w:tcW w:w="6163" w:type="dxa"/>
            <w:gridSpan w:val="8"/>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101" w:type="dxa"/>
            <w:vMerge w:val="restart"/>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所获荣誉或取得资格证时间及名称</w:t>
            </w:r>
          </w:p>
        </w:tc>
        <w:tc>
          <w:tcPr>
            <w:tcW w:w="8274" w:type="dxa"/>
            <w:gridSpan w:val="11"/>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101" w:type="dxa"/>
            <w:vMerge w:val="continue"/>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p>
        </w:tc>
        <w:tc>
          <w:tcPr>
            <w:tcW w:w="8274" w:type="dxa"/>
            <w:gridSpan w:val="11"/>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101" w:type="dxa"/>
            <w:vMerge w:val="continue"/>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p>
        </w:tc>
        <w:tc>
          <w:tcPr>
            <w:tcW w:w="8274" w:type="dxa"/>
            <w:gridSpan w:val="11"/>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101" w:type="dxa"/>
            <w:vMerge w:val="continue"/>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p>
        </w:tc>
        <w:tc>
          <w:tcPr>
            <w:tcW w:w="8274" w:type="dxa"/>
            <w:gridSpan w:val="11"/>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jc w:val="center"/>
        </w:trPr>
        <w:tc>
          <w:tcPr>
            <w:tcW w:w="9375" w:type="dxa"/>
            <w:gridSpan w:val="12"/>
            <w:noWrap w:val="0"/>
            <w:vAlign w:val="center"/>
          </w:tcPr>
          <w:p>
            <w:pPr>
              <w:spacing w:line="320" w:lineRule="exact"/>
              <w:ind w:firstLine="411" w:firstLineChars="196"/>
              <w:rPr>
                <w:rFonts w:hint="eastAsia" w:ascii="宋体" w:hAnsi="宋体"/>
                <w:szCs w:val="32"/>
              </w:rPr>
            </w:pPr>
          </w:p>
          <w:p>
            <w:pPr>
              <w:spacing w:line="320" w:lineRule="exact"/>
              <w:ind w:firstLine="411" w:firstLineChars="196"/>
              <w:jc w:val="left"/>
              <w:rPr>
                <w:szCs w:val="21"/>
              </w:rPr>
            </w:pPr>
            <w:r>
              <w:rPr>
                <w:rFonts w:hint="eastAsia" w:ascii="宋体" w:hAnsi="宋体"/>
                <w:szCs w:val="32"/>
              </w:rPr>
              <w:t>以上所提供的信息及相关证件真实有效，若有在报名考试中弄虚作假、冒名顶替的情况，经查实后，取消本次考试成绩和聘用资格，一切后果自负。</w:t>
            </w:r>
            <w:r>
              <w:rPr>
                <w:szCs w:val="21"/>
              </w:rPr>
              <w:t></w:t>
            </w:r>
          </w:p>
          <w:p>
            <w:pPr>
              <w:spacing w:line="320" w:lineRule="exact"/>
              <w:ind w:firstLine="482" w:firstLineChars="200"/>
              <w:rPr>
                <w:b/>
                <w:sz w:val="24"/>
              </w:rPr>
            </w:pPr>
            <w:r>
              <w:rPr>
                <w:b/>
                <w:sz w:val="24"/>
              </w:rPr>
              <w:t>本人签字：</w:t>
            </w:r>
          </w:p>
          <w:p>
            <w:pPr>
              <w:spacing w:line="320" w:lineRule="exact"/>
              <w:ind w:firstLine="5983" w:firstLineChars="2838"/>
              <w:rPr>
                <w:rFonts w:hint="eastAsia" w:ascii="Verdana" w:hAnsi="Verdana"/>
                <w:b/>
                <w:szCs w:val="21"/>
              </w:rPr>
            </w:pPr>
          </w:p>
          <w:p>
            <w:pPr>
              <w:jc w:val="center"/>
              <w:rPr>
                <w:rFonts w:hint="eastAsia" w:ascii="Verdana" w:hAnsi="Verdana"/>
                <w:b/>
                <w:szCs w:val="21"/>
              </w:rPr>
            </w:pPr>
            <w:r>
              <w:rPr>
                <w:rFonts w:hint="eastAsia" w:ascii="Verdana" w:hAnsi="Verdana"/>
                <w:b/>
                <w:szCs w:val="21"/>
              </w:rPr>
              <w:t xml:space="preserve">                                                              </w:t>
            </w:r>
            <w:r>
              <w:rPr>
                <w:rFonts w:hint="eastAsia" w:ascii="Verdana" w:hAnsi="Verdana"/>
                <w:b/>
                <w:sz w:val="24"/>
                <w:szCs w:val="24"/>
              </w:rPr>
              <w:t xml:space="preserve">     年    月     日</w:t>
            </w:r>
          </w:p>
          <w:p>
            <w:pPr>
              <w:jc w:val="center"/>
              <w:rPr>
                <w:rFonts w:hint="eastAsia" w:ascii="Verdana" w:hAnsi="Verdana"/>
                <w:b/>
                <w:szCs w:val="21"/>
              </w:rPr>
            </w:pPr>
          </w:p>
        </w:tc>
      </w:tr>
    </w:tbl>
    <w:p>
      <w:pPr>
        <w:spacing w:line="520" w:lineRule="exact"/>
        <w:ind w:firstLine="3518" w:firstLineChars="1095"/>
        <w:rPr>
          <w:b/>
          <w:sz w:val="32"/>
          <w:szCs w:val="32"/>
        </w:rPr>
      </w:pPr>
    </w:p>
    <w:p>
      <w:pPr>
        <w:spacing w:line="520" w:lineRule="exact"/>
        <w:ind w:firstLine="3518" w:firstLineChars="1095"/>
        <w:rPr>
          <w:b/>
          <w:sz w:val="32"/>
          <w:szCs w:val="32"/>
        </w:rPr>
      </w:pPr>
      <w:r>
        <w:rPr>
          <w:b/>
          <w:sz w:val="32"/>
          <w:szCs w:val="32"/>
        </w:rPr>
        <w:t>填表说明</w:t>
      </w:r>
    </w:p>
    <w:p>
      <w:pPr>
        <w:spacing w:line="52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1．“申报学段学科”一栏，须标明学段和学科，如“初中数学”。</w:t>
      </w:r>
    </w:p>
    <w:p>
      <w:pPr>
        <w:spacing w:line="52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2.“是否师范生”一栏，若不是请填写“否”，若是请填写“是”；“是否委培生或定向生”一栏，若不是请填写“否”，若是请填写具体的单位或部门；“是否免费师范生”一栏，若不是请填写“否”，若是请在生源地填写具体的省市区。</w:t>
      </w:r>
    </w:p>
    <w:p>
      <w:pPr>
        <w:spacing w:line="52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3.“教师资格种类及学科”一栏，须标明种类和学科，如“初级中学教师资格数学”。</w:t>
      </w:r>
    </w:p>
    <w:p>
      <w:pPr>
        <w:spacing w:line="52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4.“</w:t>
      </w:r>
      <w:r>
        <w:rPr>
          <w:rStyle w:val="7"/>
          <w:rFonts w:hint="eastAsia" w:ascii="仿宋_GB2312" w:hAnsi="宋体" w:eastAsia="仿宋_GB2312" w:cs="宋体"/>
          <w:sz w:val="30"/>
          <w:szCs w:val="30"/>
        </w:rPr>
        <w:t>生源地”</w:t>
      </w:r>
      <w:r>
        <w:rPr>
          <w:rFonts w:hint="eastAsia" w:ascii="仿宋_GB2312" w:eastAsia="仿宋_GB2312"/>
          <w:bCs/>
          <w:color w:val="000000"/>
          <w:sz w:val="30"/>
          <w:szCs w:val="30"/>
        </w:rPr>
        <w:t>一栏，</w:t>
      </w:r>
      <w:r>
        <w:rPr>
          <w:rFonts w:hint="eastAsia" w:ascii="仿宋_GB2312" w:eastAsia="仿宋_GB2312"/>
          <w:color w:val="000000"/>
          <w:sz w:val="30"/>
          <w:szCs w:val="30"/>
        </w:rPr>
        <w:t>本科生的生源地是指高考时的常住户口所在地，一般为在哪个省市（自治区）参加高考，就是哪个省市（自治区）的生源。</w:t>
      </w:r>
      <w:r>
        <w:rPr>
          <w:rStyle w:val="7"/>
          <w:rFonts w:hint="eastAsia" w:ascii="仿宋_GB2312" w:hAnsi="宋体" w:eastAsia="仿宋_GB2312" w:cs="宋体"/>
          <w:sz w:val="30"/>
          <w:szCs w:val="30"/>
        </w:rPr>
        <w:t>研究生的生源地，</w:t>
      </w:r>
      <w:r>
        <w:rPr>
          <w:rFonts w:hint="eastAsia" w:ascii="仿宋_GB2312" w:eastAsia="仿宋_GB2312"/>
          <w:bCs/>
          <w:color w:val="000000"/>
          <w:sz w:val="30"/>
          <w:szCs w:val="30"/>
        </w:rPr>
        <w:t>若</w:t>
      </w:r>
      <w:r>
        <w:rPr>
          <w:rFonts w:hint="eastAsia" w:ascii="仿宋_GB2312" w:eastAsia="仿宋_GB2312"/>
          <w:color w:val="000000"/>
          <w:sz w:val="30"/>
          <w:szCs w:val="30"/>
        </w:rPr>
        <w:t>攻读硕士或博士学位入学前未间断学业，由大学起连续攻读的，其生源地为考入大学前常住户籍所在地；攻读硕士或博士学位入学前有过工作经历且已在工作单位落户（非集体户）的，原则上以工作地为生源地。</w:t>
      </w:r>
    </w:p>
    <w:p>
      <w:pPr>
        <w:spacing w:line="52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5. “院校类型”一栏，依次选择“部属师范院校、原985工程高校、双一流建设高校、原211工程高校、一流学科建设高校、重点外国语高校”其中一项填写即可。</w:t>
      </w:r>
    </w:p>
    <w:p>
      <w:pPr>
        <w:spacing w:line="520" w:lineRule="exact"/>
        <w:ind w:firstLine="600" w:firstLineChars="200"/>
        <w:rPr>
          <w:rFonts w:hint="eastAsia" w:ascii="仿宋_GB2312" w:eastAsia="仿宋_GB2312"/>
          <w:sz w:val="30"/>
          <w:szCs w:val="30"/>
        </w:rPr>
      </w:pPr>
      <w:r>
        <w:rPr>
          <w:rFonts w:hint="eastAsia" w:ascii="仿宋_GB2312" w:eastAsia="仿宋_GB2312"/>
          <w:color w:val="000000"/>
          <w:sz w:val="30"/>
          <w:szCs w:val="30"/>
        </w:rPr>
        <w:t>6.  “学历工作经历”一栏</w:t>
      </w:r>
      <w:r>
        <w:rPr>
          <w:rFonts w:hint="eastAsia" w:ascii="仿宋_GB2312" w:eastAsia="仿宋_GB2312"/>
          <w:sz w:val="30"/>
          <w:szCs w:val="30"/>
        </w:rPr>
        <w:t>从高中阶段填起，经历的起止时间填写到月，前后衔接，不得出现空断，学历经历中大学及以上经历需填写所学专业，如“20</w:t>
      </w:r>
      <w:r>
        <w:rPr>
          <w:rFonts w:hint="eastAsia" w:ascii="仿宋_GB2312" w:eastAsia="仿宋_GB2312"/>
          <w:sz w:val="30"/>
          <w:szCs w:val="30"/>
          <w:lang w:val="en-US" w:eastAsia="zh-CN"/>
        </w:rPr>
        <w:t>20</w:t>
      </w:r>
      <w:r>
        <w:rPr>
          <w:rFonts w:hint="eastAsia" w:ascii="仿宋_GB2312" w:eastAsia="仿宋_GB2312"/>
          <w:sz w:val="30"/>
          <w:szCs w:val="30"/>
        </w:rPr>
        <w:t>.09-202</w:t>
      </w:r>
      <w:r>
        <w:rPr>
          <w:rFonts w:hint="eastAsia" w:ascii="仿宋_GB2312" w:eastAsia="仿宋_GB2312"/>
          <w:sz w:val="30"/>
          <w:szCs w:val="30"/>
          <w:lang w:val="en-US" w:eastAsia="zh-CN"/>
        </w:rPr>
        <w:t>4</w:t>
      </w:r>
      <w:r>
        <w:rPr>
          <w:rFonts w:hint="eastAsia" w:ascii="仿宋_GB2312" w:eastAsia="仿宋_GB2312"/>
          <w:sz w:val="30"/>
          <w:szCs w:val="30"/>
        </w:rPr>
        <w:t>.07”“××师范大学汉语言文学”。</w:t>
      </w:r>
    </w:p>
    <w:p>
      <w:pPr>
        <w:spacing w:line="520" w:lineRule="exact"/>
        <w:ind w:firstLine="600" w:firstLineChars="200"/>
        <w:rPr>
          <w:sz w:val="30"/>
          <w:szCs w:val="30"/>
        </w:rPr>
      </w:pPr>
      <w:r>
        <w:rPr>
          <w:rFonts w:hint="eastAsia" w:ascii="仿宋_GB2312" w:eastAsia="仿宋_GB2312"/>
          <w:color w:val="000000"/>
          <w:sz w:val="30"/>
          <w:szCs w:val="30"/>
        </w:rPr>
        <w:t>7.“所获荣誉或奖励”一栏填写就读大学及以上期间所获主要荣誉或奖励的获得时间及内容，选填1—4项，如“20</w:t>
      </w:r>
      <w:r>
        <w:rPr>
          <w:rFonts w:hint="eastAsia" w:ascii="仿宋_GB2312" w:eastAsia="仿宋_GB2312"/>
          <w:color w:val="000000"/>
          <w:sz w:val="30"/>
          <w:szCs w:val="30"/>
          <w:lang w:val="en-US" w:eastAsia="zh-CN"/>
        </w:rPr>
        <w:t>21</w:t>
      </w:r>
      <w:r>
        <w:rPr>
          <w:rFonts w:hint="eastAsia" w:ascii="仿宋_GB2312" w:eastAsia="仿宋_GB2312"/>
          <w:color w:val="000000"/>
          <w:sz w:val="30"/>
          <w:szCs w:val="30"/>
        </w:rPr>
        <w:t>年11月获‘校优秀实习生’称号”。</w:t>
      </w:r>
    </w:p>
    <w:p/>
    <w:sectPr>
      <w:footerReference r:id="rId3" w:type="default"/>
      <w:footerReference r:id="rId4" w:type="even"/>
      <w:pgSz w:w="11906" w:h="16838"/>
      <w:pgMar w:top="1774" w:right="1797" w:bottom="1424" w:left="1797"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Pr>
    </w:pPr>
    <w:r>
      <w:fldChar w:fldCharType="begin"/>
    </w:r>
    <w:r>
      <w:rPr>
        <w:rStyle w:val="8"/>
      </w:rPr>
      <w:instrText xml:space="preserve">PAGE  </w:instrText>
    </w:r>
    <w:r>
      <w:fldChar w:fldCharType="separate"/>
    </w:r>
    <w:r>
      <w:rPr>
        <w:rStyle w:val="8"/>
      </w:rPr>
      <w:t>- 1 -</w:t>
    </w:r>
    <w: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977CD"/>
    <w:rsid w:val="648414BA"/>
    <w:rsid w:val="75C97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Wingdings 2" w:hAnsi="Wingdings 2" w:eastAsia="宋体" w:cs="Wingdings 2"/>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itle"/>
    <w:basedOn w:val="1"/>
    <w:next w:val="3"/>
    <w:qFormat/>
    <w:uiPriority w:val="0"/>
    <w:pPr>
      <w:spacing w:before="240" w:after="60"/>
      <w:ind w:left="640" w:leftChars="200"/>
      <w:outlineLvl w:val="0"/>
    </w:pPr>
    <w:rPr>
      <w:rFonts w:ascii="Arial" w:hAnsi="Arial" w:eastAsia="仿宋_GB2312" w:cs="Times New Roman"/>
      <w:b/>
      <w:sz w:val="32"/>
      <w:szCs w:val="24"/>
    </w:rPr>
  </w:style>
  <w:style w:type="paragraph" w:styleId="3">
    <w:name w:val="Body Text Indent"/>
    <w:basedOn w:val="1"/>
    <w:qFormat/>
    <w:uiPriority w:val="0"/>
    <w:pPr>
      <w:spacing w:after="120"/>
      <w:ind w:left="420" w:leftChars="200"/>
    </w:pPr>
    <w:rPr>
      <w:rFonts w:cs="Times New Roman"/>
      <w:szCs w:val="24"/>
    </w:rPr>
  </w:style>
  <w:style w:type="paragraph" w:styleId="4">
    <w:name w:val="footer"/>
    <w:basedOn w:val="1"/>
    <w:unhideWhenUsed/>
    <w:uiPriority w:val="0"/>
    <w:pPr>
      <w:tabs>
        <w:tab w:val="center" w:pos="4153"/>
        <w:tab w:val="right" w:pos="8306"/>
      </w:tabs>
      <w:snapToGrid w:val="0"/>
      <w:jc w:val="left"/>
    </w:pPr>
    <w:rPr>
      <w:sz w:val="18"/>
    </w:rPr>
  </w:style>
  <w:style w:type="character" w:styleId="7">
    <w:name w:val="Strong"/>
    <w:basedOn w:val="6"/>
    <w:qFormat/>
    <w:uiPriority w:val="22"/>
    <w:rPr>
      <w:b/>
      <w:bCs/>
    </w:rPr>
  </w:style>
  <w:style w:type="character" w:styleId="8">
    <w:name w:val="page number"/>
    <w:basedOn w:val="6"/>
    <w:unhideWhenUsed/>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jyj</Company>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2023-10-09T01:50:00Z</dcterms:created>
  <dc:creator>taoweiqing</dc:creator>
  <cp:lastModifiedBy>taoweiqing</cp:lastModifiedBy>
  <cp:lastPrinted>2023-10-09T10:25:56Z</cp:lastPrinted>
  <dcterms:modified xsi:type="dcterms:W3CDTF">2023-10-09T10:26:12Z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