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中江县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2023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年招聘优秀教师报名表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报名序号：　　　　　　　　　　　　　</w:t>
      </w:r>
      <w:r>
        <w:rPr>
          <w:rFonts w:ascii="仿宋" w:hAnsi="仿宋" w:eastAsia="仿宋" w:cs="仿宋_GB2312"/>
          <w:sz w:val="24"/>
        </w:rPr>
        <w:t xml:space="preserve">           </w:t>
      </w:r>
      <w:r>
        <w:rPr>
          <w:rFonts w:hint="eastAsia" w:ascii="仿宋" w:hAnsi="仿宋" w:eastAsia="仿宋" w:cs="仿宋_GB2312"/>
          <w:sz w:val="24"/>
        </w:rPr>
        <w:t>　　　中江县教体局制</w:t>
      </w:r>
    </w:p>
    <w:tbl>
      <w:tblPr>
        <w:tblStyle w:val="2"/>
        <w:tblW w:w="85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17"/>
        <w:gridCol w:w="1217"/>
        <w:gridCol w:w="1221"/>
        <w:gridCol w:w="1192"/>
        <w:gridCol w:w="1244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姓名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身份证号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性别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1217" w:type="dxa"/>
            <w:vAlign w:val="center"/>
          </w:tcPr>
          <w:p>
            <w:pPr>
              <w:jc w:val="left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出生年月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出生地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民族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政治面貌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参加工作时间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学历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学位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毕业时间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毕业院校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365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专业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是否师范类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63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毕业后持有何种教师资格证持情况（填是否具有何种教师资格证书）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户口所在地（</w:t>
            </w:r>
            <w:r>
              <w:rPr>
                <w:rFonts w:ascii="仿宋" w:hAnsi="仿宋" w:eastAsia="仿宋" w:cs="仿宋_GB2312"/>
                <w:sz w:val="24"/>
              </w:rPr>
              <w:t>2024</w:t>
            </w:r>
            <w:r>
              <w:rPr>
                <w:rFonts w:hint="eastAsia" w:ascii="仿宋" w:hAnsi="仿宋" w:eastAsia="仿宋" w:cs="仿宋_GB2312"/>
                <w:sz w:val="24"/>
              </w:rPr>
              <w:t>届毕业生可填入学前的）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6092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省市（地、州）县（市、区）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家庭详细地址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365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联系电话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住宅电话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365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招聘对象类别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报考岗位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  <w:r>
              <w:rPr>
                <w:rFonts w:hint="eastAsia" w:ascii="仿宋" w:hAnsi="仿宋" w:eastAsia="仿宋" w:cs="仿宋_GB2312"/>
                <w:sz w:val="24"/>
              </w:rPr>
              <w:t>　</w:t>
            </w:r>
          </w:p>
        </w:tc>
        <w:tc>
          <w:tcPr>
            <w:tcW w:w="730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</w:trPr>
        <w:tc>
          <w:tcPr>
            <w:tcW w:w="121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个人简历（高中开始）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730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奖惩情况</w:t>
            </w:r>
          </w:p>
        </w:tc>
        <w:tc>
          <w:tcPr>
            <w:tcW w:w="7309" w:type="dxa"/>
            <w:gridSpan w:val="6"/>
            <w:vAlign w:val="center"/>
          </w:tcPr>
          <w:p>
            <w:pPr>
              <w:rPr>
                <w:rFonts w:ascii="仿宋" w:hAnsi="仿宋" w:eastAsia="仿宋" w:cs="仿宋_GB2312"/>
                <w:sz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兴趣爱好特长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730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</w:tbl>
    <w:p>
      <w:pPr>
        <w:rPr>
          <w:rFonts w:ascii="仿宋" w:hAnsi="仿宋" w:eastAsia="仿宋" w:cs="仿宋_GB2312"/>
          <w:vanish/>
          <w:sz w:val="24"/>
        </w:rPr>
      </w:pPr>
    </w:p>
    <w:tbl>
      <w:tblPr>
        <w:tblStyle w:val="2"/>
        <w:tblpPr w:leftFromText="180" w:rightFromText="180" w:vertAnchor="text" w:horzAnchor="margin" w:tblpY="1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709"/>
        <w:gridCol w:w="1080"/>
        <w:gridCol w:w="3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家庭主要成员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姓名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称谓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39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工作单位及职务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9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81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初审意见</w:t>
            </w:r>
          </w:p>
        </w:tc>
        <w:tc>
          <w:tcPr>
            <w:tcW w:w="270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  <w:tc>
          <w:tcPr>
            <w:tcW w:w="108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复审意见</w:t>
            </w:r>
          </w:p>
        </w:tc>
        <w:tc>
          <w:tcPr>
            <w:tcW w:w="3913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81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本人承诺</w:t>
            </w:r>
            <w:r>
              <w:rPr>
                <w:rFonts w:ascii="仿宋" w:hAnsi="仿宋" w:eastAsia="仿宋" w:cs="仿宋_GB2312"/>
                <w:sz w:val="24"/>
              </w:rPr>
              <w:t>*</w:t>
            </w:r>
          </w:p>
        </w:tc>
        <w:tc>
          <w:tcPr>
            <w:tcW w:w="7702" w:type="dxa"/>
            <w:gridSpan w:val="3"/>
          </w:tcPr>
          <w:p>
            <w:pPr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>
            <w:pPr>
              <w:rPr>
                <w:rFonts w:ascii="仿宋" w:hAnsi="仿宋" w:eastAsia="仿宋" w:cs="仿宋_GB2312"/>
                <w:sz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报考者（代报名者）签名：</w:t>
            </w:r>
          </w:p>
        </w:tc>
      </w:tr>
    </w:tbl>
    <w:p>
      <w:pPr>
        <w:rPr>
          <w:rFonts w:ascii="仿宋" w:hAnsi="仿宋" w:eastAsia="仿宋" w:cs="仿宋_GB2312"/>
          <w:sz w:val="24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24"/>
        </w:rPr>
        <w:t>填表说明：</w:t>
      </w:r>
      <w:r>
        <w:rPr>
          <w:rFonts w:ascii="仿宋" w:hAnsi="仿宋" w:eastAsia="仿宋" w:cs="仿宋_GB2312"/>
          <w:sz w:val="24"/>
        </w:rPr>
        <w:t>1.</w:t>
      </w:r>
      <w:r>
        <w:rPr>
          <w:rFonts w:hint="eastAsia" w:ascii="仿宋" w:hAnsi="仿宋" w:eastAsia="仿宋" w:cs="仿宋_GB2312"/>
          <w:sz w:val="24"/>
        </w:rPr>
        <w:t>本表用蓝、黑墨水钢笔或圆珠笔如实填写，书写要求清楚规范，用</w:t>
      </w:r>
      <w:r>
        <w:rPr>
          <w:rFonts w:ascii="仿宋" w:hAnsi="仿宋" w:eastAsia="仿宋" w:cs="仿宋_GB2312"/>
          <w:sz w:val="24"/>
        </w:rPr>
        <w:t>A4</w:t>
      </w:r>
      <w:r>
        <w:rPr>
          <w:rFonts w:hint="eastAsia" w:ascii="仿宋" w:hAnsi="仿宋" w:eastAsia="仿宋" w:cs="仿宋_GB2312"/>
          <w:sz w:val="24"/>
        </w:rPr>
        <w:t>纸正反面打印。</w:t>
      </w:r>
      <w:r>
        <w:rPr>
          <w:rFonts w:ascii="仿宋" w:hAnsi="仿宋" w:eastAsia="仿宋" w:cs="仿宋_GB2312"/>
          <w:sz w:val="24"/>
        </w:rPr>
        <w:t>2.</w:t>
      </w:r>
      <w:r>
        <w:rPr>
          <w:rFonts w:hint="eastAsia" w:ascii="仿宋" w:hAnsi="仿宋" w:eastAsia="仿宋" w:cs="仿宋_GB2312"/>
          <w:sz w:val="24"/>
        </w:rPr>
        <w:t>“招聘对象类别”指全日制本科生、研究生、部属公费师范生、部属师范生。</w:t>
      </w:r>
      <w:r>
        <w:rPr>
          <w:rFonts w:ascii="仿宋" w:hAnsi="仿宋" w:eastAsia="仿宋" w:cs="仿宋_GB2312"/>
          <w:sz w:val="24"/>
        </w:rPr>
        <w:t>3.</w:t>
      </w:r>
      <w:r>
        <w:rPr>
          <w:rFonts w:hint="eastAsia" w:ascii="仿宋" w:hAnsi="仿宋" w:eastAsia="仿宋" w:cs="仿宋_GB2312"/>
          <w:sz w:val="24"/>
        </w:rPr>
        <w:t>所有加“</w:t>
      </w:r>
      <w:r>
        <w:rPr>
          <w:rFonts w:ascii="仿宋" w:hAnsi="仿宋" w:eastAsia="仿宋" w:cs="仿宋_GB2312"/>
          <w:sz w:val="24"/>
        </w:rPr>
        <w:t>*</w:t>
      </w:r>
      <w:r>
        <w:rPr>
          <w:rFonts w:hint="eastAsia" w:ascii="仿宋" w:hAnsi="仿宋" w:eastAsia="仿宋" w:cs="仿宋_GB2312"/>
          <w:sz w:val="24"/>
        </w:rPr>
        <w:t>”的内容为必填项，若没有住宅电话的，请填写父母或其他家人的常用联系电话（手机）。</w:t>
      </w:r>
    </w:p>
    <w:p>
      <w:pPr>
        <w:widowControl/>
        <w:spacing w:line="54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4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4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4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4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TFkYjEwNjJjMGM5MmZlYTIwYjY5NjQzMzlkZmYifQ=="/>
  </w:docVars>
  <w:rsids>
    <w:rsidRoot w:val="2E254120"/>
    <w:rsid w:val="2E25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2023-11-14T03:22:00Z</dcterms:created>
  <dc:creator>Administrator</dc:creator>
  <cp:lastModifiedBy>Administrator</cp:lastModifiedBy>
  <dcterms:modified xsi:type="dcterms:W3CDTF">2023-11-14T03:23:43Z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5159DA133AAD4267957C11BED2CC9012_11</vt:lpwstr>
  </property>
</Properties>
</file>