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default"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 xml:space="preserve">                      </w:t>
      </w:r>
    </w:p>
    <w:p>
      <w:pPr>
        <w:spacing w:line="580" w:lineRule="exact"/>
        <w:ind w:left="2"/>
        <w:jc w:val="center"/>
        <w:rPr>
          <w:rFonts w:hint="eastAsia" w:ascii="方正小标宋简体" w:hAnsi="宋体" w:eastAsia="方正小标宋简体"/>
          <w:bCs/>
          <w:w w:val="96"/>
          <w:sz w:val="44"/>
          <w:szCs w:val="44"/>
          <w:lang w:eastAsia="zh-CN"/>
        </w:rPr>
      </w:pPr>
      <w:r>
        <w:rPr>
          <w:rFonts w:hint="eastAsia" w:ascii="方正小标宋简体" w:hAnsi="方正小标宋简体" w:eastAsia="方正小标宋简体" w:cs="方正小标宋简体"/>
          <w:w w:val="96"/>
          <w:sz w:val="44"/>
          <w:szCs w:val="44"/>
          <w:lang w:eastAsia="zh-CN"/>
        </w:rPr>
        <w:t>深圳市</w:t>
      </w:r>
      <w:r>
        <w:rPr>
          <w:rFonts w:hint="eastAsia" w:ascii="方正小标宋简体" w:hAnsi="方正小标宋简体" w:eastAsia="方正小标宋简体" w:cs="方正小标宋简体"/>
          <w:w w:val="96"/>
          <w:sz w:val="44"/>
          <w:szCs w:val="44"/>
          <w:lang w:val="en-US" w:eastAsia="zh-CN"/>
        </w:rPr>
        <w:t>坪山区教育局面向2024年应届毕业生公开招聘教师</w:t>
      </w:r>
      <w:r>
        <w:rPr>
          <w:rFonts w:hint="eastAsia" w:ascii="方正小标宋简体" w:hAnsi="宋体" w:eastAsia="方正小标宋简体"/>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3"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2023年考试录用公务员专业参考目录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必须带齐</w:t>
      </w:r>
      <w:r>
        <w:rPr>
          <w:rFonts w:hint="eastAsia" w:eastAsia="仿宋_GB2312" w:cs="Times New Roman"/>
          <w:color w:val="auto"/>
          <w:kern w:val="0"/>
          <w:sz w:val="32"/>
          <w:szCs w:val="32"/>
          <w:highlight w:val="none"/>
          <w:lang w:eastAsia="zh-CN"/>
        </w:rPr>
        <w:t>报名表</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3"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线下</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审核的方式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考生应严格按照报考要求填写报名资料，并确保上传资料清晰准确。线下审核需要考生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资格复审是在笔试后对入围面试人员采取线下方式进行审核，资格复审未通过的，取消面试资格，被取消面试资格人员有异议的，可自收到书面告知之日起3个工作日内向所属教育行政部门申请复核。</w:t>
      </w:r>
    </w:p>
    <w:p>
      <w:pPr>
        <w:spacing w:line="580" w:lineRule="exact"/>
        <w:ind w:firstLine="643"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b/>
          <w:color w:val="auto"/>
          <w:sz w:val="32"/>
          <w:szCs w:val="32"/>
          <w:highlight w:val="yellow"/>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numPr>
          <w:ilvl w:val="0"/>
          <w:numId w:val="0"/>
        </w:numPr>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、关于时间安排</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23.此次招聘的时间如何安排？</w:t>
      </w:r>
    </w:p>
    <w:p>
      <w:pPr>
        <w:spacing w:line="580" w:lineRule="exact"/>
        <w:ind w:firstLine="640" w:firstLineChars="200"/>
        <w:rPr>
          <w:rFonts w:hint="eastAsia"/>
          <w:color w:val="auto"/>
          <w:sz w:val="32"/>
          <w:szCs w:val="32"/>
          <w:highlight w:val="none"/>
        </w:rPr>
      </w:pPr>
      <w:r>
        <w:rPr>
          <w:rFonts w:hint="eastAsia" w:ascii="仿宋_GB2312" w:hAnsi="仿宋_GB2312" w:eastAsia="仿宋_GB2312"/>
          <w:color w:val="auto"/>
          <w:sz w:val="32"/>
          <w:szCs w:val="32"/>
          <w:highlight w:val="none"/>
        </w:rPr>
        <w:t>答：</w:t>
      </w:r>
      <w:r>
        <w:rPr>
          <w:rFonts w:hint="eastAsia" w:ascii="仿宋_GB2312" w:hAnsi="仿宋_GB2312" w:eastAsia="仿宋_GB2312"/>
          <w:color w:val="auto"/>
          <w:sz w:val="32"/>
          <w:szCs w:val="32"/>
          <w:highlight w:val="none"/>
          <w:lang w:eastAsia="zh-CN"/>
        </w:rPr>
        <w:t>坪山区教育局</w:t>
      </w:r>
      <w:r>
        <w:rPr>
          <w:rFonts w:hint="eastAsia" w:ascii="仿宋_GB2312" w:hAnsi="仿宋_GB2312" w:eastAsia="仿宋_GB2312"/>
          <w:color w:val="auto"/>
          <w:sz w:val="32"/>
          <w:szCs w:val="32"/>
          <w:highlight w:val="none"/>
          <w:lang w:val="en-US" w:eastAsia="zh-CN"/>
        </w:rPr>
        <w:t>2023年秋季拟在长春、武汉、深圳、北京等地</w:t>
      </w:r>
      <w:bookmarkStart w:id="0" w:name="_GoBack"/>
      <w:bookmarkEnd w:id="0"/>
      <w:r>
        <w:rPr>
          <w:rFonts w:hint="eastAsia" w:ascii="仿宋_GB2312" w:hAnsi="仿宋_GB2312" w:eastAsia="仿宋_GB2312"/>
          <w:color w:val="auto"/>
          <w:sz w:val="32"/>
          <w:szCs w:val="32"/>
          <w:highlight w:val="none"/>
          <w:lang w:val="en-US" w:eastAsia="zh-CN"/>
        </w:rPr>
        <w:t>设点招聘，报名时间、资格审查、</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综合能力测评、笔试、</w:t>
      </w:r>
      <w:r>
        <w:rPr>
          <w:rFonts w:hint="eastAsia" w:ascii="仿宋_GB2312" w:hAnsi="仿宋_GB2312" w:eastAsia="仿宋_GB2312"/>
          <w:color w:val="auto"/>
          <w:sz w:val="32"/>
          <w:szCs w:val="32"/>
          <w:highlight w:val="none"/>
        </w:rPr>
        <w:t>面试</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体检、</w:t>
      </w:r>
      <w:r>
        <w:rPr>
          <w:rFonts w:hint="eastAsia" w:ascii="仿宋_GB2312" w:hAnsi="仿宋_GB2312" w:eastAsia="仿宋_GB2312"/>
          <w:color w:val="auto"/>
          <w:sz w:val="32"/>
          <w:szCs w:val="32"/>
          <w:highlight w:val="none"/>
          <w:lang w:eastAsia="zh-CN"/>
        </w:rPr>
        <w:t>考察</w:t>
      </w:r>
      <w:r>
        <w:rPr>
          <w:rFonts w:hint="eastAsia" w:ascii="仿宋_GB2312" w:hAnsi="仿宋_GB2312" w:eastAsia="仿宋_GB2312"/>
          <w:color w:val="auto"/>
          <w:sz w:val="32"/>
          <w:szCs w:val="32"/>
          <w:highlight w:val="none"/>
        </w:rPr>
        <w:t>等程序</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具体安排</w:t>
      </w:r>
      <w:r>
        <w:rPr>
          <w:rFonts w:hint="eastAsia" w:ascii="仿宋_GB2312" w:hAnsi="仿宋_GB2312" w:eastAsia="仿宋_GB2312"/>
          <w:color w:val="auto"/>
          <w:sz w:val="32"/>
          <w:szCs w:val="32"/>
          <w:highlight w:val="none"/>
          <w:lang w:val="en-US" w:eastAsia="zh-CN"/>
        </w:rPr>
        <w:t>以各考点发布公告为准。</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eastAsia="zh-CN"/>
        </w:rPr>
        <w:t>七</w:t>
      </w:r>
      <w:r>
        <w:rPr>
          <w:rFonts w:hint="eastAsia" w:ascii="黑体" w:hAnsi="黑体" w:eastAsia="黑体"/>
          <w:color w:val="auto"/>
          <w:sz w:val="32"/>
          <w:szCs w:val="32"/>
        </w:rPr>
        <w:t>、关于报名</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eastAsia="仿宋_GB2312"/>
          <w:color w:val="auto"/>
          <w:sz w:val="32"/>
          <w:szCs w:val="32"/>
          <w:lang w:eastAsia="zh-CN"/>
        </w:rPr>
        <w:t>各场次</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（4）报名时应按照规定流程和时限尽早完成各环节操作</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不要等到最后才匆忙报名，以免网络塞车、系统不畅影响报名而造成遗憾</w:t>
      </w:r>
      <w:r>
        <w:rPr>
          <w:rFonts w:hint="eastAsia" w:ascii="仿宋_GB2312" w:eastAsia="仿宋_GB2312"/>
          <w:color w:val="auto"/>
          <w:sz w:val="32"/>
          <w:szCs w:val="32"/>
        </w:rPr>
        <w:t>。未在规定的选报</w:t>
      </w:r>
      <w:r>
        <w:rPr>
          <w:rFonts w:hint="eastAsia" w:ascii="仿宋_GB2312" w:eastAsia="仿宋_GB2312"/>
          <w:color w:val="auto"/>
          <w:sz w:val="32"/>
          <w:szCs w:val="32"/>
          <w:lang w:eastAsia="zh-CN"/>
        </w:rPr>
        <w:t>职位</w:t>
      </w:r>
      <w:r>
        <w:rPr>
          <w:rFonts w:hint="eastAsia" w:ascii="仿宋_GB2312" w:eastAsia="仿宋_GB2312"/>
          <w:color w:val="auto"/>
          <w:sz w:val="32"/>
          <w:szCs w:val="32"/>
        </w:rPr>
        <w:t>时间内完成</w:t>
      </w:r>
      <w:r>
        <w:rPr>
          <w:rFonts w:hint="eastAsia" w:ascii="仿宋_GB2312" w:eastAsia="仿宋_GB2312"/>
          <w:color w:val="auto"/>
          <w:sz w:val="32"/>
          <w:szCs w:val="32"/>
          <w:lang w:eastAsia="zh-CN"/>
        </w:rPr>
        <w:t>职位</w:t>
      </w:r>
      <w:r>
        <w:rPr>
          <w:rFonts w:hint="eastAsia" w:ascii="仿宋_GB2312" w:eastAsia="仿宋_GB2312"/>
          <w:color w:val="auto"/>
          <w:sz w:val="32"/>
          <w:szCs w:val="32"/>
        </w:rPr>
        <w:t>选报的，视为放弃报名。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报考人员在完成报名信息和职位确认后将不能修改任何报名信息和职位信息。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eastAsia="zh-CN"/>
        </w:rPr>
        <w:t>八</w:t>
      </w:r>
      <w:r>
        <w:rPr>
          <w:rFonts w:hint="eastAsia" w:ascii="黑体" w:hAnsi="Arial" w:eastAsia="黑体" w:cs="Arial"/>
          <w:bCs/>
          <w:color w:val="auto"/>
          <w:kern w:val="0"/>
          <w:sz w:val="32"/>
          <w:szCs w:val="32"/>
        </w:rPr>
        <w:t>、关于咨询</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0</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九、其他事项</w:t>
      </w:r>
    </w:p>
    <w:p>
      <w:pPr>
        <w:keepNext w:val="0"/>
        <w:keepLines w:val="0"/>
        <w:widowControl/>
        <w:suppressLineNumbers w:val="0"/>
        <w:ind w:firstLine="643"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30.社保存在“挂靠”形式能否入职？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3"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31</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32.</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ˎ̥">
    <w:altName w:val="方正公文小标宋"/>
    <w:panose1 w:val="00000000000000000000"/>
    <w:charset w:val="00"/>
    <w:family w:val="roman"/>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Md+Pb/GAQAAjQMAAA4AAABkcnMvZTJvRG9jLnhtbK1TzY7TMBC+&#10;I/EOlu807YK2q6jpSqhahIQAaeEBXGfSWPIfM26TvgC8AScu3HmuPgfjJO3CctkDF2c8M/483+cv&#10;q9veWXEAJBN8JRezuRTgdaiN31Xy86e7FzdSUFK+VjZ4qOQRSN6unz9bdbGEq9AGWwMKBvFUdrGS&#10;bUqxLArSLThFsxDBc7EJ6FTiLe6KGlXH6M4WV/P5ddEFrCMGDUSc3YxFOSHiUwBD0xgNm6D3Dnwa&#10;URGsSkyJWhNJrodpmwZ0+tA0BEnYSjLTNKx8CcfbvBbrlSp3qGJr9DSCesoIjzg5ZTxfeoHaqKTE&#10;Hs0/UM5oDBSaNNPBFSORQRFmsZg/0ua+VREGLiw1xYvo9P9g9fvDRxSmZidI4ZXjBz99/3b68ev0&#10;86tYZHm6SCV33UfuS/3r0OfWKU+czKz7Bl3+Mh/BdRb3eBEX+iQ0J5cvlzdLrmguvbpeMNuMUjwc&#10;jkjpDQQnclBJ5LcbJFWHd5TG1nNLvsuHO2Mt51Vp/V8JxhwzMBhgOp15jPPmKPXbfiKxDfWRuXVs&#10;gkrSl71CkMK+9axydsw5wHOwPQf7iGbXDpbK42VYfqWB0+SobIM/90PXw1+0/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EiDT0wAAAAQBAAAPAAAAAAAAAAEAIAAAACIAAABkcnMvZG93bnJldi54&#10;bWxQSwECFAAUAAAACACHTuJAx349v8YBAACNAwAADgAAAAAAAAABACAAAAAiAQAAZHJzL2Uyb0Rv&#10;Yy54bWxQSwUGAAAAAAYABgBZAQAAW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M3ZDY0MzY2ZGVhYzc4MGJiMmY3NzcwNjA3ZDkifQ=="/>
  </w:docVars>
  <w:rsids>
    <w:rsidRoot w:val="FFFB2102"/>
    <w:rsid w:val="1CB58A27"/>
    <w:rsid w:val="36F72992"/>
    <w:rsid w:val="3DEB1257"/>
    <w:rsid w:val="3FAD91F1"/>
    <w:rsid w:val="3FBF300E"/>
    <w:rsid w:val="3FEF02D5"/>
    <w:rsid w:val="4E5A7662"/>
    <w:rsid w:val="56DDA50F"/>
    <w:rsid w:val="57375B26"/>
    <w:rsid w:val="57FF1429"/>
    <w:rsid w:val="5A7BB2DD"/>
    <w:rsid w:val="5FDF3DAB"/>
    <w:rsid w:val="6EFFC540"/>
    <w:rsid w:val="6FFF764C"/>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0</TotalTime>
  <ScaleCrop>false</ScaleCrop>
  <LinksUpToDate>false</LinksUpToDate>
  <CharactersWithSpaces>4592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2023-10-10T19:53:00Z</dcterms:created>
  <dc:creator>chenyanxi</dc:creator>
  <cp:lastModifiedBy>束小辉</cp:lastModifiedBy>
  <cp:lastPrinted>2023-10-18T01:38:00Z</cp:lastPrinted>
  <dcterms:modified xsi:type="dcterms:W3CDTF">2023-11-29T08:55:09Z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68F98F2B49A8436BA23A130A2D52CB50_12</vt:lpwstr>
  </property>
</Properties>
</file>