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樊城区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定向招聘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教师面试资格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登记表</w:t>
      </w:r>
    </w:p>
    <w:p>
      <w:pPr>
        <w:spacing w:line="520" w:lineRule="exact"/>
        <w:jc w:val="left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8"/>
          <w:szCs w:val="28"/>
        </w:rPr>
        <w:t>报考单位：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樊城区教育局下属学校</w:t>
      </w:r>
      <w:r>
        <w:rPr>
          <w:rFonts w:hint="eastAsia" w:ascii="仿宋_GB2312" w:eastAsia="仿宋_GB2312"/>
          <w:bCs/>
          <w:sz w:val="28"/>
          <w:szCs w:val="28"/>
        </w:rPr>
        <w:t xml:space="preserve"> 报考岗位：</w:t>
      </w:r>
      <w:r>
        <w:rPr>
          <w:rFonts w:hint="eastAsia" w:ascii="仿宋_GB2312" w:eastAsia="仿宋_GB2312"/>
          <w:bCs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page" w:horzAnchor="page" w:tblpX="1573" w:tblpY="2610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65"/>
        <w:gridCol w:w="789"/>
        <w:gridCol w:w="86"/>
        <w:gridCol w:w="371"/>
        <w:gridCol w:w="409"/>
        <w:gridCol w:w="420"/>
        <w:gridCol w:w="372"/>
        <w:gridCol w:w="188"/>
        <w:gridCol w:w="292"/>
        <w:gridCol w:w="313"/>
        <w:gridCol w:w="387"/>
        <w:gridCol w:w="200"/>
        <w:gridCol w:w="744"/>
        <w:gridCol w:w="756"/>
        <w:gridCol w:w="137"/>
        <w:gridCol w:w="37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7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正面免冠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彩色照片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面貌</w:t>
            </w:r>
          </w:p>
        </w:tc>
        <w:tc>
          <w:tcPr>
            <w:tcW w:w="12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报考学历</w:t>
            </w: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39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39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6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教师资格证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588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5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教师资格证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任教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18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教师资格证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任教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6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42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现单位聘用时间</w:t>
            </w: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任教学段</w:t>
            </w:r>
          </w:p>
        </w:tc>
        <w:tc>
          <w:tcPr>
            <w:tcW w:w="460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现单位工作年限</w:t>
            </w: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任教学科</w:t>
            </w:r>
          </w:p>
        </w:tc>
        <w:tc>
          <w:tcPr>
            <w:tcW w:w="460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地址</w:t>
            </w:r>
          </w:p>
        </w:tc>
        <w:tc>
          <w:tcPr>
            <w:tcW w:w="419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简历</w:t>
            </w:r>
          </w:p>
        </w:tc>
        <w:tc>
          <w:tcPr>
            <w:tcW w:w="8101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获得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主要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成绩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荣誉</w:t>
            </w:r>
          </w:p>
        </w:tc>
        <w:tc>
          <w:tcPr>
            <w:tcW w:w="8101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个人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01" w:type="dxa"/>
            <w:gridSpan w:val="1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上述所填报信息真实、准确，提供的学历、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教师资格证书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等相关证明材料均真实有效。如有不符或弄虚作假，一经发现，立即取消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面试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及聘用资格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，造成的一切后果由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本人签字：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</w:t>
            </w:r>
          </w:p>
        </w:tc>
      </w:tr>
    </w:tbl>
    <w:p>
      <w:pPr>
        <w:spacing w:line="520" w:lineRule="exact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说明：面试资格复审时需要提交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3张一寸证件照，其中一张贴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面试资格复审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表上。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kMDI5NzEzNWYzMzk1MDQ1Zjk2ZTQ1ZTU2MjUzNzYifQ=="/>
  </w:docVars>
  <w:rsids>
    <w:rsidRoot w:val="000A4220"/>
    <w:rsid w:val="000A4220"/>
    <w:rsid w:val="001D68E5"/>
    <w:rsid w:val="007E0E61"/>
    <w:rsid w:val="00A62DA5"/>
    <w:rsid w:val="0C807D92"/>
    <w:rsid w:val="11A77CC6"/>
    <w:rsid w:val="253167AC"/>
    <w:rsid w:val="33C7174B"/>
    <w:rsid w:val="45C01FE3"/>
    <w:rsid w:val="6A4E794B"/>
    <w:rsid w:val="6DA6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211</Words>
  <Characters>216</Characters>
  <Lines>3</Lines>
  <Paragraphs>1</Paragraphs>
  <TotalTime>0</TotalTime>
  <ScaleCrop>false</ScaleCrop>
  <LinksUpToDate>false</LinksUpToDate>
  <CharactersWithSpaces>272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2023-05-30T00:54:00Z</dcterms:created>
  <dc:creator>胡道洲</dc:creator>
  <cp:lastModifiedBy>樊城区教育局人事股黎志远</cp:lastModifiedBy>
  <cp:lastPrinted>2023-12-12T03:36:14Z</cp:lastPrinted>
  <dcterms:modified xsi:type="dcterms:W3CDTF">2023-12-12T03:36:15Z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8BCDC8AC71A94BB8841946B2B5529C51_12</vt:lpwstr>
  </property>
</Properties>
</file>