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bookmarkStart w:id="0" w:name="_GoBack"/>
      <w:bookmarkEnd w:id="0"/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普通高等学校本科专业目录</w:t>
      </w: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（2020年版）</w:t>
      </w:r>
    </w:p>
    <w:p>
      <w:pPr>
        <w:widowControl/>
        <w:spacing w:line="480" w:lineRule="exact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说明：</w:t>
      </w:r>
    </w:p>
    <w:p>
      <w:pPr>
        <w:widowControl/>
        <w:spacing w:line="480" w:lineRule="exact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1.本目录是在《普通高等学校本科专业目录（2012年）》基础上，增补近几年批准增设的目录外新专业而形成。</w:t>
      </w:r>
    </w:p>
    <w:p>
      <w:pPr>
        <w:widowControl/>
        <w:spacing w:line="480" w:lineRule="exact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2.特设专业在专业代码后加T表示；国家控制布点专业在专业代码后加K表示。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</w:p>
    <w:tbl>
      <w:tblPr>
        <w:tblStyle w:val="9"/>
        <w:tblW w:w="95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93"/>
        <w:gridCol w:w="1984"/>
        <w:gridCol w:w="1276"/>
        <w:gridCol w:w="1843"/>
        <w:gridCol w:w="1134"/>
        <w:gridCol w:w="850"/>
        <w:gridCol w:w="8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门类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学位授予门类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修业年限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增设年份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010101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010102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逻辑学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010103K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宗教学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010104T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伦理学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国民经济管理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资源与环境经济学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商务经济学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劳动经济学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数字经济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税收学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保险学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投资学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信用管理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经济与金融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精算学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互联网金融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国际经济与贸易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贸易经济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知识产权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监狱学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信用风险管理与法律防控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国际经贸规则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司法警察学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社区矫正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政治学与行政学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国际政治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国际事务与国际关系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政治学、经济学与哲学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国际组织与全球治理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女性学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家政学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老年学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民族学类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民族学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科学社会主义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中国共产党历史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思想政治教育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治安学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边防管理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禁毒学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警犬技术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经济犯罪侦查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边防指挥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消防指挥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警卫学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公安情报学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犯罪学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涉外警务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国内安全保卫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警务指挥与战术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技术侦查学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海警执法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公安政治工作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移民管理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030620TK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出入境管理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科学教育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教育技术学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特殊教育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华文教育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卫生教育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认知科学与技术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运动训练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社会体育指导与管理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武术与民族传统体育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运动人体科学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运动康复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休闲体育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体能训练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冰雪运动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电子竞技运动与管理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智能体育工程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体育旅游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运动能力开发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教育学、理学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汉语言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中国少数民族语言文学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古典文献学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秘书学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中国语言与文化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手语翻译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桑戈语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俄语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西班牙语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阿拉伯语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波斯语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朝鲜语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菲律宾语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梵语巴利语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印度尼西亚语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印地语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柬埔寨语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老挝语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缅甸语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蒙古语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僧伽罗语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乌尔都语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希伯来语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越南语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豪萨语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斯瓦希里语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阿尔巴尼亚语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保加利亚语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波兰语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捷克语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斯洛伐克语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罗马尼亚语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葡萄牙语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瑞典语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塞尔维亚语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土耳其语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希腊语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匈牙利语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意大利语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泰米尔语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普什图语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世界语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孟加拉语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尼泊尔语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克罗地亚语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荷兰语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芬兰语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乌克兰语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挪威语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丹麦语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冰岛语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爱尔兰语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拉脱维亚语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立陶宛语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斯洛文尼亚语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爱沙尼亚语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马耳他语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哈萨克语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乌兹别克语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祖鲁语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拉丁语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阿姆哈拉语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吉尔吉斯语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索马里语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土库曼语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加泰罗尼亚语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约鲁巴语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亚美尼亚语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马达加斯加语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格鲁吉亚语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阿塞拜疆语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阿非利卡语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马其顿语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塔吉克语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茨瓦纳语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恩德贝莱语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科摩罗语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克里奥尔语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绍纳语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提格雷尼亚语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白俄罗斯语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汤加语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萨摩亚语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库尔德语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比斯拉马语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达里语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德顿语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迪维希语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斐济语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库克群岛毛利语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隆迪语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卢森堡语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卢旺达语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纽埃语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皮金语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切瓦语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塞苏陀语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塔玛齐格特语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爪哇语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旁遮普语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广播电视学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广告学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传播学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编辑出版学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网络与新媒体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数字出版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时尚传播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国际新闻与传播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新闻传播学类（交叉专业）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99J001T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会展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世界史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考古学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文物与博物馆学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文物保护技术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外国语言与外国历史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文学,历史学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文化遗产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信息与计算科学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数理基础科学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数据计算及应用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系统科学与工程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分子科学与工程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天文学类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天文学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自然地理与资源环境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人文地理与城乡规划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地理信息科学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大气科学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应用气象学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军事海洋学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空间科学与技术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防灾减灾科学与工程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古生物学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生物信息学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生态学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整合科学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神经科学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理论与应用力学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材料成型及控制工程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机械电子工程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过程装备与控制工程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汽车服务工程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机械工艺技术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微机电系统工程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机电技术教育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汽车维修工程教育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仿生科学与工程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新能源汽车工程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测控技术与仪器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精密仪器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智能感知工程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080401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291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080402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材料物理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292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080403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材料化学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293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080404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冶金工程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294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080405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295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080406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无机非金属材料工程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296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080407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高分子材料与工程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297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080408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复合材料与工程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298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080409T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粉体材料科学与工程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299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080410T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宝石及材料工艺学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080411T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焊接技术与工程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080412T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功能材料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080413T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纳米材料与技术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303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080414T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新能源材料与器件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304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080415T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材料设计科学与工程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080416T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复合材料成型工程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080417T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智能材料与结构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能源与动力工程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080502T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能源与环境系统工程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080503T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新能源科学与工程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储能科学与工程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电气工程及其自动化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智能电网信息工程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光源与照明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电气工程与智能控制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电机电器智能化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通信工程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微电子科学与工程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光电信息科学与工程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广播电视工程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电子封装技术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集成电路设计与集成系统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电磁场与无线技术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电波传播与天线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电信工程及管理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应用电子技术教育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人工智能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轨道交通信号与控制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机器人工程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邮政工程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核电技术与控制工程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智能装备与系统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网络工程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管理学,理学,工学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物联网工程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数字媒体技术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空间信息与数字技术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电子与计算机工程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网络空间安全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电影制作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保密技术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服务科学与工程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虚拟现实技术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区块链工程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建筑环境与能源应用工程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给排水科学与工程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建筑电气与智能化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城市地下空间工程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道路桥梁与渡河工程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铁道工程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土木、水利与海洋工程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土木、水利与交通工程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水文与水资源工程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港口航道与海岸工程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遥感科学与技术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导航工程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地理国情监测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地理空间信息工程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化学工程与工艺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制药工程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资源循环科学与工程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能源化学工程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化学工程与工业生物工程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涂料工程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精细化工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勘查技术与工程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资源勘查工程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地下水科学与工程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旅游地学与规划工程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采矿工程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石油工程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矿物加工工程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油气储运工程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矿物资源工程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海洋油气工程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服装设计与工程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非织造材料与工程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服装设计与工艺教育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丝绸设计与工程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包装工程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印刷工程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香料香精技术与工程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化妆品技术与工程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航海技术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轮机工程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交通设备与控制工程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救助与打捞工程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船舶电子电气工程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轨道交通电气与控制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邮轮工程与管理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船舶与海洋工程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海洋资源开发技术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海洋机器人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飞行器环境与生命保障工程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飞行器质量与可靠性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飞行器适航技术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飞行器控制与信息工程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无人驾驶航空器系统工程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武器系统与工程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武器发射工程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探测制导与控制技术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弹药工程与爆炸技术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特种能源技术与工程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装甲车辆工程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信息对抗技术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智能无人系统技术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核工程与核技术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辐射防护与核安全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核化工与核燃料工程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农业机械化及其自动化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农业电气化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农业建筑环境与能源工程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农业水利工程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土地整治工程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农业智能装备工程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森林工程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木材科学与工程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林产化工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家具设计与工程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环境生态工程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环保设备工程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资源环境科学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水质科学与技术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假肢矫形工程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康复工程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食品质量与安全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粮食工程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乳品工程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酿酒工程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葡萄与葡萄酒工程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食品营养与检验教育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烹饪与营养教育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食品安全与检测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食品营养与健康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食用菌科学与工程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白酒酿造工程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风景园林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历史建筑保护工程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人居环境科学与技术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城市设计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智慧建筑与建造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应急技术与管理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职业卫生工程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083002T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083003T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合成生物学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刑事科学技术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消防工程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安全防范工程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公安视听技术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抢险救援指挥与技术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火灾勘查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网络安全与执法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核生化消防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海警舰艇指挥与技术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数据警务技术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种子科学与工程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设施农业科学与工程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烟草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园艺教育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智慧农业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菌物科学与工程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农药化肥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野生动物与自然保护区管理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水土保持与荒漠化防治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生物质科学与工程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蜂学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动植物检疫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实验动物学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中兽医学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森林保护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水产养殖学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海洋渔业科学与技术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水族科学与技术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水生动物医学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草业科学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草坪科学与工程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基础医学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100102TK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麻醉学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医学影像学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眼视光医学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精神医学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放射医学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口腔医学类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口腔医学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预防医学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食品卫生与营养学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妇幼保健医学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卫生监督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全球健康学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针灸推拿学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藏医学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蒙医学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维医学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100506K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壮医学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100507K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哈医学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傣医学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中医养生学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中医骨伤科学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中西医结合类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中西医临床医学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药物制剂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药物分析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药物化学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化妆品科学与技术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中药资源与开发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藏药学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蒙药学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中草药栽培与鉴定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医学检验技术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医学实验技术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医学影像技术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眼视光学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康复治疗学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口腔医学技术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卫生检验与检疫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听力与言语康复学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康复物理治疗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康复作业治疗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助产学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信息管理与信息系统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房地产开发与管理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工程造价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保密管理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邮政管理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大数据管理与应用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工程审计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审计学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资产评估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文化产业管理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劳动关系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财务会计教育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市场营销教育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零售业管理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农林经济管理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农村区域发展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公共事业管理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劳动与社会保障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土地资源管理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城市管理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海关管理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公共关系学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健康服务与管理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海警后勤管理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医疗产品管理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医疗保险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养老服务管理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图书馆学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档案学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采购管理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供应链管理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标准化工程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质量管理工程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工学,经济学,管理学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电子商务及法律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跨境电子商务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酒店管理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会展经济与管理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旅游管理与服务教育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艺术史论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作曲与作曲技术理论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舞蹈教育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航空服务艺术与管理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流行音乐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流行舞蹈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戏剧影视导演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录音艺术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影视技术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雕塑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实验艺术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跨媒体艺术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文物保护与修复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漫画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艺术设计学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工艺美术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艺术与科技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陶瓷艺术设计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包装设计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</w:tbl>
    <w:p>
      <w:pPr>
        <w:widowControl/>
        <w:spacing w:line="560" w:lineRule="exact"/>
        <w:jc w:val="left"/>
        <w:rPr>
          <w:rFonts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*注：部分高校个别专业修业年限为五年，专业目录中不再单独列出。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6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62010177"/>
      <w:docPartObj>
        <w:docPartGallery w:val="autotext"/>
      </w:docPartObj>
    </w:sdtPr>
    <w:sdtEndPr>
      <w:rPr>
        <w:rFonts w:ascii="Times New Roman" w:hAnsi="Times New Roman" w:cs="Times New Roman"/>
        <w:sz w:val="20"/>
      </w:rPr>
    </w:sdtEndPr>
    <w:sdtContent>
      <w:p>
        <w:pPr>
          <w:pStyle w:val="7"/>
          <w:jc w:val="right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sz w:val="20"/>
            <w:lang w:val="zh-CN"/>
          </w:rPr>
          <w:t>-</w:t>
        </w:r>
        <w:r>
          <w:rPr>
            <w:rFonts w:ascii="Times New Roman" w:hAnsi="Times New Roman" w:cs="Times New Roman"/>
            <w:sz w:val="20"/>
          </w:rPr>
          <w:t xml:space="preserve"> 65 -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99644663"/>
      <w:docPartObj>
        <w:docPartGallery w:val="autotext"/>
      </w:docPartObj>
    </w:sdtPr>
    <w:sdtContent>
      <w:p>
        <w:pPr>
          <w:pStyle w:val="7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86 -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hideSpellingError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Y0YTMwZTE4Mzk3YzhjNmI5ZGVjZDM5ODBkM2EyNzYifQ=="/>
  </w:docVars>
  <w:rsids>
    <w:rsidRoot w:val="006778D7"/>
    <w:rsid w:val="000047C7"/>
    <w:rsid w:val="0000547C"/>
    <w:rsid w:val="000227F9"/>
    <w:rsid w:val="00037463"/>
    <w:rsid w:val="00040F17"/>
    <w:rsid w:val="00042546"/>
    <w:rsid w:val="00043673"/>
    <w:rsid w:val="000436A3"/>
    <w:rsid w:val="00045346"/>
    <w:rsid w:val="00066428"/>
    <w:rsid w:val="00071D29"/>
    <w:rsid w:val="000739C4"/>
    <w:rsid w:val="000758AB"/>
    <w:rsid w:val="00086DA2"/>
    <w:rsid w:val="000A4091"/>
    <w:rsid w:val="000A6EE3"/>
    <w:rsid w:val="000B6A8B"/>
    <w:rsid w:val="000C1A56"/>
    <w:rsid w:val="000C1D38"/>
    <w:rsid w:val="000C2931"/>
    <w:rsid w:val="000C4E59"/>
    <w:rsid w:val="000D0096"/>
    <w:rsid w:val="000D6E92"/>
    <w:rsid w:val="000E7A00"/>
    <w:rsid w:val="000F2A04"/>
    <w:rsid w:val="000F482C"/>
    <w:rsid w:val="000F5486"/>
    <w:rsid w:val="000F7CED"/>
    <w:rsid w:val="001053FF"/>
    <w:rsid w:val="001055F9"/>
    <w:rsid w:val="001229BE"/>
    <w:rsid w:val="00127AD8"/>
    <w:rsid w:val="001351D1"/>
    <w:rsid w:val="00137BA5"/>
    <w:rsid w:val="00137CE7"/>
    <w:rsid w:val="00141345"/>
    <w:rsid w:val="001458CD"/>
    <w:rsid w:val="00147044"/>
    <w:rsid w:val="001567C6"/>
    <w:rsid w:val="0016029F"/>
    <w:rsid w:val="00162023"/>
    <w:rsid w:val="0016245B"/>
    <w:rsid w:val="0016336C"/>
    <w:rsid w:val="00163C38"/>
    <w:rsid w:val="00182250"/>
    <w:rsid w:val="00191893"/>
    <w:rsid w:val="00195B6D"/>
    <w:rsid w:val="001A476B"/>
    <w:rsid w:val="001A4A56"/>
    <w:rsid w:val="001A6E8B"/>
    <w:rsid w:val="001B7552"/>
    <w:rsid w:val="001C04BF"/>
    <w:rsid w:val="001C7BE2"/>
    <w:rsid w:val="001D1C3B"/>
    <w:rsid w:val="001D209B"/>
    <w:rsid w:val="001D4F83"/>
    <w:rsid w:val="001E20B3"/>
    <w:rsid w:val="001E40B7"/>
    <w:rsid w:val="0021152C"/>
    <w:rsid w:val="00216A4B"/>
    <w:rsid w:val="00223FFE"/>
    <w:rsid w:val="00226609"/>
    <w:rsid w:val="00252957"/>
    <w:rsid w:val="00260D56"/>
    <w:rsid w:val="002748C4"/>
    <w:rsid w:val="00274FCB"/>
    <w:rsid w:val="0027536B"/>
    <w:rsid w:val="00295ACE"/>
    <w:rsid w:val="002A52EF"/>
    <w:rsid w:val="002A6788"/>
    <w:rsid w:val="002B0921"/>
    <w:rsid w:val="002B432C"/>
    <w:rsid w:val="002C4C4A"/>
    <w:rsid w:val="002C776E"/>
    <w:rsid w:val="002E0693"/>
    <w:rsid w:val="002E69B4"/>
    <w:rsid w:val="002F6134"/>
    <w:rsid w:val="0030670B"/>
    <w:rsid w:val="00312DA7"/>
    <w:rsid w:val="00317B2B"/>
    <w:rsid w:val="00332AC2"/>
    <w:rsid w:val="00336FDE"/>
    <w:rsid w:val="003417B9"/>
    <w:rsid w:val="00342143"/>
    <w:rsid w:val="003441E8"/>
    <w:rsid w:val="0034476A"/>
    <w:rsid w:val="00356881"/>
    <w:rsid w:val="0035699C"/>
    <w:rsid w:val="00365545"/>
    <w:rsid w:val="00375470"/>
    <w:rsid w:val="00381D13"/>
    <w:rsid w:val="003849D5"/>
    <w:rsid w:val="003879F2"/>
    <w:rsid w:val="003A0D99"/>
    <w:rsid w:val="003A4B46"/>
    <w:rsid w:val="003A7B14"/>
    <w:rsid w:val="003B1B4F"/>
    <w:rsid w:val="003B3AF0"/>
    <w:rsid w:val="003B59E6"/>
    <w:rsid w:val="003D4311"/>
    <w:rsid w:val="003D5EC7"/>
    <w:rsid w:val="003F6914"/>
    <w:rsid w:val="00406F8F"/>
    <w:rsid w:val="00410E36"/>
    <w:rsid w:val="00412C9D"/>
    <w:rsid w:val="00414886"/>
    <w:rsid w:val="00415598"/>
    <w:rsid w:val="00422106"/>
    <w:rsid w:val="0043799F"/>
    <w:rsid w:val="0044435F"/>
    <w:rsid w:val="00444839"/>
    <w:rsid w:val="004557FB"/>
    <w:rsid w:val="004677C4"/>
    <w:rsid w:val="00476B3A"/>
    <w:rsid w:val="004872EC"/>
    <w:rsid w:val="00496556"/>
    <w:rsid w:val="00496A07"/>
    <w:rsid w:val="004A2E87"/>
    <w:rsid w:val="004B1CCA"/>
    <w:rsid w:val="004C0605"/>
    <w:rsid w:val="004C4148"/>
    <w:rsid w:val="004F0B3E"/>
    <w:rsid w:val="004F11DB"/>
    <w:rsid w:val="004F76ED"/>
    <w:rsid w:val="00512DAD"/>
    <w:rsid w:val="0052120F"/>
    <w:rsid w:val="00526E9F"/>
    <w:rsid w:val="00556706"/>
    <w:rsid w:val="00557658"/>
    <w:rsid w:val="0056229D"/>
    <w:rsid w:val="00564F8F"/>
    <w:rsid w:val="00565805"/>
    <w:rsid w:val="00572144"/>
    <w:rsid w:val="005738F2"/>
    <w:rsid w:val="00575AE8"/>
    <w:rsid w:val="005823C6"/>
    <w:rsid w:val="00590DB9"/>
    <w:rsid w:val="00596145"/>
    <w:rsid w:val="005A064A"/>
    <w:rsid w:val="005A2E1D"/>
    <w:rsid w:val="005A468B"/>
    <w:rsid w:val="005B2CAD"/>
    <w:rsid w:val="005C0627"/>
    <w:rsid w:val="005C27D3"/>
    <w:rsid w:val="005C5E64"/>
    <w:rsid w:val="005C6201"/>
    <w:rsid w:val="005C6B98"/>
    <w:rsid w:val="005D115E"/>
    <w:rsid w:val="005D25EF"/>
    <w:rsid w:val="005D4B12"/>
    <w:rsid w:val="005D66B9"/>
    <w:rsid w:val="005D7BD3"/>
    <w:rsid w:val="005E0E1C"/>
    <w:rsid w:val="005E520C"/>
    <w:rsid w:val="005E5E35"/>
    <w:rsid w:val="005E60EA"/>
    <w:rsid w:val="005F571B"/>
    <w:rsid w:val="005F6FDA"/>
    <w:rsid w:val="00602C6A"/>
    <w:rsid w:val="006060D8"/>
    <w:rsid w:val="00607AB4"/>
    <w:rsid w:val="006122F8"/>
    <w:rsid w:val="00614BD7"/>
    <w:rsid w:val="00623C77"/>
    <w:rsid w:val="00627675"/>
    <w:rsid w:val="00631E48"/>
    <w:rsid w:val="0063262B"/>
    <w:rsid w:val="00635230"/>
    <w:rsid w:val="0063772E"/>
    <w:rsid w:val="00640D1E"/>
    <w:rsid w:val="00646A36"/>
    <w:rsid w:val="00654B43"/>
    <w:rsid w:val="006748F0"/>
    <w:rsid w:val="006778D7"/>
    <w:rsid w:val="00680963"/>
    <w:rsid w:val="00683102"/>
    <w:rsid w:val="00684E9E"/>
    <w:rsid w:val="00685402"/>
    <w:rsid w:val="006869AE"/>
    <w:rsid w:val="00687062"/>
    <w:rsid w:val="00690CCE"/>
    <w:rsid w:val="006914B5"/>
    <w:rsid w:val="006B0203"/>
    <w:rsid w:val="006B241B"/>
    <w:rsid w:val="006C1A51"/>
    <w:rsid w:val="006C2B4A"/>
    <w:rsid w:val="006C6212"/>
    <w:rsid w:val="006C68FE"/>
    <w:rsid w:val="006D649D"/>
    <w:rsid w:val="006F31E3"/>
    <w:rsid w:val="006F4852"/>
    <w:rsid w:val="006F67C9"/>
    <w:rsid w:val="006F6CB3"/>
    <w:rsid w:val="00703853"/>
    <w:rsid w:val="00711E00"/>
    <w:rsid w:val="007431A7"/>
    <w:rsid w:val="00744980"/>
    <w:rsid w:val="0075202A"/>
    <w:rsid w:val="00762209"/>
    <w:rsid w:val="00773AC7"/>
    <w:rsid w:val="007836C7"/>
    <w:rsid w:val="007912E1"/>
    <w:rsid w:val="007914DD"/>
    <w:rsid w:val="007C262B"/>
    <w:rsid w:val="007C6383"/>
    <w:rsid w:val="007D2AF6"/>
    <w:rsid w:val="007D2C8B"/>
    <w:rsid w:val="007E3AD9"/>
    <w:rsid w:val="007F4C2F"/>
    <w:rsid w:val="007F7BDF"/>
    <w:rsid w:val="00811A84"/>
    <w:rsid w:val="008275C6"/>
    <w:rsid w:val="008312DB"/>
    <w:rsid w:val="0083333E"/>
    <w:rsid w:val="0084054E"/>
    <w:rsid w:val="008413F8"/>
    <w:rsid w:val="008512F6"/>
    <w:rsid w:val="00851850"/>
    <w:rsid w:val="008714A6"/>
    <w:rsid w:val="008737B3"/>
    <w:rsid w:val="00876D0B"/>
    <w:rsid w:val="008821CF"/>
    <w:rsid w:val="00887211"/>
    <w:rsid w:val="00892ECE"/>
    <w:rsid w:val="008A3B2B"/>
    <w:rsid w:val="008A625E"/>
    <w:rsid w:val="008B2D0F"/>
    <w:rsid w:val="008B439E"/>
    <w:rsid w:val="008B6F69"/>
    <w:rsid w:val="008C3FDE"/>
    <w:rsid w:val="008C4DA6"/>
    <w:rsid w:val="008E14EC"/>
    <w:rsid w:val="008E3053"/>
    <w:rsid w:val="008E4309"/>
    <w:rsid w:val="008F3270"/>
    <w:rsid w:val="00903CC3"/>
    <w:rsid w:val="00905810"/>
    <w:rsid w:val="0092242D"/>
    <w:rsid w:val="0092752E"/>
    <w:rsid w:val="00935B84"/>
    <w:rsid w:val="00937262"/>
    <w:rsid w:val="009524E9"/>
    <w:rsid w:val="00964785"/>
    <w:rsid w:val="009675AE"/>
    <w:rsid w:val="009677E8"/>
    <w:rsid w:val="0097360B"/>
    <w:rsid w:val="00973FF4"/>
    <w:rsid w:val="0097531E"/>
    <w:rsid w:val="009773B4"/>
    <w:rsid w:val="00987DEF"/>
    <w:rsid w:val="0099624F"/>
    <w:rsid w:val="009B4E33"/>
    <w:rsid w:val="009B70CB"/>
    <w:rsid w:val="009C731F"/>
    <w:rsid w:val="009D3B3F"/>
    <w:rsid w:val="009D6A24"/>
    <w:rsid w:val="009D7F46"/>
    <w:rsid w:val="009E613F"/>
    <w:rsid w:val="009F00C2"/>
    <w:rsid w:val="009F2E7D"/>
    <w:rsid w:val="00A0192E"/>
    <w:rsid w:val="00A07C57"/>
    <w:rsid w:val="00A1500A"/>
    <w:rsid w:val="00A31169"/>
    <w:rsid w:val="00A3245D"/>
    <w:rsid w:val="00A326B3"/>
    <w:rsid w:val="00A35B01"/>
    <w:rsid w:val="00A53B34"/>
    <w:rsid w:val="00A62ABA"/>
    <w:rsid w:val="00A72E9A"/>
    <w:rsid w:val="00A779EB"/>
    <w:rsid w:val="00A818FB"/>
    <w:rsid w:val="00A82B16"/>
    <w:rsid w:val="00A9684D"/>
    <w:rsid w:val="00AB5C8E"/>
    <w:rsid w:val="00AC2AD8"/>
    <w:rsid w:val="00AC4C52"/>
    <w:rsid w:val="00AC63BD"/>
    <w:rsid w:val="00AD146D"/>
    <w:rsid w:val="00AD3720"/>
    <w:rsid w:val="00AD616F"/>
    <w:rsid w:val="00AD7189"/>
    <w:rsid w:val="00AE0F91"/>
    <w:rsid w:val="00AE65E9"/>
    <w:rsid w:val="00AF3658"/>
    <w:rsid w:val="00AF4307"/>
    <w:rsid w:val="00AF6B82"/>
    <w:rsid w:val="00B100BA"/>
    <w:rsid w:val="00B17119"/>
    <w:rsid w:val="00B35D0E"/>
    <w:rsid w:val="00B371F4"/>
    <w:rsid w:val="00B37430"/>
    <w:rsid w:val="00B52D00"/>
    <w:rsid w:val="00B57042"/>
    <w:rsid w:val="00B601B5"/>
    <w:rsid w:val="00B73329"/>
    <w:rsid w:val="00B74F97"/>
    <w:rsid w:val="00B91237"/>
    <w:rsid w:val="00B92963"/>
    <w:rsid w:val="00B93368"/>
    <w:rsid w:val="00B9460D"/>
    <w:rsid w:val="00BA7D55"/>
    <w:rsid w:val="00BB28D1"/>
    <w:rsid w:val="00BB2C7C"/>
    <w:rsid w:val="00BC451E"/>
    <w:rsid w:val="00BD21CB"/>
    <w:rsid w:val="00BE1927"/>
    <w:rsid w:val="00BE2A32"/>
    <w:rsid w:val="00BE3C5E"/>
    <w:rsid w:val="00C03FD1"/>
    <w:rsid w:val="00C06FB7"/>
    <w:rsid w:val="00C102FC"/>
    <w:rsid w:val="00C24FD8"/>
    <w:rsid w:val="00C30D93"/>
    <w:rsid w:val="00C3108F"/>
    <w:rsid w:val="00C31FAA"/>
    <w:rsid w:val="00C40B51"/>
    <w:rsid w:val="00C447FE"/>
    <w:rsid w:val="00C45934"/>
    <w:rsid w:val="00C638DE"/>
    <w:rsid w:val="00C77132"/>
    <w:rsid w:val="00C81111"/>
    <w:rsid w:val="00C82985"/>
    <w:rsid w:val="00C83C14"/>
    <w:rsid w:val="00C95E5B"/>
    <w:rsid w:val="00CA2884"/>
    <w:rsid w:val="00CB0347"/>
    <w:rsid w:val="00CB578E"/>
    <w:rsid w:val="00CC2CEB"/>
    <w:rsid w:val="00CC2D94"/>
    <w:rsid w:val="00CC4AC5"/>
    <w:rsid w:val="00CD43C5"/>
    <w:rsid w:val="00CE1D75"/>
    <w:rsid w:val="00CF4056"/>
    <w:rsid w:val="00CF64C4"/>
    <w:rsid w:val="00D070BF"/>
    <w:rsid w:val="00D108FE"/>
    <w:rsid w:val="00D13924"/>
    <w:rsid w:val="00D219CE"/>
    <w:rsid w:val="00D25485"/>
    <w:rsid w:val="00D319E8"/>
    <w:rsid w:val="00D339B7"/>
    <w:rsid w:val="00D340C6"/>
    <w:rsid w:val="00D44D2A"/>
    <w:rsid w:val="00D45721"/>
    <w:rsid w:val="00D5098A"/>
    <w:rsid w:val="00D50CC7"/>
    <w:rsid w:val="00D523E4"/>
    <w:rsid w:val="00D57DF7"/>
    <w:rsid w:val="00D67F2E"/>
    <w:rsid w:val="00D7325F"/>
    <w:rsid w:val="00D73D5F"/>
    <w:rsid w:val="00D747B3"/>
    <w:rsid w:val="00D74D9B"/>
    <w:rsid w:val="00D8089D"/>
    <w:rsid w:val="00D84B1C"/>
    <w:rsid w:val="00D90813"/>
    <w:rsid w:val="00DA0AE0"/>
    <w:rsid w:val="00DA229E"/>
    <w:rsid w:val="00DA2436"/>
    <w:rsid w:val="00DC0CC6"/>
    <w:rsid w:val="00DC5FE0"/>
    <w:rsid w:val="00DD30D1"/>
    <w:rsid w:val="00DE2DAE"/>
    <w:rsid w:val="00DF26EA"/>
    <w:rsid w:val="00DF4662"/>
    <w:rsid w:val="00DF7A1D"/>
    <w:rsid w:val="00E068D4"/>
    <w:rsid w:val="00E10E57"/>
    <w:rsid w:val="00E149CF"/>
    <w:rsid w:val="00E15CFF"/>
    <w:rsid w:val="00E200CB"/>
    <w:rsid w:val="00E234C5"/>
    <w:rsid w:val="00E25134"/>
    <w:rsid w:val="00E30E7B"/>
    <w:rsid w:val="00E35951"/>
    <w:rsid w:val="00E46BC6"/>
    <w:rsid w:val="00E47F24"/>
    <w:rsid w:val="00E54F5D"/>
    <w:rsid w:val="00E577B7"/>
    <w:rsid w:val="00E6405A"/>
    <w:rsid w:val="00E64412"/>
    <w:rsid w:val="00E66853"/>
    <w:rsid w:val="00E70CA0"/>
    <w:rsid w:val="00E75B69"/>
    <w:rsid w:val="00E9589D"/>
    <w:rsid w:val="00EA21A1"/>
    <w:rsid w:val="00EA51D7"/>
    <w:rsid w:val="00EA6F8D"/>
    <w:rsid w:val="00ED2367"/>
    <w:rsid w:val="00ED5C8D"/>
    <w:rsid w:val="00ED7A54"/>
    <w:rsid w:val="00EE1648"/>
    <w:rsid w:val="00EE6F20"/>
    <w:rsid w:val="00EF1CA2"/>
    <w:rsid w:val="00EF1CBE"/>
    <w:rsid w:val="00F00820"/>
    <w:rsid w:val="00F04767"/>
    <w:rsid w:val="00F10BEF"/>
    <w:rsid w:val="00F20A96"/>
    <w:rsid w:val="00F25EB8"/>
    <w:rsid w:val="00F26B6F"/>
    <w:rsid w:val="00F31F36"/>
    <w:rsid w:val="00F345E4"/>
    <w:rsid w:val="00F44FD1"/>
    <w:rsid w:val="00F63EA4"/>
    <w:rsid w:val="00F869A2"/>
    <w:rsid w:val="00F91AA7"/>
    <w:rsid w:val="00F94159"/>
    <w:rsid w:val="00FA2F44"/>
    <w:rsid w:val="00FA7E89"/>
    <w:rsid w:val="00FB20B4"/>
    <w:rsid w:val="00FB3520"/>
    <w:rsid w:val="00FB4358"/>
    <w:rsid w:val="00FC580E"/>
    <w:rsid w:val="00FD1F5F"/>
    <w:rsid w:val="00FE10FB"/>
    <w:rsid w:val="00FF5D79"/>
    <w:rsid w:val="016A587F"/>
    <w:rsid w:val="06980CD7"/>
    <w:rsid w:val="11955696"/>
    <w:rsid w:val="17B53A73"/>
    <w:rsid w:val="27807BF1"/>
    <w:rsid w:val="293D13A5"/>
    <w:rsid w:val="389F7021"/>
    <w:rsid w:val="47C764BC"/>
    <w:rsid w:val="5B341B6C"/>
    <w:rsid w:val="69CF79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 w:asciiTheme="minorHAnsi" w:hAnsiTheme="minorHAnsi" w:cstheme="minorBidi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outlineLvl w:val="1"/>
    </w:pPr>
    <w:rPr>
      <w:rFonts w:eastAsia="仿宋_GB2312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4"/>
    <w:unhideWhenUsed/>
    <w:qFormat/>
    <w:uiPriority w:val="9"/>
    <w:pPr>
      <w:outlineLvl w:val="2"/>
    </w:pPr>
    <w:rPr>
      <w:rFonts w:eastAsia="仿宋_GB2312" w:asciiTheme="minorHAnsi" w:hAnsiTheme="minorHAnsi" w:cstheme="minorBidi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basedOn w:val="11"/>
    <w:semiHidden/>
    <w:unhideWhenUsed/>
    <w:qFormat/>
    <w:uiPriority w:val="99"/>
    <w:rPr>
      <w:color w:val="800080"/>
      <w:u w:val="single"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标题 3 Char"/>
    <w:basedOn w:val="11"/>
    <w:link w:val="4"/>
    <w:qFormat/>
    <w:uiPriority w:val="9"/>
    <w:rPr>
      <w:rFonts w:eastAsia="仿宋_GB2312"/>
      <w:b/>
      <w:bCs/>
      <w:sz w:val="32"/>
      <w:szCs w:val="32"/>
    </w:rPr>
  </w:style>
  <w:style w:type="character" w:customStyle="1" w:styleId="15">
    <w:name w:val="标题 2 Char"/>
    <w:basedOn w:val="11"/>
    <w:link w:val="3"/>
    <w:qFormat/>
    <w:uiPriority w:val="9"/>
    <w:rPr>
      <w:rFonts w:eastAsia="仿宋_GB2312" w:asciiTheme="majorHAnsi" w:hAnsiTheme="majorHAnsi" w:cstheme="majorBidi"/>
      <w:b/>
      <w:bCs/>
      <w:sz w:val="32"/>
      <w:szCs w:val="32"/>
    </w:rPr>
  </w:style>
  <w:style w:type="character" w:customStyle="1" w:styleId="16">
    <w:name w:val="标题 1 Char"/>
    <w:basedOn w:val="11"/>
    <w:link w:val="2"/>
    <w:qFormat/>
    <w:uiPriority w:val="9"/>
    <w:rPr>
      <w:rFonts w:eastAsia="仿宋_GB2312"/>
      <w:b/>
      <w:bCs/>
      <w:kern w:val="44"/>
      <w:sz w:val="32"/>
      <w:szCs w:val="44"/>
    </w:rPr>
  </w:style>
  <w:style w:type="character" w:customStyle="1" w:styleId="17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9">
    <w:name w:val="日期 Char"/>
    <w:basedOn w:val="11"/>
    <w:link w:val="5"/>
    <w:semiHidden/>
    <w:qFormat/>
    <w:uiPriority w:val="99"/>
    <w:rPr>
      <w:rFonts w:ascii="Calibri" w:hAnsi="Calibri" w:eastAsia="宋体" w:cs="Times New Roman"/>
    </w:rPr>
  </w:style>
  <w:style w:type="paragraph" w:customStyle="1" w:styleId="2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xl6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xl7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30">
    <w:name w:val="批注框文本 Char"/>
    <w:basedOn w:val="11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31">
    <w:name w:val="List Paragraph"/>
    <w:basedOn w:val="1"/>
    <w:qFormat/>
    <w:uiPriority w:val="34"/>
    <w:pPr>
      <w:ind w:firstLine="420" w:firstLineChars="200"/>
    </w:pPr>
  </w:style>
  <w:style w:type="character" w:styleId="32">
    <w:name w:val="Placeholder Text"/>
    <w:basedOn w:val="11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9EE57-DEEC-4E7E-957F-1939330C53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22</Pages>
  <Words>3948</Words>
  <Characters>22506</Characters>
  <Lines>187</Lines>
  <Paragraphs>52</Paragraphs>
  <TotalTime>12</TotalTime>
  <ScaleCrop>false</ScaleCrop>
  <LinksUpToDate>false</LinksUpToDate>
  <CharactersWithSpaces>26402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2020-03-04T03:14:00Z</dcterms:created>
  <dc:creator>Liukun</dc:creator>
  <cp:lastModifiedBy>半个海边人</cp:lastModifiedBy>
  <cp:lastPrinted>2023-12-12T07:16:31Z</cp:lastPrinted>
  <dcterms:modified xsi:type="dcterms:W3CDTF">2023-12-12T07:16:37Z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1057FF1F63864F6F9CE92C0816DA1887_12</vt:lpwstr>
  </property>
</Properties>
</file>