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276" w:lineRule="auto"/>
        <w:jc w:val="left"/>
        <w:rPr>
          <w:rFonts w:ascii="黑体" w:hAnsi="黑体" w:eastAsia="黑体" w:cs="宋体"/>
          <w:sz w:val="32"/>
        </w:rPr>
      </w:pPr>
      <w:r>
        <w:rPr>
          <w:rFonts w:hint="eastAsia" w:ascii="黑体" w:hAnsi="黑体" w:eastAsia="黑体" w:cs="宋体"/>
          <w:sz w:val="32"/>
        </w:rPr>
        <w:t>附件</w:t>
      </w:r>
    </w:p>
    <w:p>
      <w:pPr>
        <w:snapToGrid w:val="0"/>
        <w:jc w:val="center"/>
        <w:rPr>
          <w:rFonts w:ascii="方正小标宋简体" w:hAnsi="宋体" w:eastAsia="方正小标宋简体" w:cs="宋体"/>
          <w:sz w:val="44"/>
        </w:rPr>
      </w:pPr>
      <w:r>
        <w:rPr>
          <w:rFonts w:hint="eastAsia" w:ascii="方正小标宋简体" w:hAnsi="宋体" w:eastAsia="方正小标宋简体" w:cs="宋体"/>
          <w:sz w:val="44"/>
        </w:rPr>
        <w:t>河南省工商行政管理学校</w:t>
      </w:r>
    </w:p>
    <w:p>
      <w:pPr>
        <w:snapToGrid w:val="0"/>
        <w:jc w:val="center"/>
        <w:rPr>
          <w:rFonts w:ascii="方正小标宋简体" w:hAnsi="宋体" w:eastAsia="方正小标宋简体" w:cs="宋体"/>
          <w:sz w:val="44"/>
        </w:rPr>
      </w:pPr>
      <w:r>
        <w:rPr>
          <w:rFonts w:hint="eastAsia" w:ascii="方正小标宋简体" w:hAnsi="宋体" w:eastAsia="方正小标宋简体" w:cs="宋体"/>
          <w:sz w:val="44"/>
        </w:rPr>
        <w:t>2023年公开招聘工作人员岗位信息表</w:t>
      </w:r>
    </w:p>
    <w:tbl>
      <w:tblPr>
        <w:tblStyle w:val="3"/>
        <w:tblW w:w="84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67"/>
        <w:gridCol w:w="1744"/>
        <w:gridCol w:w="1209"/>
        <w:gridCol w:w="41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招聘岗位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人数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学历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专业要求</w:t>
            </w:r>
          </w:p>
        </w:tc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普通高等教育本科及以上学历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环境设计</w:t>
            </w:r>
          </w:p>
        </w:tc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年龄3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周岁以下（出生年月为1</w:t>
            </w:r>
            <w:r>
              <w:rPr>
                <w:rFonts w:ascii="宋体" w:hAnsi="宋体" w:cs="宋体"/>
                <w:szCs w:val="21"/>
              </w:rPr>
              <w:t>988</w:t>
            </w:r>
            <w:r>
              <w:rPr>
                <w:rFonts w:hint="eastAsia" w:ascii="宋体" w:hAnsi="宋体" w:cs="宋体"/>
                <w:szCs w:val="21"/>
              </w:rPr>
              <w:t>年1月1日以后）。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普通高等教育本科及以上学历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工业设计</w:t>
            </w:r>
          </w:p>
        </w:tc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年龄3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周岁以下（出生年月为1</w:t>
            </w:r>
            <w:r>
              <w:rPr>
                <w:rFonts w:ascii="宋体" w:hAnsi="宋体" w:cs="宋体"/>
                <w:szCs w:val="21"/>
              </w:rPr>
              <w:t>988</w:t>
            </w:r>
            <w:r>
              <w:rPr>
                <w:rFonts w:hint="eastAsia" w:ascii="宋体" w:hAnsi="宋体" w:cs="宋体"/>
                <w:szCs w:val="21"/>
              </w:rPr>
              <w:t>年1月1日以后）。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普通高等教育本科及以上学历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视觉传达设计</w:t>
            </w:r>
          </w:p>
        </w:tc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年龄3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周岁以下（出生年月为1</w:t>
            </w:r>
            <w:r>
              <w:rPr>
                <w:rFonts w:ascii="宋体" w:hAnsi="宋体" w:cs="宋体"/>
                <w:szCs w:val="21"/>
              </w:rPr>
              <w:t>988</w:t>
            </w:r>
            <w:r>
              <w:rPr>
                <w:rFonts w:hint="eastAsia" w:ascii="宋体" w:hAnsi="宋体" w:cs="宋体"/>
                <w:szCs w:val="21"/>
              </w:rPr>
              <w:t>年1月1日以后）。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普通高等教育本科及以上学历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年龄3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周岁以下（出生年月为1</w:t>
            </w:r>
            <w:r>
              <w:rPr>
                <w:rFonts w:ascii="宋体" w:hAnsi="宋体" w:cs="宋体"/>
                <w:szCs w:val="21"/>
              </w:rPr>
              <w:t>988</w:t>
            </w:r>
            <w:r>
              <w:rPr>
                <w:rFonts w:hint="eastAsia" w:ascii="宋体" w:hAnsi="宋体" w:cs="宋体"/>
                <w:szCs w:val="21"/>
              </w:rPr>
              <w:t>年1月1日以后）。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普通高等教育本科及以上学历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广播电视编导</w:t>
            </w:r>
          </w:p>
        </w:tc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年龄3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周岁以下（出生年月为1</w:t>
            </w:r>
            <w:r>
              <w:rPr>
                <w:rFonts w:ascii="宋体" w:hAnsi="宋体" w:cs="宋体"/>
                <w:szCs w:val="21"/>
              </w:rPr>
              <w:t>988</w:t>
            </w:r>
            <w:r>
              <w:rPr>
                <w:rFonts w:hint="eastAsia" w:ascii="宋体" w:hAnsi="宋体" w:cs="宋体"/>
                <w:szCs w:val="21"/>
              </w:rPr>
              <w:t>年1月1日以后）。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普通高等教育本科及以上学历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网络与新闻媒体</w:t>
            </w:r>
          </w:p>
        </w:tc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年龄3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周岁以下（出生年月为1</w:t>
            </w:r>
            <w:r>
              <w:rPr>
                <w:rFonts w:ascii="宋体" w:hAnsi="宋体" w:cs="宋体"/>
                <w:szCs w:val="21"/>
              </w:rPr>
              <w:t>988</w:t>
            </w:r>
            <w:r>
              <w:rPr>
                <w:rFonts w:hint="eastAsia" w:ascii="宋体" w:hAnsi="宋体" w:cs="宋体"/>
                <w:szCs w:val="21"/>
              </w:rPr>
              <w:t>年1月1日以后）。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普通高等教育本科及以上学历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汉语言文学</w:t>
            </w:r>
          </w:p>
        </w:tc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年龄3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周岁以下（出生年月为1</w:t>
            </w:r>
            <w:r>
              <w:rPr>
                <w:rFonts w:ascii="宋体" w:hAnsi="宋体" w:cs="宋体"/>
                <w:szCs w:val="21"/>
              </w:rPr>
              <w:t>988</w:t>
            </w:r>
            <w:r>
              <w:rPr>
                <w:rFonts w:hint="eastAsia" w:ascii="宋体" w:hAnsi="宋体" w:cs="宋体"/>
                <w:szCs w:val="21"/>
              </w:rPr>
              <w:t>年1月1日以后）。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普通高等教育本科及以上学历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金融学</w:t>
            </w:r>
          </w:p>
        </w:tc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年龄3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周岁以下（出生年月为1</w:t>
            </w:r>
            <w:r>
              <w:rPr>
                <w:rFonts w:ascii="宋体" w:hAnsi="宋体" w:cs="宋体"/>
                <w:szCs w:val="21"/>
              </w:rPr>
              <w:t>988</w:t>
            </w:r>
            <w:r>
              <w:rPr>
                <w:rFonts w:hint="eastAsia" w:ascii="宋体" w:hAnsi="宋体" w:cs="宋体"/>
                <w:szCs w:val="21"/>
              </w:rPr>
              <w:t>年1月1日以后）。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普通高等教育本科及以上学历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工商管理</w:t>
            </w:r>
          </w:p>
        </w:tc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年龄3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周岁以下（出生年月为1</w:t>
            </w:r>
            <w:r>
              <w:rPr>
                <w:rFonts w:ascii="宋体" w:hAnsi="宋体" w:cs="宋体"/>
                <w:szCs w:val="21"/>
              </w:rPr>
              <w:t>988</w:t>
            </w:r>
            <w:r>
              <w:rPr>
                <w:rFonts w:hint="eastAsia" w:ascii="宋体" w:hAnsi="宋体" w:cs="宋体"/>
                <w:szCs w:val="21"/>
              </w:rPr>
              <w:t>年1月1日以后）。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普通高等教育本科及以上学历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文化产业管理</w:t>
            </w:r>
          </w:p>
        </w:tc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年龄3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周岁以下（出生年月为1</w:t>
            </w:r>
            <w:r>
              <w:rPr>
                <w:rFonts w:ascii="宋体" w:hAnsi="宋体" w:cs="宋体"/>
                <w:szCs w:val="21"/>
              </w:rPr>
              <w:t>988</w:t>
            </w:r>
            <w:r>
              <w:rPr>
                <w:rFonts w:hint="eastAsia" w:ascii="宋体" w:hAnsi="宋体" w:cs="宋体"/>
                <w:szCs w:val="21"/>
              </w:rPr>
              <w:t>年1月1日以后）。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普通高等教育本科及以上学历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会计学</w:t>
            </w:r>
          </w:p>
        </w:tc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年龄3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周岁以下（出生年月为1</w:t>
            </w:r>
            <w:r>
              <w:rPr>
                <w:rFonts w:ascii="宋体" w:hAnsi="宋体" w:cs="宋体"/>
                <w:szCs w:val="21"/>
              </w:rPr>
              <w:t>988</w:t>
            </w:r>
            <w:r>
              <w:rPr>
                <w:rFonts w:hint="eastAsia" w:ascii="宋体" w:hAnsi="宋体" w:cs="宋体"/>
                <w:szCs w:val="21"/>
              </w:rPr>
              <w:t>年1月1日以后）。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普通高等教育本科及以上学历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计算机应用</w:t>
            </w:r>
          </w:p>
        </w:tc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年龄3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周岁以下（出生年月为1</w:t>
            </w:r>
            <w:r>
              <w:rPr>
                <w:rFonts w:ascii="宋体" w:hAnsi="宋体" w:cs="宋体"/>
                <w:szCs w:val="21"/>
              </w:rPr>
              <w:t>988</w:t>
            </w:r>
            <w:r>
              <w:rPr>
                <w:rFonts w:hint="eastAsia" w:ascii="宋体" w:hAnsi="宋体" w:cs="宋体"/>
                <w:szCs w:val="21"/>
              </w:rPr>
              <w:t>年1月1日以后）。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普通高等教育本科及以上学历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电气工程及自动化</w:t>
            </w:r>
          </w:p>
        </w:tc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年龄3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周岁以下（出生年月为1</w:t>
            </w:r>
            <w:r>
              <w:rPr>
                <w:rFonts w:ascii="宋体" w:hAnsi="宋体" w:cs="宋体"/>
                <w:szCs w:val="21"/>
              </w:rPr>
              <w:t>988</w:t>
            </w:r>
            <w:r>
              <w:rPr>
                <w:rFonts w:hint="eastAsia" w:ascii="宋体" w:hAnsi="宋体" w:cs="宋体"/>
                <w:szCs w:val="21"/>
              </w:rPr>
              <w:t>年1月1日以后）。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合计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  <w:r>
              <w:rPr>
                <w:rFonts w:ascii="宋体" w:hAnsi="宋体" w:cs="宋体"/>
              </w:rPr>
              <w:t>5</w:t>
            </w:r>
          </w:p>
        </w:tc>
        <w:tc>
          <w:tcPr>
            <w:tcW w:w="7059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</w:rPr>
            </w:pPr>
          </w:p>
        </w:tc>
      </w:tr>
    </w:tbl>
    <w:p>
      <w:pPr>
        <w:snapToGrid w:val="0"/>
        <w:spacing w:line="360" w:lineRule="auto"/>
      </w:pPr>
    </w:p>
    <w:p>
      <w:pPr>
        <w:pStyle w:val="2"/>
        <w:shd w:val="clear" w:color="auto" w:fill="FFFFFF"/>
        <w:spacing w:before="0" w:beforeAutospacing="0" w:after="0" w:afterAutospacing="0" w:line="594" w:lineRule="exact"/>
        <w:ind w:right="976" w:rightChars="465"/>
        <w:jc w:val="both"/>
        <w:rPr>
          <w:rFonts w:ascii="仿宋_GB2312" w:hAnsi="仿宋_GB2312" w:eastAsia="仿宋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984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NDk3NmJjYWM1N2JlMDY1YTEyZjRkYjdiMzAzNWEifQ=="/>
  </w:docVars>
  <w:rsids>
    <w:rsidRoot w:val="064B189B"/>
    <w:rsid w:val="064B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2023-12-21T07:40:00Z</dcterms:created>
  <dc:creator>四驱小蜗牛</dc:creator>
  <cp:lastModifiedBy>四驱小蜗牛</cp:lastModifiedBy>
  <dcterms:modified xsi:type="dcterms:W3CDTF">2023-12-21T07:40:19Z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07F12BAA3E964162A522A6B44ABC576C_11</vt:lpwstr>
  </property>
</Properties>
</file>