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巨野县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教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体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系统引进高层次人才报名登记表</w:t>
      </w:r>
    </w:p>
    <w:tbl>
      <w:tblPr>
        <w:tblStyle w:val="5"/>
        <w:tblW w:w="8578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"/>
        <w:gridCol w:w="236"/>
        <w:gridCol w:w="267"/>
        <w:gridCol w:w="309"/>
        <w:gridCol w:w="159"/>
        <w:gridCol w:w="346"/>
        <w:gridCol w:w="415"/>
        <w:gridCol w:w="350"/>
        <w:gridCol w:w="155"/>
        <w:gridCol w:w="385"/>
        <w:gridCol w:w="713"/>
        <w:gridCol w:w="237"/>
        <w:gridCol w:w="235"/>
        <w:gridCol w:w="800"/>
        <w:gridCol w:w="150"/>
        <w:gridCol w:w="178"/>
        <w:gridCol w:w="227"/>
        <w:gridCol w:w="70"/>
        <w:gridCol w:w="350"/>
        <w:gridCol w:w="463"/>
        <w:gridCol w:w="392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岗位</w:t>
            </w:r>
          </w:p>
        </w:tc>
        <w:tc>
          <w:tcPr>
            <w:tcW w:w="142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4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学段</w:t>
            </w:r>
          </w:p>
        </w:tc>
        <w:tc>
          <w:tcPr>
            <w:tcW w:w="8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教师资格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编号</w:t>
            </w:r>
          </w:p>
        </w:tc>
        <w:tc>
          <w:tcPr>
            <w:tcW w:w="15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</w:t>
            </w: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专业</w:t>
            </w: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是否“双一流”</w:t>
            </w: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是否全国重点师范</w:t>
            </w: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21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67C0B"/>
    <w:rsid w:val="000A2354"/>
    <w:rsid w:val="001F4FA3"/>
    <w:rsid w:val="002839ED"/>
    <w:rsid w:val="00DD3480"/>
    <w:rsid w:val="09992D64"/>
    <w:rsid w:val="0E4973A5"/>
    <w:rsid w:val="18D36C12"/>
    <w:rsid w:val="194F2DE4"/>
    <w:rsid w:val="32A069C4"/>
    <w:rsid w:val="42C66448"/>
    <w:rsid w:val="46CB655E"/>
    <w:rsid w:val="4E667C0B"/>
    <w:rsid w:val="5CBB72AF"/>
    <w:rsid w:val="5EF936E0"/>
    <w:rsid w:val="774F25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4</TotalTime>
  <ScaleCrop>false</ScaleCrop>
  <LinksUpToDate>false</LinksUpToDate>
  <CharactersWithSpaces>461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孙凌喜</cp:lastModifiedBy>
  <cp:lastPrinted>2020-04-30T03:19:00Z</cp:lastPrinted>
  <dcterms:modified xsi:type="dcterms:W3CDTF">2023-12-22T06:43:50Z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513064055_btnclosed</vt:lpwstr>
  </property>
  <property fmtid="{D5CDD505-2E9C-101B-9397-08002B2CF9AE}" pid="4" name="ICV">
    <vt:lpwstr>F231636447804C50886297E1A13F1E06_13</vt:lpwstr>
  </property>
</Properties>
</file>