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94" w:lineRule="atLeast"/>
        <w:ind w:left="0" w:right="0" w:firstLine="0"/>
        <w:jc w:val="center"/>
        <w:rPr>
          <w:rFonts w:ascii="微软雅黑" w:hAnsi="微软雅黑" w:eastAsia="微软雅黑" w:cs="微软雅黑"/>
          <w:b w:val="0"/>
          <w:bCs w:val="0"/>
          <w:i w:val="0"/>
          <w:iCs w:val="0"/>
          <w:caps w:val="0"/>
          <w:color w:val="333333"/>
          <w:spacing w:val="0"/>
        </w:rPr>
      </w:pPr>
      <w:bookmarkStart w:id="0" w:name="_GoBack"/>
      <w:r>
        <w:rPr>
          <w:rFonts w:hint="eastAsia" w:ascii="微软雅黑" w:hAnsi="微软雅黑" w:eastAsia="微软雅黑" w:cs="微软雅黑"/>
          <w:b w:val="0"/>
          <w:bCs w:val="0"/>
          <w:i w:val="0"/>
          <w:iCs w:val="0"/>
          <w:caps w:val="0"/>
          <w:color w:val="333333"/>
          <w:spacing w:val="0"/>
          <w:bdr w:val="none" w:color="auto" w:sz="0" w:space="0"/>
          <w:shd w:val="clear" w:fill="FFFFFF"/>
        </w:rPr>
        <w:t>甘肃民族师范学院2024年公开招聘博士研究生公告（第一期）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525"/>
        <w:jc w:val="both"/>
        <w:rPr>
          <w:rFonts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5"/>
          <w:szCs w:val="25"/>
          <w:bdr w:val="none" w:color="auto" w:sz="0" w:space="0"/>
          <w:shd w:val="clear" w:fill="FFFFFF"/>
        </w:rPr>
        <w:t>甘肃民族师范学院始建于</w:t>
      </w:r>
      <w:r>
        <w:rPr>
          <w:rFonts w:hint="eastAsia" w:ascii="微软雅黑" w:hAnsi="微软雅黑" w:eastAsia="微软雅黑" w:cs="微软雅黑"/>
          <w:i w:val="0"/>
          <w:iCs w:val="0"/>
          <w:caps w:val="0"/>
          <w:color w:val="333333"/>
          <w:spacing w:val="0"/>
          <w:sz w:val="25"/>
          <w:szCs w:val="25"/>
          <w:bdr w:val="none" w:color="auto" w:sz="0" w:space="0"/>
          <w:shd w:val="clear" w:fill="FFFFFF"/>
          <w:lang w:val="en-US"/>
        </w:rPr>
        <w:t>1984</w:t>
      </w:r>
      <w:r>
        <w:rPr>
          <w:rFonts w:hint="eastAsia" w:ascii="微软雅黑" w:hAnsi="微软雅黑" w:eastAsia="微软雅黑" w:cs="微软雅黑"/>
          <w:i w:val="0"/>
          <w:iCs w:val="0"/>
          <w:caps w:val="0"/>
          <w:color w:val="333333"/>
          <w:spacing w:val="0"/>
          <w:sz w:val="25"/>
          <w:szCs w:val="25"/>
          <w:bdr w:val="none" w:color="auto" w:sz="0" w:space="0"/>
          <w:shd w:val="clear" w:fill="FFFFFF"/>
        </w:rPr>
        <w:t>年</w:t>
      </w:r>
      <w:r>
        <w:rPr>
          <w:rFonts w:hint="eastAsia" w:ascii="微软雅黑" w:hAnsi="微软雅黑" w:eastAsia="微软雅黑" w:cs="微软雅黑"/>
          <w:i w:val="0"/>
          <w:iCs w:val="0"/>
          <w:caps w:val="0"/>
          <w:color w:val="333333"/>
          <w:spacing w:val="0"/>
          <w:sz w:val="25"/>
          <w:szCs w:val="25"/>
          <w:bdr w:val="none" w:color="auto" w:sz="0" w:space="0"/>
          <w:shd w:val="clear" w:fill="FFFFFF"/>
          <w:lang w:val="en-US"/>
        </w:rPr>
        <w:t>10</w:t>
      </w:r>
      <w:r>
        <w:rPr>
          <w:rFonts w:hint="eastAsia" w:ascii="微软雅黑" w:hAnsi="微软雅黑" w:eastAsia="微软雅黑" w:cs="微软雅黑"/>
          <w:i w:val="0"/>
          <w:iCs w:val="0"/>
          <w:caps w:val="0"/>
          <w:color w:val="333333"/>
          <w:spacing w:val="0"/>
          <w:sz w:val="25"/>
          <w:szCs w:val="25"/>
          <w:bdr w:val="none" w:color="auto" w:sz="0" w:space="0"/>
          <w:shd w:val="clear" w:fill="FFFFFF"/>
        </w:rPr>
        <w:t>月。</w:t>
      </w:r>
      <w:r>
        <w:rPr>
          <w:rFonts w:hint="eastAsia" w:ascii="微软雅黑" w:hAnsi="微软雅黑" w:eastAsia="微软雅黑" w:cs="微软雅黑"/>
          <w:i w:val="0"/>
          <w:iCs w:val="0"/>
          <w:caps w:val="0"/>
          <w:color w:val="333333"/>
          <w:spacing w:val="0"/>
          <w:sz w:val="25"/>
          <w:szCs w:val="25"/>
          <w:bdr w:val="none" w:color="auto" w:sz="0" w:space="0"/>
          <w:shd w:val="clear" w:fill="FFFFFF"/>
          <w:lang w:val="en-US"/>
        </w:rPr>
        <w:t>2009</w:t>
      </w:r>
      <w:r>
        <w:rPr>
          <w:rFonts w:hint="eastAsia" w:ascii="微软雅黑" w:hAnsi="微软雅黑" w:eastAsia="微软雅黑" w:cs="微软雅黑"/>
          <w:i w:val="0"/>
          <w:iCs w:val="0"/>
          <w:caps w:val="0"/>
          <w:color w:val="333333"/>
          <w:spacing w:val="0"/>
          <w:sz w:val="25"/>
          <w:szCs w:val="25"/>
          <w:bdr w:val="none" w:color="auto" w:sz="0" w:space="0"/>
          <w:shd w:val="clear" w:fill="FFFFFF"/>
        </w:rPr>
        <w:t>年</w:t>
      </w:r>
      <w:r>
        <w:rPr>
          <w:rFonts w:hint="eastAsia" w:ascii="微软雅黑" w:hAnsi="微软雅黑" w:eastAsia="微软雅黑" w:cs="微软雅黑"/>
          <w:i w:val="0"/>
          <w:iCs w:val="0"/>
          <w:caps w:val="0"/>
          <w:color w:val="333333"/>
          <w:spacing w:val="0"/>
          <w:sz w:val="25"/>
          <w:szCs w:val="25"/>
          <w:bdr w:val="none" w:color="auto" w:sz="0" w:space="0"/>
          <w:shd w:val="clear" w:fill="FFFFFF"/>
          <w:lang w:val="en-US"/>
        </w:rPr>
        <w:t>3</w:t>
      </w:r>
      <w:r>
        <w:rPr>
          <w:rFonts w:hint="eastAsia" w:ascii="微软雅黑" w:hAnsi="微软雅黑" w:eastAsia="微软雅黑" w:cs="微软雅黑"/>
          <w:i w:val="0"/>
          <w:iCs w:val="0"/>
          <w:caps w:val="0"/>
          <w:color w:val="333333"/>
          <w:spacing w:val="0"/>
          <w:sz w:val="25"/>
          <w:szCs w:val="25"/>
          <w:bdr w:val="none" w:color="auto" w:sz="0" w:space="0"/>
          <w:shd w:val="clear" w:fill="FFFFFF"/>
        </w:rPr>
        <w:t>月，学校升本改建为甘肃民族师范学院，是甘肃省唯一一所省属民族师范院校。</w:t>
      </w:r>
      <w:r>
        <w:rPr>
          <w:rFonts w:hint="eastAsia" w:ascii="微软雅黑" w:hAnsi="微软雅黑" w:eastAsia="微软雅黑" w:cs="微软雅黑"/>
          <w:i w:val="0"/>
          <w:iCs w:val="0"/>
          <w:caps w:val="0"/>
          <w:color w:val="333333"/>
          <w:spacing w:val="0"/>
          <w:sz w:val="25"/>
          <w:szCs w:val="25"/>
          <w:bdr w:val="none" w:color="auto" w:sz="0" w:space="0"/>
          <w:shd w:val="clear" w:fill="FFFFFF"/>
          <w:lang w:val="en-US"/>
        </w:rPr>
        <w:t>2013</w:t>
      </w:r>
      <w:r>
        <w:rPr>
          <w:rFonts w:hint="eastAsia" w:ascii="微软雅黑" w:hAnsi="微软雅黑" w:eastAsia="微软雅黑" w:cs="微软雅黑"/>
          <w:i w:val="0"/>
          <w:iCs w:val="0"/>
          <w:caps w:val="0"/>
          <w:color w:val="333333"/>
          <w:spacing w:val="0"/>
          <w:sz w:val="25"/>
          <w:szCs w:val="25"/>
          <w:bdr w:val="none" w:color="auto" w:sz="0" w:space="0"/>
          <w:shd w:val="clear" w:fill="FFFFFF"/>
        </w:rPr>
        <w:t>年</w:t>
      </w:r>
      <w:r>
        <w:rPr>
          <w:rFonts w:hint="eastAsia" w:ascii="微软雅黑" w:hAnsi="微软雅黑" w:eastAsia="微软雅黑" w:cs="微软雅黑"/>
          <w:i w:val="0"/>
          <w:iCs w:val="0"/>
          <w:caps w:val="0"/>
          <w:color w:val="333333"/>
          <w:spacing w:val="0"/>
          <w:sz w:val="25"/>
          <w:szCs w:val="25"/>
          <w:bdr w:val="none" w:color="auto" w:sz="0" w:space="0"/>
          <w:shd w:val="clear" w:fill="FFFFFF"/>
          <w:lang w:val="en-US"/>
        </w:rPr>
        <w:t>5</w:t>
      </w:r>
      <w:r>
        <w:rPr>
          <w:rFonts w:hint="eastAsia" w:ascii="微软雅黑" w:hAnsi="微软雅黑" w:eastAsia="微软雅黑" w:cs="微软雅黑"/>
          <w:i w:val="0"/>
          <w:iCs w:val="0"/>
          <w:caps w:val="0"/>
          <w:color w:val="333333"/>
          <w:spacing w:val="0"/>
          <w:sz w:val="25"/>
          <w:szCs w:val="25"/>
          <w:bdr w:val="none" w:color="auto" w:sz="0" w:space="0"/>
          <w:shd w:val="clear" w:fill="FFFFFF"/>
        </w:rPr>
        <w:t>月，成为国家民委与甘肃省人民政府共建学校。</w:t>
      </w:r>
      <w:r>
        <w:rPr>
          <w:rFonts w:hint="eastAsia" w:ascii="微软雅黑" w:hAnsi="微软雅黑" w:eastAsia="微软雅黑" w:cs="微软雅黑"/>
          <w:i w:val="0"/>
          <w:iCs w:val="0"/>
          <w:caps w:val="0"/>
          <w:color w:val="333333"/>
          <w:spacing w:val="0"/>
          <w:sz w:val="25"/>
          <w:szCs w:val="25"/>
          <w:bdr w:val="none" w:color="auto" w:sz="0" w:space="0"/>
          <w:shd w:val="clear" w:fill="FFFFFF"/>
          <w:lang w:val="en-US"/>
        </w:rPr>
        <w:t>2016</w:t>
      </w:r>
      <w:r>
        <w:rPr>
          <w:rFonts w:hint="eastAsia" w:ascii="微软雅黑" w:hAnsi="微软雅黑" w:eastAsia="微软雅黑" w:cs="微软雅黑"/>
          <w:i w:val="0"/>
          <w:iCs w:val="0"/>
          <w:caps w:val="0"/>
          <w:color w:val="333333"/>
          <w:spacing w:val="0"/>
          <w:sz w:val="25"/>
          <w:szCs w:val="25"/>
          <w:bdr w:val="none" w:color="auto" w:sz="0" w:space="0"/>
          <w:shd w:val="clear" w:fill="FFFFFF"/>
        </w:rPr>
        <w:t>年</w:t>
      </w:r>
      <w:r>
        <w:rPr>
          <w:rFonts w:hint="eastAsia" w:ascii="微软雅黑" w:hAnsi="微软雅黑" w:eastAsia="微软雅黑" w:cs="微软雅黑"/>
          <w:i w:val="0"/>
          <w:iCs w:val="0"/>
          <w:caps w:val="0"/>
          <w:color w:val="333333"/>
          <w:spacing w:val="0"/>
          <w:sz w:val="25"/>
          <w:szCs w:val="25"/>
          <w:bdr w:val="none" w:color="auto" w:sz="0" w:space="0"/>
          <w:shd w:val="clear" w:fill="FFFFFF"/>
          <w:lang w:val="en-US"/>
        </w:rPr>
        <w:t>10</w:t>
      </w:r>
      <w:r>
        <w:rPr>
          <w:rFonts w:hint="eastAsia" w:ascii="微软雅黑" w:hAnsi="微软雅黑" w:eastAsia="微软雅黑" w:cs="微软雅黑"/>
          <w:i w:val="0"/>
          <w:iCs w:val="0"/>
          <w:caps w:val="0"/>
          <w:color w:val="333333"/>
          <w:spacing w:val="0"/>
          <w:sz w:val="25"/>
          <w:szCs w:val="25"/>
          <w:bdr w:val="none" w:color="auto" w:sz="0" w:space="0"/>
          <w:shd w:val="clear" w:fill="FFFFFF"/>
        </w:rPr>
        <w:t>月，顺利通过教育部新建本科院校教学工作合格评估，</w:t>
      </w:r>
      <w:r>
        <w:rPr>
          <w:rFonts w:hint="eastAsia" w:ascii="微软雅黑" w:hAnsi="微软雅黑" w:eastAsia="微软雅黑" w:cs="微软雅黑"/>
          <w:i w:val="0"/>
          <w:iCs w:val="0"/>
          <w:caps w:val="0"/>
          <w:color w:val="333333"/>
          <w:spacing w:val="0"/>
          <w:sz w:val="25"/>
          <w:szCs w:val="25"/>
          <w:bdr w:val="none" w:color="auto" w:sz="0" w:space="0"/>
          <w:shd w:val="clear" w:fill="FFFFFF"/>
          <w:lang w:val="en-US"/>
        </w:rPr>
        <w:t>2020</w:t>
      </w:r>
      <w:r>
        <w:rPr>
          <w:rFonts w:hint="eastAsia" w:ascii="微软雅黑" w:hAnsi="微软雅黑" w:eastAsia="微软雅黑" w:cs="微软雅黑"/>
          <w:i w:val="0"/>
          <w:iCs w:val="0"/>
          <w:caps w:val="0"/>
          <w:color w:val="333333"/>
          <w:spacing w:val="0"/>
          <w:sz w:val="25"/>
          <w:szCs w:val="25"/>
          <w:bdr w:val="none" w:color="auto" w:sz="0" w:space="0"/>
          <w:shd w:val="clear" w:fill="FFFFFF"/>
        </w:rPr>
        <w:t>年</w:t>
      </w:r>
      <w:r>
        <w:rPr>
          <w:rFonts w:hint="eastAsia" w:ascii="微软雅黑" w:hAnsi="微软雅黑" w:eastAsia="微软雅黑" w:cs="微软雅黑"/>
          <w:i w:val="0"/>
          <w:iCs w:val="0"/>
          <w:caps w:val="0"/>
          <w:color w:val="333333"/>
          <w:spacing w:val="0"/>
          <w:sz w:val="25"/>
          <w:szCs w:val="25"/>
          <w:bdr w:val="none" w:color="auto" w:sz="0" w:space="0"/>
          <w:shd w:val="clear" w:fill="FFFFFF"/>
          <w:lang w:val="en-US"/>
        </w:rPr>
        <w:t>12</w:t>
      </w:r>
      <w:r>
        <w:rPr>
          <w:rFonts w:hint="eastAsia" w:ascii="微软雅黑" w:hAnsi="微软雅黑" w:eastAsia="微软雅黑" w:cs="微软雅黑"/>
          <w:i w:val="0"/>
          <w:iCs w:val="0"/>
          <w:caps w:val="0"/>
          <w:color w:val="333333"/>
          <w:spacing w:val="0"/>
          <w:sz w:val="25"/>
          <w:szCs w:val="25"/>
          <w:bdr w:val="none" w:color="auto" w:sz="0" w:space="0"/>
          <w:shd w:val="clear" w:fill="FFFFFF"/>
        </w:rPr>
        <w:t>月确定为硕士学位授予立项建设单位。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525"/>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5"/>
          <w:szCs w:val="25"/>
          <w:bdr w:val="none" w:color="auto" w:sz="0" w:space="0"/>
          <w:shd w:val="clear" w:fill="FFFFFF"/>
        </w:rPr>
        <w:t>根据学校事业发展需要，经学校研究，</w:t>
      </w:r>
      <w:r>
        <w:rPr>
          <w:rFonts w:hint="eastAsia" w:ascii="微软雅黑" w:hAnsi="微软雅黑" w:eastAsia="微软雅黑" w:cs="微软雅黑"/>
          <w:i w:val="0"/>
          <w:iCs w:val="0"/>
          <w:caps w:val="0"/>
          <w:color w:val="333333"/>
          <w:spacing w:val="0"/>
          <w:sz w:val="25"/>
          <w:szCs w:val="25"/>
          <w:bdr w:val="none" w:color="auto" w:sz="0" w:space="0"/>
          <w:shd w:val="clear" w:fill="FFFFFF"/>
          <w:lang w:val="en-US"/>
        </w:rPr>
        <w:t>2024</w:t>
      </w:r>
      <w:r>
        <w:rPr>
          <w:rFonts w:hint="eastAsia" w:ascii="微软雅黑" w:hAnsi="微软雅黑" w:eastAsia="微软雅黑" w:cs="微软雅黑"/>
          <w:i w:val="0"/>
          <w:iCs w:val="0"/>
          <w:caps w:val="0"/>
          <w:color w:val="333333"/>
          <w:spacing w:val="0"/>
          <w:sz w:val="25"/>
          <w:szCs w:val="25"/>
          <w:bdr w:val="none" w:color="auto" w:sz="0" w:space="0"/>
          <w:shd w:val="clear" w:fill="FFFFFF"/>
        </w:rPr>
        <w:t>年公开招聘博士研究生</w:t>
      </w:r>
      <w:r>
        <w:rPr>
          <w:rFonts w:hint="eastAsia" w:ascii="微软雅黑" w:hAnsi="微软雅黑" w:eastAsia="微软雅黑" w:cs="微软雅黑"/>
          <w:i w:val="0"/>
          <w:iCs w:val="0"/>
          <w:caps w:val="0"/>
          <w:color w:val="333333"/>
          <w:spacing w:val="0"/>
          <w:sz w:val="25"/>
          <w:szCs w:val="25"/>
          <w:bdr w:val="none" w:color="auto" w:sz="0" w:space="0"/>
          <w:shd w:val="clear" w:fill="FFFFFF"/>
          <w:lang w:val="en-US"/>
        </w:rPr>
        <w:t>36</w:t>
      </w:r>
      <w:r>
        <w:rPr>
          <w:rFonts w:hint="eastAsia" w:ascii="微软雅黑" w:hAnsi="微软雅黑" w:eastAsia="微软雅黑" w:cs="微软雅黑"/>
          <w:i w:val="0"/>
          <w:iCs w:val="0"/>
          <w:caps w:val="0"/>
          <w:color w:val="333333"/>
          <w:spacing w:val="0"/>
          <w:sz w:val="25"/>
          <w:szCs w:val="25"/>
          <w:bdr w:val="none" w:color="auto" w:sz="0" w:space="0"/>
          <w:shd w:val="clear" w:fill="FFFFFF"/>
        </w:rPr>
        <w:t>名。现将有关事项公告如下：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525"/>
        <w:jc w:val="both"/>
        <w:rPr>
          <w:rFonts w:hint="eastAsia" w:ascii="微软雅黑" w:hAnsi="微软雅黑" w:eastAsia="微软雅黑" w:cs="微软雅黑"/>
          <w:i w:val="0"/>
          <w:iCs w:val="0"/>
          <w:caps w:val="0"/>
          <w:color w:val="333333"/>
          <w:spacing w:val="0"/>
          <w:sz w:val="24"/>
          <w:szCs w:val="24"/>
        </w:rPr>
      </w:pPr>
      <w:r>
        <w:rPr>
          <w:rStyle w:val="6"/>
          <w:rFonts w:hint="eastAsia" w:ascii="微软雅黑" w:hAnsi="微软雅黑" w:eastAsia="微软雅黑" w:cs="微软雅黑"/>
          <w:i w:val="0"/>
          <w:iCs w:val="0"/>
          <w:caps w:val="0"/>
          <w:color w:val="333333"/>
          <w:spacing w:val="0"/>
          <w:sz w:val="25"/>
          <w:szCs w:val="25"/>
          <w:bdr w:val="none" w:color="auto" w:sz="0" w:space="0"/>
          <w:shd w:val="clear" w:fill="FFFFFF"/>
        </w:rPr>
        <w:t>一、计划招聘岗位列表</w:t>
      </w:r>
    </w:p>
    <w:tbl>
      <w:tblPr>
        <w:tblW w:w="0"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1412"/>
        <w:gridCol w:w="909"/>
        <w:gridCol w:w="953"/>
        <w:gridCol w:w="603"/>
        <w:gridCol w:w="1989"/>
        <w:gridCol w:w="920"/>
        <w:gridCol w:w="173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795" w:hRule="atLeast"/>
          <w:jc w:val="center"/>
        </w:trPr>
        <w:tc>
          <w:tcPr>
            <w:tcW w:w="172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jc w:val="center"/>
            </w:pPr>
            <w:r>
              <w:rPr>
                <w:rStyle w:val="6"/>
                <w:rFonts w:ascii="仿宋" w:hAnsi="仿宋" w:eastAsia="仿宋" w:cs="仿宋"/>
                <w:bdr w:val="none" w:color="auto" w:sz="0" w:space="0"/>
              </w:rPr>
              <w:t>单</w:t>
            </w:r>
            <w:r>
              <w:rPr>
                <w:rStyle w:val="6"/>
                <w:bdr w:val="none" w:color="auto" w:sz="0" w:space="0"/>
              </w:rPr>
              <w:t> </w:t>
            </w:r>
            <w:r>
              <w:rPr>
                <w:rStyle w:val="6"/>
                <w:rFonts w:hint="eastAsia" w:ascii="仿宋" w:hAnsi="仿宋" w:eastAsia="仿宋" w:cs="仿宋"/>
                <w:bdr w:val="none" w:color="auto" w:sz="0" w:space="0"/>
              </w:rPr>
              <w:t>位</w:t>
            </w:r>
          </w:p>
        </w:tc>
        <w:tc>
          <w:tcPr>
            <w:tcW w:w="1125"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jc w:val="center"/>
            </w:pPr>
            <w:r>
              <w:rPr>
                <w:rStyle w:val="6"/>
                <w:rFonts w:hint="eastAsia" w:ascii="仿宋" w:hAnsi="仿宋" w:eastAsia="仿宋" w:cs="仿宋"/>
                <w:bdr w:val="none" w:color="auto" w:sz="0" w:space="0"/>
              </w:rPr>
              <w:t>岗位</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jc w:val="center"/>
            </w:pPr>
            <w:r>
              <w:rPr>
                <w:rStyle w:val="6"/>
                <w:rFonts w:hint="eastAsia" w:ascii="仿宋" w:hAnsi="仿宋" w:eastAsia="仿宋" w:cs="仿宋"/>
                <w:bdr w:val="none" w:color="auto" w:sz="0" w:space="0"/>
              </w:rPr>
              <w:t>代码</w:t>
            </w:r>
          </w:p>
        </w:tc>
        <w:tc>
          <w:tcPr>
            <w:tcW w:w="1050"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jc w:val="center"/>
            </w:pPr>
            <w:r>
              <w:rPr>
                <w:rStyle w:val="6"/>
                <w:rFonts w:hint="eastAsia" w:ascii="仿宋" w:hAnsi="仿宋" w:eastAsia="仿宋" w:cs="仿宋"/>
                <w:bdr w:val="none" w:color="auto" w:sz="0" w:space="0"/>
              </w:rPr>
              <w:t>具体岗</w:t>
            </w:r>
            <w:r>
              <w:rPr>
                <w:rStyle w:val="6"/>
                <w:bdr w:val="none" w:color="auto" w:sz="0" w:space="0"/>
              </w:rPr>
              <w:t> </w:t>
            </w:r>
            <w:r>
              <w:rPr>
                <w:rStyle w:val="6"/>
                <w:rFonts w:hint="eastAsia" w:ascii="仿宋" w:hAnsi="仿宋" w:eastAsia="仿宋" w:cs="仿宋"/>
                <w:bdr w:val="none" w:color="auto" w:sz="0" w:space="0"/>
              </w:rPr>
              <w:t>位名称</w:t>
            </w:r>
          </w:p>
        </w:tc>
        <w:tc>
          <w:tcPr>
            <w:tcW w:w="675"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jc w:val="center"/>
            </w:pPr>
            <w:r>
              <w:rPr>
                <w:rStyle w:val="6"/>
                <w:rFonts w:hint="eastAsia" w:ascii="仿宋" w:hAnsi="仿宋" w:eastAsia="仿宋" w:cs="仿宋"/>
                <w:bdr w:val="none" w:color="auto" w:sz="0" w:space="0"/>
              </w:rPr>
              <w:t>招聘</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jc w:val="center"/>
            </w:pPr>
            <w:r>
              <w:rPr>
                <w:rStyle w:val="6"/>
                <w:rFonts w:hint="eastAsia" w:ascii="仿宋" w:hAnsi="仿宋" w:eastAsia="仿宋" w:cs="仿宋"/>
                <w:bdr w:val="none" w:color="auto" w:sz="0" w:space="0"/>
              </w:rPr>
              <w:t>人数</w:t>
            </w:r>
          </w:p>
        </w:tc>
        <w:tc>
          <w:tcPr>
            <w:tcW w:w="2565"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jc w:val="center"/>
            </w:pPr>
            <w:r>
              <w:rPr>
                <w:rStyle w:val="6"/>
                <w:rFonts w:hint="eastAsia" w:ascii="仿宋" w:hAnsi="仿宋" w:eastAsia="仿宋" w:cs="仿宋"/>
                <w:bdr w:val="none" w:color="auto" w:sz="0" w:space="0"/>
              </w:rPr>
              <w:t>招聘专业</w:t>
            </w:r>
          </w:p>
        </w:tc>
        <w:tc>
          <w:tcPr>
            <w:tcW w:w="1140"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jc w:val="center"/>
            </w:pPr>
            <w:r>
              <w:rPr>
                <w:rStyle w:val="6"/>
                <w:rFonts w:hint="eastAsia" w:ascii="仿宋" w:hAnsi="仿宋" w:eastAsia="仿宋" w:cs="仿宋"/>
                <w:bdr w:val="none" w:color="auto" w:sz="0" w:space="0"/>
              </w:rPr>
              <w:t>类别</w:t>
            </w:r>
          </w:p>
        </w:tc>
        <w:tc>
          <w:tcPr>
            <w:tcW w:w="2190"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jc w:val="center"/>
            </w:pPr>
            <w:r>
              <w:rPr>
                <w:rStyle w:val="6"/>
                <w:rFonts w:hint="eastAsia" w:ascii="仿宋" w:hAnsi="仿宋" w:eastAsia="仿宋" w:cs="仿宋"/>
                <w:bdr w:val="none" w:color="auto" w:sz="0" w:space="0"/>
              </w:rPr>
              <w:t>联系方式及</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jc w:val="center"/>
            </w:pPr>
            <w:r>
              <w:rPr>
                <w:rStyle w:val="6"/>
                <w:rFonts w:hint="eastAsia" w:ascii="仿宋" w:hAnsi="仿宋" w:eastAsia="仿宋" w:cs="仿宋"/>
                <w:bdr w:val="none" w:color="auto" w:sz="0" w:space="0"/>
              </w:rPr>
              <w:t>邮箱</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035" w:hRule="atLeast"/>
          <w:jc w:val="center"/>
        </w:trPr>
        <w:tc>
          <w:tcPr>
            <w:tcW w:w="172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line="195" w:lineRule="atLeast"/>
              <w:jc w:val="center"/>
            </w:pPr>
            <w:r>
              <w:rPr>
                <w:sz w:val="18"/>
                <w:szCs w:val="18"/>
                <w:bdr w:val="none" w:color="auto" w:sz="0" w:space="0"/>
              </w:rPr>
              <w:t>计算机科学系</w:t>
            </w:r>
          </w:p>
        </w:tc>
        <w:tc>
          <w:tcPr>
            <w:tcW w:w="112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line="195" w:lineRule="atLeast"/>
              <w:jc w:val="center"/>
            </w:pPr>
            <w:r>
              <w:rPr>
                <w:rFonts w:ascii="Times New Roman" w:hAnsi="Times New Roman" w:cs="Times New Roman"/>
                <w:sz w:val="18"/>
                <w:szCs w:val="18"/>
                <w:bdr w:val="none" w:color="auto" w:sz="0" w:space="0"/>
                <w:lang w:val="en-US"/>
              </w:rPr>
              <w:t>GMY2401</w:t>
            </w:r>
          </w:p>
        </w:tc>
        <w:tc>
          <w:tcPr>
            <w:tcW w:w="105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line="195" w:lineRule="atLeast"/>
              <w:jc w:val="center"/>
            </w:pPr>
            <w:r>
              <w:rPr>
                <w:sz w:val="18"/>
                <w:szCs w:val="18"/>
                <w:bdr w:val="none" w:color="auto" w:sz="0" w:space="0"/>
              </w:rPr>
              <w:t>教学、科研</w:t>
            </w:r>
          </w:p>
        </w:tc>
        <w:tc>
          <w:tcPr>
            <w:tcW w:w="67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line="195" w:lineRule="atLeast"/>
              <w:jc w:val="center"/>
            </w:pPr>
            <w:r>
              <w:rPr>
                <w:rFonts w:hint="default" w:ascii="Times New Roman" w:hAnsi="Times New Roman" w:cs="Times New Roman"/>
                <w:sz w:val="18"/>
                <w:szCs w:val="18"/>
                <w:bdr w:val="none" w:color="auto" w:sz="0" w:space="0"/>
                <w:lang w:val="en-US"/>
              </w:rPr>
              <w:t>2</w:t>
            </w:r>
          </w:p>
        </w:tc>
        <w:tc>
          <w:tcPr>
            <w:tcW w:w="25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line="195" w:lineRule="atLeast"/>
              <w:ind w:left="0" w:firstLine="360"/>
              <w:jc w:val="left"/>
            </w:pPr>
            <w:r>
              <w:rPr>
                <w:sz w:val="18"/>
                <w:szCs w:val="18"/>
                <w:bdr w:val="none" w:color="auto" w:sz="0" w:space="0"/>
              </w:rPr>
              <w:t>计算机科学与技术（一级学科）</w:t>
            </w:r>
          </w:p>
        </w:tc>
        <w:tc>
          <w:tcPr>
            <w:tcW w:w="11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line="195" w:lineRule="atLeast"/>
              <w:jc w:val="center"/>
            </w:pPr>
            <w:r>
              <w:rPr>
                <w:sz w:val="18"/>
                <w:szCs w:val="18"/>
                <w:bdr w:val="none" w:color="auto" w:sz="0" w:space="0"/>
              </w:rPr>
              <w:t>紧缺专业</w:t>
            </w:r>
          </w:p>
        </w:tc>
        <w:tc>
          <w:tcPr>
            <w:tcW w:w="219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ind w:left="0" w:firstLine="360"/>
              <w:jc w:val="center"/>
            </w:pPr>
            <w:r>
              <w:rPr>
                <w:sz w:val="18"/>
                <w:szCs w:val="18"/>
                <w:bdr w:val="none" w:color="auto" w:sz="0" w:space="0"/>
              </w:rPr>
              <w:t>范老师</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ind w:left="0" w:firstLine="360"/>
              <w:jc w:val="center"/>
            </w:pPr>
            <w:r>
              <w:rPr>
                <w:rFonts w:hint="default" w:ascii="Times New Roman" w:hAnsi="Times New Roman" w:cs="Times New Roman"/>
                <w:sz w:val="18"/>
                <w:szCs w:val="18"/>
                <w:bdr w:val="none" w:color="auto" w:sz="0" w:space="0"/>
                <w:lang w:val="en-US"/>
              </w:rPr>
              <w:t>13893980096</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ind w:left="0" w:firstLine="360"/>
              <w:jc w:val="center"/>
            </w:pPr>
            <w:r>
              <w:rPr>
                <w:rFonts w:hint="default" w:ascii="Times New Roman" w:hAnsi="Times New Roman" w:cs="Times New Roman"/>
                <w:sz w:val="18"/>
                <w:szCs w:val="18"/>
                <w:bdr w:val="none" w:color="auto" w:sz="0" w:space="0"/>
                <w:lang w:val="en-US"/>
              </w:rPr>
              <w:t>jszxfjx@126.com</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55" w:hRule="atLeast"/>
          <w:jc w:val="center"/>
        </w:trPr>
        <w:tc>
          <w:tcPr>
            <w:tcW w:w="1725" w:type="dxa"/>
            <w:vMerge w:val="restart"/>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line="195" w:lineRule="atLeast"/>
              <w:jc w:val="center"/>
            </w:pPr>
            <w:r>
              <w:rPr>
                <w:sz w:val="18"/>
                <w:szCs w:val="18"/>
                <w:bdr w:val="none" w:color="auto" w:sz="0" w:space="0"/>
              </w:rPr>
              <w:t>数学系</w:t>
            </w:r>
          </w:p>
        </w:tc>
        <w:tc>
          <w:tcPr>
            <w:tcW w:w="112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line="195" w:lineRule="atLeast"/>
              <w:jc w:val="center"/>
            </w:pPr>
            <w:r>
              <w:rPr>
                <w:rFonts w:hint="default" w:ascii="Times New Roman" w:hAnsi="Times New Roman" w:cs="Times New Roman"/>
                <w:sz w:val="18"/>
                <w:szCs w:val="18"/>
                <w:bdr w:val="none" w:color="auto" w:sz="0" w:space="0"/>
                <w:lang w:val="en-US"/>
              </w:rPr>
              <w:t>GMY2402</w:t>
            </w:r>
          </w:p>
        </w:tc>
        <w:tc>
          <w:tcPr>
            <w:tcW w:w="105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line="195" w:lineRule="atLeast"/>
              <w:jc w:val="center"/>
            </w:pPr>
            <w:r>
              <w:rPr>
                <w:sz w:val="18"/>
                <w:szCs w:val="18"/>
                <w:bdr w:val="none" w:color="auto" w:sz="0" w:space="0"/>
              </w:rPr>
              <w:t>教学、科研</w:t>
            </w:r>
          </w:p>
        </w:tc>
        <w:tc>
          <w:tcPr>
            <w:tcW w:w="67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line="195" w:lineRule="atLeast"/>
              <w:jc w:val="center"/>
            </w:pPr>
            <w:r>
              <w:rPr>
                <w:rFonts w:hint="default" w:ascii="Times New Roman" w:hAnsi="Times New Roman" w:cs="Times New Roman"/>
                <w:sz w:val="18"/>
                <w:szCs w:val="18"/>
                <w:bdr w:val="none" w:color="auto" w:sz="0" w:space="0"/>
                <w:lang w:val="en-US"/>
              </w:rPr>
              <w:t>1</w:t>
            </w:r>
          </w:p>
        </w:tc>
        <w:tc>
          <w:tcPr>
            <w:tcW w:w="25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line="195" w:lineRule="atLeast"/>
              <w:ind w:left="0" w:firstLine="360"/>
              <w:jc w:val="left"/>
            </w:pPr>
            <w:r>
              <w:rPr>
                <w:sz w:val="18"/>
                <w:szCs w:val="18"/>
                <w:bdr w:val="none" w:color="auto" w:sz="0" w:space="0"/>
              </w:rPr>
              <w:t>课程与教学论（数学方向）</w:t>
            </w:r>
          </w:p>
        </w:tc>
        <w:tc>
          <w:tcPr>
            <w:tcW w:w="11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line="195" w:lineRule="atLeast"/>
              <w:jc w:val="center"/>
            </w:pPr>
            <w:r>
              <w:rPr>
                <w:sz w:val="18"/>
                <w:szCs w:val="18"/>
                <w:bdr w:val="none" w:color="auto" w:sz="0" w:space="0"/>
              </w:rPr>
              <w:t>紧缺专业</w:t>
            </w:r>
          </w:p>
        </w:tc>
        <w:tc>
          <w:tcPr>
            <w:tcW w:w="2190"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ind w:left="0" w:firstLine="360"/>
              <w:jc w:val="center"/>
            </w:pPr>
            <w:r>
              <w:rPr>
                <w:sz w:val="18"/>
                <w:szCs w:val="18"/>
                <w:bdr w:val="none" w:color="auto" w:sz="0" w:space="0"/>
              </w:rPr>
              <w:t>李老师</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ind w:left="0" w:firstLine="360"/>
              <w:jc w:val="center"/>
            </w:pPr>
            <w:r>
              <w:rPr>
                <w:rFonts w:hint="default" w:ascii="Times New Roman" w:hAnsi="Times New Roman" w:cs="Times New Roman"/>
                <w:sz w:val="18"/>
                <w:szCs w:val="18"/>
                <w:bdr w:val="none" w:color="auto" w:sz="0" w:space="0"/>
                <w:lang w:val="en-US"/>
              </w:rPr>
              <w:t>18909410039</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ind w:left="0" w:firstLine="360"/>
              <w:jc w:val="center"/>
            </w:pPr>
            <w:r>
              <w:rPr>
                <w:rFonts w:hint="default" w:ascii="Times New Roman" w:hAnsi="Times New Roman" w:cs="Times New Roman"/>
                <w:sz w:val="18"/>
                <w:szCs w:val="18"/>
                <w:bdr w:val="none" w:color="auto" w:sz="0" w:space="0"/>
                <w:lang w:val="en-US"/>
              </w:rPr>
              <w:t>sxxlixiaoqin@163.com</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55" w:hRule="atLeast"/>
          <w:jc w:val="center"/>
        </w:trPr>
        <w:tc>
          <w:tcPr>
            <w:tcW w:w="172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jc w:val="center"/>
              <w:rPr>
                <w:rFonts w:hint="eastAsia" w:ascii="宋体"/>
                <w:sz w:val="24"/>
                <w:szCs w:val="24"/>
              </w:rPr>
            </w:pPr>
          </w:p>
        </w:tc>
        <w:tc>
          <w:tcPr>
            <w:tcW w:w="112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line="195" w:lineRule="atLeast"/>
              <w:jc w:val="center"/>
            </w:pPr>
            <w:r>
              <w:rPr>
                <w:rFonts w:hint="default" w:ascii="Times New Roman" w:hAnsi="Times New Roman" w:cs="Times New Roman"/>
                <w:sz w:val="18"/>
                <w:szCs w:val="18"/>
                <w:bdr w:val="none" w:color="auto" w:sz="0" w:space="0"/>
                <w:lang w:val="en-US"/>
              </w:rPr>
              <w:t>GMY2403</w:t>
            </w:r>
          </w:p>
        </w:tc>
        <w:tc>
          <w:tcPr>
            <w:tcW w:w="105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line="195" w:lineRule="atLeast"/>
              <w:jc w:val="center"/>
            </w:pPr>
            <w:r>
              <w:rPr>
                <w:sz w:val="18"/>
                <w:szCs w:val="18"/>
                <w:bdr w:val="none" w:color="auto" w:sz="0" w:space="0"/>
              </w:rPr>
              <w:t>教学、科研</w:t>
            </w:r>
          </w:p>
        </w:tc>
        <w:tc>
          <w:tcPr>
            <w:tcW w:w="67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line="195" w:lineRule="atLeast"/>
              <w:jc w:val="center"/>
            </w:pPr>
            <w:r>
              <w:rPr>
                <w:rFonts w:hint="default" w:ascii="Times New Roman" w:hAnsi="Times New Roman" w:cs="Times New Roman"/>
                <w:sz w:val="18"/>
                <w:szCs w:val="18"/>
                <w:bdr w:val="none" w:color="auto" w:sz="0" w:space="0"/>
                <w:lang w:val="en-US"/>
              </w:rPr>
              <w:t>1</w:t>
            </w:r>
          </w:p>
        </w:tc>
        <w:tc>
          <w:tcPr>
            <w:tcW w:w="25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line="195" w:lineRule="atLeast"/>
              <w:ind w:left="0" w:firstLine="360"/>
              <w:jc w:val="left"/>
            </w:pPr>
            <w:r>
              <w:rPr>
                <w:sz w:val="18"/>
                <w:szCs w:val="18"/>
                <w:bdr w:val="none" w:color="auto" w:sz="0" w:space="0"/>
              </w:rPr>
              <w:t>统计学</w:t>
            </w:r>
          </w:p>
        </w:tc>
        <w:tc>
          <w:tcPr>
            <w:tcW w:w="11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line="195" w:lineRule="atLeast"/>
              <w:jc w:val="center"/>
            </w:pPr>
            <w:r>
              <w:rPr>
                <w:sz w:val="18"/>
                <w:szCs w:val="18"/>
                <w:bdr w:val="none" w:color="auto" w:sz="0" w:space="0"/>
              </w:rPr>
              <w:t>非紧缺专业</w:t>
            </w:r>
          </w:p>
        </w:tc>
        <w:tc>
          <w:tcPr>
            <w:tcW w:w="219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55" w:hRule="atLeast"/>
          <w:jc w:val="center"/>
        </w:trPr>
        <w:tc>
          <w:tcPr>
            <w:tcW w:w="172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jc w:val="center"/>
              <w:rPr>
                <w:rFonts w:hint="eastAsia" w:ascii="宋体"/>
                <w:sz w:val="24"/>
                <w:szCs w:val="24"/>
              </w:rPr>
            </w:pPr>
          </w:p>
        </w:tc>
        <w:tc>
          <w:tcPr>
            <w:tcW w:w="112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line="195" w:lineRule="atLeast"/>
              <w:jc w:val="center"/>
            </w:pPr>
            <w:r>
              <w:rPr>
                <w:rFonts w:hint="default" w:ascii="Times New Roman" w:hAnsi="Times New Roman" w:cs="Times New Roman"/>
                <w:sz w:val="18"/>
                <w:szCs w:val="18"/>
                <w:bdr w:val="none" w:color="auto" w:sz="0" w:space="0"/>
                <w:lang w:val="en-US"/>
              </w:rPr>
              <w:t>GMY2404</w:t>
            </w:r>
          </w:p>
        </w:tc>
        <w:tc>
          <w:tcPr>
            <w:tcW w:w="105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line="195" w:lineRule="atLeast"/>
              <w:jc w:val="center"/>
            </w:pPr>
            <w:r>
              <w:rPr>
                <w:sz w:val="18"/>
                <w:szCs w:val="18"/>
                <w:bdr w:val="none" w:color="auto" w:sz="0" w:space="0"/>
              </w:rPr>
              <w:t>教学、科研</w:t>
            </w:r>
          </w:p>
        </w:tc>
        <w:tc>
          <w:tcPr>
            <w:tcW w:w="67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line="195" w:lineRule="atLeast"/>
              <w:jc w:val="center"/>
            </w:pPr>
            <w:r>
              <w:rPr>
                <w:rFonts w:hint="default" w:ascii="Times New Roman" w:hAnsi="Times New Roman" w:cs="Times New Roman"/>
                <w:sz w:val="18"/>
                <w:szCs w:val="18"/>
                <w:bdr w:val="none" w:color="auto" w:sz="0" w:space="0"/>
                <w:lang w:val="en-US"/>
              </w:rPr>
              <w:t>1</w:t>
            </w:r>
          </w:p>
        </w:tc>
        <w:tc>
          <w:tcPr>
            <w:tcW w:w="25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line="195" w:lineRule="atLeast"/>
              <w:ind w:left="0" w:firstLine="360"/>
              <w:jc w:val="left"/>
            </w:pPr>
            <w:r>
              <w:rPr>
                <w:sz w:val="18"/>
                <w:szCs w:val="18"/>
                <w:bdr w:val="none" w:color="auto" w:sz="0" w:space="0"/>
              </w:rPr>
              <w:t>应用数学</w:t>
            </w:r>
          </w:p>
        </w:tc>
        <w:tc>
          <w:tcPr>
            <w:tcW w:w="11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line="195" w:lineRule="atLeast"/>
              <w:jc w:val="center"/>
            </w:pPr>
            <w:r>
              <w:rPr>
                <w:sz w:val="18"/>
                <w:szCs w:val="18"/>
                <w:bdr w:val="none" w:color="auto" w:sz="0" w:space="0"/>
              </w:rPr>
              <w:t>紧缺专业</w:t>
            </w:r>
          </w:p>
        </w:tc>
        <w:tc>
          <w:tcPr>
            <w:tcW w:w="219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55" w:hRule="atLeast"/>
          <w:jc w:val="center"/>
        </w:trPr>
        <w:tc>
          <w:tcPr>
            <w:tcW w:w="172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jc w:val="center"/>
              <w:rPr>
                <w:rFonts w:hint="eastAsia" w:ascii="宋体"/>
                <w:sz w:val="24"/>
                <w:szCs w:val="24"/>
              </w:rPr>
            </w:pPr>
          </w:p>
        </w:tc>
        <w:tc>
          <w:tcPr>
            <w:tcW w:w="112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line="195" w:lineRule="atLeast"/>
              <w:jc w:val="center"/>
            </w:pPr>
            <w:r>
              <w:rPr>
                <w:rFonts w:hint="default" w:ascii="Times New Roman" w:hAnsi="Times New Roman" w:cs="Times New Roman"/>
                <w:sz w:val="18"/>
                <w:szCs w:val="18"/>
                <w:bdr w:val="none" w:color="auto" w:sz="0" w:space="0"/>
                <w:lang w:val="en-US"/>
              </w:rPr>
              <w:t>GMY2405</w:t>
            </w:r>
          </w:p>
        </w:tc>
        <w:tc>
          <w:tcPr>
            <w:tcW w:w="105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line="195" w:lineRule="atLeast"/>
              <w:jc w:val="center"/>
            </w:pPr>
            <w:r>
              <w:rPr>
                <w:sz w:val="18"/>
                <w:szCs w:val="18"/>
                <w:bdr w:val="none" w:color="auto" w:sz="0" w:space="0"/>
              </w:rPr>
              <w:t>教学、科研</w:t>
            </w:r>
          </w:p>
        </w:tc>
        <w:tc>
          <w:tcPr>
            <w:tcW w:w="67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line="195" w:lineRule="atLeast"/>
              <w:jc w:val="center"/>
            </w:pPr>
            <w:r>
              <w:rPr>
                <w:rFonts w:hint="default" w:ascii="Times New Roman" w:hAnsi="Times New Roman" w:cs="Times New Roman"/>
                <w:sz w:val="18"/>
                <w:szCs w:val="18"/>
                <w:bdr w:val="none" w:color="auto" w:sz="0" w:space="0"/>
                <w:lang w:val="en-US"/>
              </w:rPr>
              <w:t>1</w:t>
            </w:r>
          </w:p>
        </w:tc>
        <w:tc>
          <w:tcPr>
            <w:tcW w:w="25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line="195" w:lineRule="atLeast"/>
              <w:ind w:left="0" w:firstLine="360"/>
              <w:jc w:val="left"/>
            </w:pPr>
            <w:r>
              <w:rPr>
                <w:sz w:val="18"/>
                <w:szCs w:val="18"/>
                <w:bdr w:val="none" w:color="auto" w:sz="0" w:space="0"/>
              </w:rPr>
              <w:t>数量经济学</w:t>
            </w:r>
          </w:p>
        </w:tc>
        <w:tc>
          <w:tcPr>
            <w:tcW w:w="11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line="195" w:lineRule="atLeast"/>
              <w:jc w:val="center"/>
            </w:pPr>
            <w:r>
              <w:rPr>
                <w:sz w:val="18"/>
                <w:szCs w:val="18"/>
                <w:bdr w:val="none" w:color="auto" w:sz="0" w:space="0"/>
              </w:rPr>
              <w:t>非紧缺专业</w:t>
            </w:r>
          </w:p>
        </w:tc>
        <w:tc>
          <w:tcPr>
            <w:tcW w:w="219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55" w:hRule="atLeast"/>
          <w:jc w:val="center"/>
        </w:trPr>
        <w:tc>
          <w:tcPr>
            <w:tcW w:w="1725" w:type="dxa"/>
            <w:vMerge w:val="restart"/>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line="195" w:lineRule="atLeast"/>
              <w:jc w:val="center"/>
            </w:pPr>
            <w:r>
              <w:rPr>
                <w:sz w:val="18"/>
                <w:szCs w:val="18"/>
                <w:bdr w:val="none" w:color="auto" w:sz="0" w:space="0"/>
              </w:rPr>
              <w:t>汉语系</w:t>
            </w:r>
          </w:p>
        </w:tc>
        <w:tc>
          <w:tcPr>
            <w:tcW w:w="112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line="195" w:lineRule="atLeast"/>
              <w:jc w:val="center"/>
            </w:pPr>
            <w:r>
              <w:rPr>
                <w:rFonts w:hint="default" w:ascii="Times New Roman" w:hAnsi="Times New Roman" w:cs="Times New Roman"/>
                <w:sz w:val="18"/>
                <w:szCs w:val="18"/>
                <w:bdr w:val="none" w:color="auto" w:sz="0" w:space="0"/>
                <w:lang w:val="en-US"/>
              </w:rPr>
              <w:t>GMY2406</w:t>
            </w:r>
          </w:p>
        </w:tc>
        <w:tc>
          <w:tcPr>
            <w:tcW w:w="105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line="195" w:lineRule="atLeast"/>
              <w:jc w:val="center"/>
            </w:pPr>
            <w:r>
              <w:rPr>
                <w:sz w:val="18"/>
                <w:szCs w:val="18"/>
                <w:bdr w:val="none" w:color="auto" w:sz="0" w:space="0"/>
              </w:rPr>
              <w:t>教学、科研</w:t>
            </w:r>
          </w:p>
        </w:tc>
        <w:tc>
          <w:tcPr>
            <w:tcW w:w="67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line="195" w:lineRule="atLeast"/>
              <w:jc w:val="center"/>
            </w:pPr>
            <w:r>
              <w:rPr>
                <w:rFonts w:hint="default" w:ascii="Times New Roman" w:hAnsi="Times New Roman" w:cs="Times New Roman"/>
                <w:sz w:val="18"/>
                <w:szCs w:val="18"/>
                <w:bdr w:val="none" w:color="auto" w:sz="0" w:space="0"/>
                <w:lang w:val="en-US"/>
              </w:rPr>
              <w:t>1</w:t>
            </w:r>
          </w:p>
        </w:tc>
        <w:tc>
          <w:tcPr>
            <w:tcW w:w="25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line="218" w:lineRule="atLeast"/>
              <w:ind w:left="0" w:firstLine="360"/>
              <w:jc w:val="left"/>
            </w:pPr>
            <w:r>
              <w:rPr>
                <w:sz w:val="18"/>
                <w:szCs w:val="18"/>
                <w:bdr w:val="none" w:color="auto" w:sz="0" w:space="0"/>
              </w:rPr>
              <w:t>传播学</w:t>
            </w:r>
          </w:p>
        </w:tc>
        <w:tc>
          <w:tcPr>
            <w:tcW w:w="11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line="195" w:lineRule="atLeast"/>
              <w:jc w:val="center"/>
            </w:pPr>
            <w:r>
              <w:rPr>
                <w:sz w:val="18"/>
                <w:szCs w:val="18"/>
                <w:bdr w:val="none" w:color="auto" w:sz="0" w:space="0"/>
              </w:rPr>
              <w:t>非紧缺专业</w:t>
            </w:r>
          </w:p>
        </w:tc>
        <w:tc>
          <w:tcPr>
            <w:tcW w:w="2190"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ind w:left="0" w:firstLine="360"/>
              <w:jc w:val="center"/>
            </w:pPr>
            <w:r>
              <w:rPr>
                <w:sz w:val="18"/>
                <w:szCs w:val="18"/>
                <w:bdr w:val="none" w:color="auto" w:sz="0" w:space="0"/>
              </w:rPr>
              <w:t>杨老师</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ind w:left="0" w:firstLine="360"/>
              <w:jc w:val="center"/>
            </w:pPr>
            <w:r>
              <w:rPr>
                <w:rFonts w:hint="default" w:ascii="Times New Roman" w:hAnsi="Times New Roman" w:cs="Times New Roman"/>
                <w:sz w:val="18"/>
                <w:szCs w:val="18"/>
                <w:bdr w:val="none" w:color="auto" w:sz="0" w:space="0"/>
                <w:lang w:val="en-US"/>
              </w:rPr>
              <w:t>13893921538</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ind w:left="0" w:firstLine="360"/>
              <w:jc w:val="center"/>
            </w:pPr>
            <w:r>
              <w:rPr>
                <w:rFonts w:hint="default" w:ascii="Times New Roman" w:hAnsi="Times New Roman" w:cs="Times New Roman"/>
                <w:sz w:val="18"/>
                <w:szCs w:val="18"/>
                <w:bdr w:val="none" w:color="auto" w:sz="0" w:space="0"/>
                <w:lang w:val="en-US"/>
              </w:rPr>
              <w:t>634752871@qq.com</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55" w:hRule="atLeast"/>
          <w:jc w:val="center"/>
        </w:trPr>
        <w:tc>
          <w:tcPr>
            <w:tcW w:w="172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jc w:val="center"/>
              <w:rPr>
                <w:rFonts w:hint="eastAsia" w:ascii="宋体"/>
                <w:sz w:val="24"/>
                <w:szCs w:val="24"/>
              </w:rPr>
            </w:pPr>
          </w:p>
        </w:tc>
        <w:tc>
          <w:tcPr>
            <w:tcW w:w="112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line="195" w:lineRule="atLeast"/>
              <w:jc w:val="center"/>
            </w:pPr>
            <w:r>
              <w:rPr>
                <w:rFonts w:hint="default" w:ascii="Times New Roman" w:hAnsi="Times New Roman" w:cs="Times New Roman"/>
                <w:sz w:val="18"/>
                <w:szCs w:val="18"/>
                <w:bdr w:val="none" w:color="auto" w:sz="0" w:space="0"/>
                <w:lang w:val="en-US"/>
              </w:rPr>
              <w:t>GMY2407</w:t>
            </w:r>
          </w:p>
        </w:tc>
        <w:tc>
          <w:tcPr>
            <w:tcW w:w="105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line="195" w:lineRule="atLeast"/>
              <w:jc w:val="center"/>
            </w:pPr>
            <w:r>
              <w:rPr>
                <w:sz w:val="18"/>
                <w:szCs w:val="18"/>
                <w:bdr w:val="none" w:color="auto" w:sz="0" w:space="0"/>
              </w:rPr>
              <w:t>教学、科研</w:t>
            </w:r>
          </w:p>
        </w:tc>
        <w:tc>
          <w:tcPr>
            <w:tcW w:w="67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line="195" w:lineRule="atLeast"/>
              <w:jc w:val="center"/>
            </w:pPr>
            <w:r>
              <w:rPr>
                <w:rFonts w:hint="default" w:ascii="Times New Roman" w:hAnsi="Times New Roman" w:cs="Times New Roman"/>
                <w:sz w:val="18"/>
                <w:szCs w:val="18"/>
                <w:bdr w:val="none" w:color="auto" w:sz="0" w:space="0"/>
                <w:lang w:val="en-US"/>
              </w:rPr>
              <w:t>1</w:t>
            </w:r>
          </w:p>
        </w:tc>
        <w:tc>
          <w:tcPr>
            <w:tcW w:w="25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line="216" w:lineRule="atLeast"/>
              <w:ind w:left="0" w:firstLine="360"/>
              <w:jc w:val="left"/>
            </w:pPr>
            <w:r>
              <w:rPr>
                <w:sz w:val="18"/>
                <w:szCs w:val="18"/>
                <w:bdr w:val="none" w:color="auto" w:sz="0" w:space="0"/>
              </w:rPr>
              <w:t>语言学及应用语言学</w:t>
            </w:r>
          </w:p>
        </w:tc>
        <w:tc>
          <w:tcPr>
            <w:tcW w:w="11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line="195" w:lineRule="atLeast"/>
              <w:jc w:val="center"/>
            </w:pPr>
            <w:r>
              <w:rPr>
                <w:sz w:val="18"/>
                <w:szCs w:val="18"/>
                <w:bdr w:val="none" w:color="auto" w:sz="0" w:space="0"/>
              </w:rPr>
              <w:t>紧缺专业</w:t>
            </w:r>
          </w:p>
        </w:tc>
        <w:tc>
          <w:tcPr>
            <w:tcW w:w="219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55" w:hRule="atLeast"/>
          <w:jc w:val="center"/>
        </w:trPr>
        <w:tc>
          <w:tcPr>
            <w:tcW w:w="172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jc w:val="center"/>
              <w:rPr>
                <w:rFonts w:hint="eastAsia" w:ascii="宋体"/>
                <w:sz w:val="24"/>
                <w:szCs w:val="24"/>
              </w:rPr>
            </w:pPr>
          </w:p>
        </w:tc>
        <w:tc>
          <w:tcPr>
            <w:tcW w:w="112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line="195" w:lineRule="atLeast"/>
              <w:jc w:val="center"/>
            </w:pPr>
            <w:r>
              <w:rPr>
                <w:rFonts w:hint="default" w:ascii="Times New Roman" w:hAnsi="Times New Roman" w:cs="Times New Roman"/>
                <w:sz w:val="18"/>
                <w:szCs w:val="18"/>
                <w:bdr w:val="none" w:color="auto" w:sz="0" w:space="0"/>
                <w:lang w:val="en-US"/>
              </w:rPr>
              <w:t>GMY2408</w:t>
            </w:r>
          </w:p>
        </w:tc>
        <w:tc>
          <w:tcPr>
            <w:tcW w:w="105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line="195" w:lineRule="atLeast"/>
              <w:jc w:val="center"/>
            </w:pPr>
            <w:r>
              <w:rPr>
                <w:sz w:val="18"/>
                <w:szCs w:val="18"/>
                <w:bdr w:val="none" w:color="auto" w:sz="0" w:space="0"/>
              </w:rPr>
              <w:t>教学、科研</w:t>
            </w:r>
          </w:p>
        </w:tc>
        <w:tc>
          <w:tcPr>
            <w:tcW w:w="67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line="195" w:lineRule="atLeast"/>
              <w:jc w:val="center"/>
            </w:pPr>
            <w:r>
              <w:rPr>
                <w:rFonts w:hint="default" w:ascii="Times New Roman" w:hAnsi="Times New Roman" w:cs="Times New Roman"/>
                <w:sz w:val="18"/>
                <w:szCs w:val="18"/>
                <w:bdr w:val="none" w:color="auto" w:sz="0" w:space="0"/>
                <w:lang w:val="en-US"/>
              </w:rPr>
              <w:t>1</w:t>
            </w:r>
          </w:p>
        </w:tc>
        <w:tc>
          <w:tcPr>
            <w:tcW w:w="25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line="218" w:lineRule="atLeast"/>
              <w:ind w:left="0" w:firstLine="360"/>
              <w:jc w:val="left"/>
            </w:pPr>
            <w:r>
              <w:rPr>
                <w:sz w:val="18"/>
                <w:szCs w:val="18"/>
                <w:bdr w:val="none" w:color="auto" w:sz="0" w:space="0"/>
              </w:rPr>
              <w:t>中国古代文学</w:t>
            </w:r>
          </w:p>
        </w:tc>
        <w:tc>
          <w:tcPr>
            <w:tcW w:w="11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line="195" w:lineRule="atLeast"/>
              <w:jc w:val="center"/>
            </w:pPr>
            <w:r>
              <w:rPr>
                <w:sz w:val="18"/>
                <w:szCs w:val="18"/>
                <w:bdr w:val="none" w:color="auto" w:sz="0" w:space="0"/>
              </w:rPr>
              <w:t>紧缺专业</w:t>
            </w:r>
          </w:p>
        </w:tc>
        <w:tc>
          <w:tcPr>
            <w:tcW w:w="219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55" w:hRule="atLeast"/>
          <w:jc w:val="center"/>
        </w:trPr>
        <w:tc>
          <w:tcPr>
            <w:tcW w:w="172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jc w:val="center"/>
              <w:rPr>
                <w:rFonts w:hint="eastAsia" w:ascii="宋体"/>
                <w:sz w:val="24"/>
                <w:szCs w:val="24"/>
              </w:rPr>
            </w:pPr>
          </w:p>
        </w:tc>
        <w:tc>
          <w:tcPr>
            <w:tcW w:w="112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line="195" w:lineRule="atLeast"/>
              <w:jc w:val="center"/>
            </w:pPr>
            <w:r>
              <w:rPr>
                <w:rFonts w:hint="default" w:ascii="Times New Roman" w:hAnsi="Times New Roman" w:cs="Times New Roman"/>
                <w:sz w:val="18"/>
                <w:szCs w:val="18"/>
                <w:bdr w:val="none" w:color="auto" w:sz="0" w:space="0"/>
                <w:lang w:val="en-US"/>
              </w:rPr>
              <w:t>GMY2409</w:t>
            </w:r>
          </w:p>
        </w:tc>
        <w:tc>
          <w:tcPr>
            <w:tcW w:w="105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line="195" w:lineRule="atLeast"/>
              <w:jc w:val="center"/>
            </w:pPr>
            <w:r>
              <w:rPr>
                <w:sz w:val="18"/>
                <w:szCs w:val="18"/>
                <w:bdr w:val="none" w:color="auto" w:sz="0" w:space="0"/>
              </w:rPr>
              <w:t>教学、科研</w:t>
            </w:r>
          </w:p>
        </w:tc>
        <w:tc>
          <w:tcPr>
            <w:tcW w:w="67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line="195" w:lineRule="atLeast"/>
              <w:jc w:val="center"/>
            </w:pPr>
            <w:r>
              <w:rPr>
                <w:rFonts w:hint="default" w:ascii="Times New Roman" w:hAnsi="Times New Roman" w:cs="Times New Roman"/>
                <w:sz w:val="18"/>
                <w:szCs w:val="18"/>
                <w:bdr w:val="none" w:color="auto" w:sz="0" w:space="0"/>
                <w:lang w:val="en-US"/>
              </w:rPr>
              <w:t>1</w:t>
            </w:r>
          </w:p>
        </w:tc>
        <w:tc>
          <w:tcPr>
            <w:tcW w:w="25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line="218" w:lineRule="atLeast"/>
              <w:ind w:left="0" w:firstLine="360"/>
              <w:jc w:val="left"/>
            </w:pPr>
            <w:r>
              <w:rPr>
                <w:sz w:val="18"/>
                <w:szCs w:val="18"/>
                <w:bdr w:val="none" w:color="auto" w:sz="0" w:space="0"/>
              </w:rPr>
              <w:t>比较文学与世界文学</w:t>
            </w:r>
          </w:p>
        </w:tc>
        <w:tc>
          <w:tcPr>
            <w:tcW w:w="11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line="195" w:lineRule="atLeast"/>
              <w:jc w:val="center"/>
            </w:pPr>
            <w:r>
              <w:rPr>
                <w:sz w:val="18"/>
                <w:szCs w:val="18"/>
                <w:bdr w:val="none" w:color="auto" w:sz="0" w:space="0"/>
              </w:rPr>
              <w:t>紧缺专业</w:t>
            </w:r>
          </w:p>
        </w:tc>
        <w:tc>
          <w:tcPr>
            <w:tcW w:w="219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55" w:hRule="atLeast"/>
          <w:jc w:val="center"/>
        </w:trPr>
        <w:tc>
          <w:tcPr>
            <w:tcW w:w="1725" w:type="dxa"/>
            <w:vMerge w:val="restart"/>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line="195" w:lineRule="atLeast"/>
              <w:jc w:val="center"/>
            </w:pPr>
            <w:r>
              <w:rPr>
                <w:sz w:val="18"/>
                <w:szCs w:val="18"/>
                <w:bdr w:val="none" w:color="auto" w:sz="0" w:space="0"/>
              </w:rPr>
              <w:t>历史文化系</w:t>
            </w:r>
          </w:p>
        </w:tc>
        <w:tc>
          <w:tcPr>
            <w:tcW w:w="112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line="195" w:lineRule="atLeast"/>
              <w:jc w:val="center"/>
            </w:pPr>
            <w:r>
              <w:rPr>
                <w:rFonts w:hint="default" w:ascii="Times New Roman" w:hAnsi="Times New Roman" w:cs="Times New Roman"/>
                <w:sz w:val="18"/>
                <w:szCs w:val="18"/>
                <w:bdr w:val="none" w:color="auto" w:sz="0" w:space="0"/>
                <w:lang w:val="en-US"/>
              </w:rPr>
              <w:t>GMY2410</w:t>
            </w:r>
          </w:p>
        </w:tc>
        <w:tc>
          <w:tcPr>
            <w:tcW w:w="105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line="195" w:lineRule="atLeast"/>
              <w:jc w:val="center"/>
            </w:pPr>
            <w:r>
              <w:rPr>
                <w:sz w:val="18"/>
                <w:szCs w:val="18"/>
                <w:bdr w:val="none" w:color="auto" w:sz="0" w:space="0"/>
              </w:rPr>
              <w:t>教学、科研</w:t>
            </w:r>
          </w:p>
        </w:tc>
        <w:tc>
          <w:tcPr>
            <w:tcW w:w="67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line="195" w:lineRule="atLeast"/>
              <w:jc w:val="center"/>
            </w:pPr>
            <w:r>
              <w:rPr>
                <w:rFonts w:hint="default" w:ascii="Times New Roman" w:hAnsi="Times New Roman" w:cs="Times New Roman"/>
                <w:sz w:val="18"/>
                <w:szCs w:val="18"/>
                <w:bdr w:val="none" w:color="auto" w:sz="0" w:space="0"/>
                <w:lang w:val="en-US"/>
              </w:rPr>
              <w:t>1</w:t>
            </w:r>
          </w:p>
        </w:tc>
        <w:tc>
          <w:tcPr>
            <w:tcW w:w="25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line="218" w:lineRule="atLeast"/>
              <w:ind w:left="0" w:firstLine="360"/>
              <w:jc w:val="left"/>
            </w:pPr>
            <w:r>
              <w:rPr>
                <w:sz w:val="18"/>
                <w:szCs w:val="18"/>
                <w:bdr w:val="none" w:color="auto" w:sz="0" w:space="0"/>
              </w:rPr>
              <w:t>工商管理学</w:t>
            </w:r>
          </w:p>
        </w:tc>
        <w:tc>
          <w:tcPr>
            <w:tcW w:w="11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line="195" w:lineRule="atLeast"/>
              <w:jc w:val="center"/>
            </w:pPr>
            <w:r>
              <w:rPr>
                <w:sz w:val="18"/>
                <w:szCs w:val="18"/>
                <w:bdr w:val="none" w:color="auto" w:sz="0" w:space="0"/>
              </w:rPr>
              <w:t>紧缺专业</w:t>
            </w:r>
          </w:p>
        </w:tc>
        <w:tc>
          <w:tcPr>
            <w:tcW w:w="2190"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ind w:left="0" w:firstLine="360"/>
              <w:jc w:val="center"/>
            </w:pPr>
            <w:r>
              <w:rPr>
                <w:sz w:val="18"/>
                <w:szCs w:val="18"/>
                <w:bdr w:val="none" w:color="auto" w:sz="0" w:space="0"/>
              </w:rPr>
              <w:t>格桑老师</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ind w:left="0" w:firstLine="360"/>
              <w:jc w:val="center"/>
            </w:pPr>
            <w:r>
              <w:rPr>
                <w:rFonts w:hint="default" w:ascii="Times New Roman" w:hAnsi="Times New Roman" w:cs="Times New Roman"/>
                <w:sz w:val="18"/>
                <w:szCs w:val="18"/>
                <w:bdr w:val="none" w:color="auto" w:sz="0" w:space="0"/>
                <w:lang w:val="en-US"/>
              </w:rPr>
              <w:t>13893968158  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ind w:left="0" w:firstLine="360"/>
              <w:jc w:val="center"/>
            </w:pPr>
            <w:r>
              <w:rPr>
                <w:rFonts w:hint="default" w:ascii="Times New Roman" w:hAnsi="Times New Roman" w:cs="Times New Roman"/>
                <w:sz w:val="18"/>
                <w:szCs w:val="18"/>
                <w:bdr w:val="none" w:color="auto" w:sz="0" w:space="0"/>
                <w:lang w:val="en-US"/>
              </w:rPr>
              <w:t>122050208@qq.com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55" w:hRule="atLeast"/>
          <w:jc w:val="center"/>
        </w:trPr>
        <w:tc>
          <w:tcPr>
            <w:tcW w:w="172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jc w:val="center"/>
              <w:rPr>
                <w:rFonts w:hint="eastAsia" w:ascii="宋体"/>
                <w:sz w:val="24"/>
                <w:szCs w:val="24"/>
              </w:rPr>
            </w:pPr>
          </w:p>
        </w:tc>
        <w:tc>
          <w:tcPr>
            <w:tcW w:w="112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line="195" w:lineRule="atLeast"/>
              <w:jc w:val="center"/>
            </w:pPr>
            <w:r>
              <w:rPr>
                <w:rFonts w:hint="default" w:ascii="Times New Roman" w:hAnsi="Times New Roman" w:cs="Times New Roman"/>
                <w:sz w:val="18"/>
                <w:szCs w:val="18"/>
                <w:bdr w:val="none" w:color="auto" w:sz="0" w:space="0"/>
                <w:lang w:val="en-US"/>
              </w:rPr>
              <w:t>GMY2411</w:t>
            </w:r>
          </w:p>
        </w:tc>
        <w:tc>
          <w:tcPr>
            <w:tcW w:w="105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line="195" w:lineRule="atLeast"/>
              <w:jc w:val="center"/>
            </w:pPr>
            <w:r>
              <w:rPr>
                <w:sz w:val="18"/>
                <w:szCs w:val="18"/>
                <w:bdr w:val="none" w:color="auto" w:sz="0" w:space="0"/>
              </w:rPr>
              <w:t>教学、科研</w:t>
            </w:r>
          </w:p>
        </w:tc>
        <w:tc>
          <w:tcPr>
            <w:tcW w:w="67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line="195" w:lineRule="atLeast"/>
              <w:jc w:val="center"/>
            </w:pPr>
            <w:r>
              <w:rPr>
                <w:rFonts w:hint="default" w:ascii="Times New Roman" w:hAnsi="Times New Roman" w:cs="Times New Roman"/>
                <w:sz w:val="18"/>
                <w:szCs w:val="18"/>
                <w:bdr w:val="none" w:color="auto" w:sz="0" w:space="0"/>
                <w:lang w:val="en-US"/>
              </w:rPr>
              <w:t>2</w:t>
            </w:r>
          </w:p>
        </w:tc>
        <w:tc>
          <w:tcPr>
            <w:tcW w:w="25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line="218" w:lineRule="atLeast"/>
              <w:ind w:left="0" w:firstLine="360"/>
              <w:jc w:val="left"/>
            </w:pPr>
            <w:r>
              <w:rPr>
                <w:sz w:val="18"/>
                <w:szCs w:val="18"/>
                <w:bdr w:val="none" w:color="auto" w:sz="0" w:space="0"/>
              </w:rPr>
              <w:t>地理学（一级学科）</w:t>
            </w:r>
          </w:p>
        </w:tc>
        <w:tc>
          <w:tcPr>
            <w:tcW w:w="11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line="195" w:lineRule="atLeast"/>
              <w:jc w:val="center"/>
            </w:pPr>
            <w:r>
              <w:rPr>
                <w:sz w:val="18"/>
                <w:szCs w:val="18"/>
                <w:bdr w:val="none" w:color="auto" w:sz="0" w:space="0"/>
              </w:rPr>
              <w:t>紧缺专业</w:t>
            </w:r>
          </w:p>
        </w:tc>
        <w:tc>
          <w:tcPr>
            <w:tcW w:w="219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35" w:hRule="atLeast"/>
          <w:jc w:val="center"/>
        </w:trPr>
        <w:tc>
          <w:tcPr>
            <w:tcW w:w="1725" w:type="dxa"/>
            <w:vMerge w:val="restart"/>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line="195" w:lineRule="atLeast"/>
              <w:jc w:val="center"/>
            </w:pPr>
            <w:r>
              <w:rPr>
                <w:sz w:val="18"/>
                <w:szCs w:val="18"/>
                <w:bdr w:val="none" w:color="auto" w:sz="0" w:space="0"/>
              </w:rPr>
              <w:t>物理与水电工程系</w:t>
            </w:r>
          </w:p>
        </w:tc>
        <w:tc>
          <w:tcPr>
            <w:tcW w:w="112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line="195" w:lineRule="atLeast"/>
              <w:jc w:val="center"/>
            </w:pPr>
            <w:r>
              <w:rPr>
                <w:rFonts w:hint="default" w:ascii="Times New Roman" w:hAnsi="Times New Roman" w:cs="Times New Roman"/>
                <w:sz w:val="18"/>
                <w:szCs w:val="18"/>
                <w:bdr w:val="none" w:color="auto" w:sz="0" w:space="0"/>
                <w:lang w:val="en-US"/>
              </w:rPr>
              <w:t>GMY2412</w:t>
            </w:r>
          </w:p>
        </w:tc>
        <w:tc>
          <w:tcPr>
            <w:tcW w:w="105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line="195" w:lineRule="atLeast"/>
              <w:jc w:val="center"/>
            </w:pPr>
            <w:r>
              <w:rPr>
                <w:sz w:val="18"/>
                <w:szCs w:val="18"/>
                <w:bdr w:val="none" w:color="auto" w:sz="0" w:space="0"/>
              </w:rPr>
              <w:t>教学、科研</w:t>
            </w:r>
          </w:p>
        </w:tc>
        <w:tc>
          <w:tcPr>
            <w:tcW w:w="67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line="195" w:lineRule="atLeast"/>
              <w:jc w:val="center"/>
            </w:pPr>
            <w:r>
              <w:rPr>
                <w:rFonts w:hint="default" w:ascii="Times New Roman" w:hAnsi="Times New Roman" w:cs="Times New Roman"/>
                <w:sz w:val="18"/>
                <w:szCs w:val="18"/>
                <w:bdr w:val="none" w:color="auto" w:sz="0" w:space="0"/>
                <w:lang w:val="en-US"/>
              </w:rPr>
              <w:t>2</w:t>
            </w:r>
          </w:p>
        </w:tc>
        <w:tc>
          <w:tcPr>
            <w:tcW w:w="25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line="293" w:lineRule="atLeast"/>
              <w:ind w:left="0" w:firstLine="360"/>
              <w:jc w:val="left"/>
            </w:pPr>
            <w:r>
              <w:rPr>
                <w:sz w:val="18"/>
                <w:szCs w:val="18"/>
                <w:bdr w:val="none" w:color="auto" w:sz="0" w:space="0"/>
              </w:rPr>
              <w:t>电子科学与技术（一级学科）</w:t>
            </w:r>
            <w:r>
              <w:rPr>
                <w:rFonts w:hint="default" w:ascii="Times New Roman" w:hAnsi="Times New Roman" w:cs="Times New Roman"/>
                <w:sz w:val="18"/>
                <w:szCs w:val="18"/>
                <w:bdr w:val="none" w:color="auto" w:sz="0" w:space="0"/>
                <w:lang w:val="en-US"/>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line="293" w:lineRule="atLeast"/>
              <w:ind w:left="0" w:firstLine="360"/>
              <w:jc w:val="left"/>
            </w:pPr>
            <w:r>
              <w:rPr>
                <w:sz w:val="18"/>
                <w:szCs w:val="18"/>
                <w:bdr w:val="none" w:color="auto" w:sz="0" w:space="0"/>
              </w:rPr>
              <w:t>理论物理</w:t>
            </w:r>
          </w:p>
        </w:tc>
        <w:tc>
          <w:tcPr>
            <w:tcW w:w="11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line="195" w:lineRule="atLeast"/>
              <w:jc w:val="center"/>
            </w:pPr>
            <w:r>
              <w:rPr>
                <w:sz w:val="18"/>
                <w:szCs w:val="18"/>
                <w:bdr w:val="none" w:color="auto" w:sz="0" w:space="0"/>
              </w:rPr>
              <w:t>非紧缺专业</w:t>
            </w:r>
          </w:p>
        </w:tc>
        <w:tc>
          <w:tcPr>
            <w:tcW w:w="2190"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ind w:left="0" w:firstLine="360"/>
              <w:jc w:val="center"/>
            </w:pPr>
            <w:r>
              <w:rPr>
                <w:sz w:val="18"/>
                <w:szCs w:val="18"/>
                <w:bdr w:val="none" w:color="auto" w:sz="0" w:space="0"/>
              </w:rPr>
              <w:t>梁老师</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ind w:left="0" w:firstLine="360"/>
              <w:jc w:val="center"/>
            </w:pPr>
            <w:r>
              <w:rPr>
                <w:rFonts w:hint="default" w:ascii="Times New Roman" w:hAnsi="Times New Roman" w:cs="Times New Roman"/>
                <w:sz w:val="18"/>
                <w:szCs w:val="18"/>
                <w:bdr w:val="none" w:color="auto" w:sz="0" w:space="0"/>
                <w:lang w:val="en-US"/>
              </w:rPr>
              <w:t>17389415373</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ind w:left="0" w:firstLine="360"/>
              <w:jc w:val="center"/>
            </w:pPr>
            <w:r>
              <w:rPr>
                <w:rFonts w:hint="default" w:ascii="Times New Roman" w:hAnsi="Times New Roman" w:cs="Times New Roman"/>
                <w:sz w:val="18"/>
                <w:szCs w:val="18"/>
                <w:bdr w:val="none" w:color="auto" w:sz="0" w:space="0"/>
                <w:lang w:val="en-US"/>
              </w:rPr>
              <w:t>lsd2834@163.com</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55" w:hRule="atLeast"/>
          <w:jc w:val="center"/>
        </w:trPr>
        <w:tc>
          <w:tcPr>
            <w:tcW w:w="172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jc w:val="center"/>
              <w:rPr>
                <w:rFonts w:hint="eastAsia" w:ascii="宋体"/>
                <w:sz w:val="24"/>
                <w:szCs w:val="24"/>
              </w:rPr>
            </w:pPr>
          </w:p>
        </w:tc>
        <w:tc>
          <w:tcPr>
            <w:tcW w:w="112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line="195" w:lineRule="atLeast"/>
              <w:jc w:val="center"/>
            </w:pPr>
            <w:r>
              <w:rPr>
                <w:rFonts w:hint="default" w:ascii="Times New Roman" w:hAnsi="Times New Roman" w:cs="Times New Roman"/>
                <w:sz w:val="18"/>
                <w:szCs w:val="18"/>
                <w:bdr w:val="none" w:color="auto" w:sz="0" w:space="0"/>
                <w:lang w:val="en-US"/>
              </w:rPr>
              <w:t>GMY2413</w:t>
            </w:r>
          </w:p>
        </w:tc>
        <w:tc>
          <w:tcPr>
            <w:tcW w:w="105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line="195" w:lineRule="atLeast"/>
              <w:jc w:val="center"/>
            </w:pPr>
            <w:r>
              <w:rPr>
                <w:sz w:val="18"/>
                <w:szCs w:val="18"/>
                <w:bdr w:val="none" w:color="auto" w:sz="0" w:space="0"/>
              </w:rPr>
              <w:t>教学、科研</w:t>
            </w:r>
          </w:p>
        </w:tc>
        <w:tc>
          <w:tcPr>
            <w:tcW w:w="67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line="195" w:lineRule="atLeast"/>
              <w:jc w:val="center"/>
            </w:pPr>
            <w:r>
              <w:rPr>
                <w:rFonts w:hint="default" w:ascii="Times New Roman" w:hAnsi="Times New Roman" w:cs="Times New Roman"/>
                <w:sz w:val="18"/>
                <w:szCs w:val="18"/>
                <w:bdr w:val="none" w:color="auto" w:sz="0" w:space="0"/>
                <w:lang w:val="en-US"/>
              </w:rPr>
              <w:t>2</w:t>
            </w:r>
          </w:p>
        </w:tc>
        <w:tc>
          <w:tcPr>
            <w:tcW w:w="25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line="293" w:lineRule="atLeast"/>
              <w:ind w:left="0" w:firstLine="360"/>
              <w:jc w:val="left"/>
            </w:pPr>
            <w:r>
              <w:rPr>
                <w:sz w:val="18"/>
                <w:szCs w:val="18"/>
                <w:bdr w:val="none" w:color="auto" w:sz="0" w:space="0"/>
              </w:rPr>
              <w:t>水利水电工程</w:t>
            </w:r>
            <w:r>
              <w:rPr>
                <w:rFonts w:hint="default" w:ascii="Times New Roman" w:hAnsi="Times New Roman" w:cs="Times New Roman"/>
                <w:sz w:val="18"/>
                <w:szCs w:val="18"/>
                <w:bdr w:val="none" w:color="auto" w:sz="0" w:space="0"/>
                <w:lang w:val="en-US"/>
              </w:rPr>
              <w:t>/</w:t>
            </w:r>
            <w:r>
              <w:rPr>
                <w:sz w:val="18"/>
                <w:szCs w:val="18"/>
                <w:bdr w:val="none" w:color="auto" w:sz="0" w:space="0"/>
              </w:rPr>
              <w:t>水文学及水资源</w:t>
            </w:r>
          </w:p>
        </w:tc>
        <w:tc>
          <w:tcPr>
            <w:tcW w:w="11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line="195" w:lineRule="atLeast"/>
              <w:jc w:val="center"/>
            </w:pPr>
            <w:r>
              <w:rPr>
                <w:sz w:val="18"/>
                <w:szCs w:val="18"/>
                <w:bdr w:val="none" w:color="auto" w:sz="0" w:space="0"/>
              </w:rPr>
              <w:t>非紧缺专业</w:t>
            </w:r>
          </w:p>
        </w:tc>
        <w:tc>
          <w:tcPr>
            <w:tcW w:w="219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05" w:hRule="atLeast"/>
          <w:jc w:val="center"/>
        </w:trPr>
        <w:tc>
          <w:tcPr>
            <w:tcW w:w="172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line="195" w:lineRule="atLeast"/>
              <w:jc w:val="center"/>
            </w:pPr>
            <w:r>
              <w:rPr>
                <w:sz w:val="18"/>
                <w:szCs w:val="18"/>
                <w:bdr w:val="none" w:color="auto" w:sz="0" w:space="0"/>
              </w:rPr>
              <w:t>马克思主义学院</w:t>
            </w:r>
          </w:p>
        </w:tc>
        <w:tc>
          <w:tcPr>
            <w:tcW w:w="112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line="195" w:lineRule="atLeast"/>
              <w:jc w:val="center"/>
            </w:pPr>
            <w:r>
              <w:rPr>
                <w:rFonts w:hint="default" w:ascii="Times New Roman" w:hAnsi="Times New Roman" w:cs="Times New Roman"/>
                <w:sz w:val="18"/>
                <w:szCs w:val="18"/>
                <w:bdr w:val="none" w:color="auto" w:sz="0" w:space="0"/>
                <w:lang w:val="en-US"/>
              </w:rPr>
              <w:t>GMY2414</w:t>
            </w:r>
          </w:p>
        </w:tc>
        <w:tc>
          <w:tcPr>
            <w:tcW w:w="105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line="195" w:lineRule="atLeast"/>
              <w:jc w:val="center"/>
            </w:pPr>
            <w:r>
              <w:rPr>
                <w:sz w:val="18"/>
                <w:szCs w:val="18"/>
                <w:bdr w:val="none" w:color="auto" w:sz="0" w:space="0"/>
              </w:rPr>
              <w:t>教学、科研</w:t>
            </w:r>
          </w:p>
        </w:tc>
        <w:tc>
          <w:tcPr>
            <w:tcW w:w="67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line="195" w:lineRule="atLeast"/>
              <w:jc w:val="center"/>
            </w:pPr>
            <w:r>
              <w:rPr>
                <w:rFonts w:hint="default" w:ascii="Times New Roman" w:hAnsi="Times New Roman" w:cs="Times New Roman"/>
                <w:sz w:val="18"/>
                <w:szCs w:val="18"/>
                <w:bdr w:val="none" w:color="auto" w:sz="0" w:space="0"/>
                <w:lang w:val="en-US"/>
              </w:rPr>
              <w:t>3</w:t>
            </w:r>
          </w:p>
        </w:tc>
        <w:tc>
          <w:tcPr>
            <w:tcW w:w="25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line="195" w:lineRule="atLeast"/>
              <w:ind w:left="0" w:firstLine="360"/>
              <w:jc w:val="left"/>
            </w:pPr>
            <w:r>
              <w:rPr>
                <w:sz w:val="18"/>
                <w:szCs w:val="18"/>
                <w:bdr w:val="none" w:color="auto" w:sz="0" w:space="0"/>
              </w:rPr>
              <w:t>马克思主义理论（一级学科）</w:t>
            </w:r>
          </w:p>
        </w:tc>
        <w:tc>
          <w:tcPr>
            <w:tcW w:w="11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line="195" w:lineRule="atLeast"/>
              <w:jc w:val="center"/>
            </w:pPr>
            <w:r>
              <w:rPr>
                <w:sz w:val="18"/>
                <w:szCs w:val="18"/>
                <w:bdr w:val="none" w:color="auto" w:sz="0" w:space="0"/>
              </w:rPr>
              <w:t>紧缺专业</w:t>
            </w:r>
          </w:p>
        </w:tc>
        <w:tc>
          <w:tcPr>
            <w:tcW w:w="219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ind w:left="0" w:firstLine="360"/>
              <w:jc w:val="center"/>
            </w:pPr>
            <w:r>
              <w:rPr>
                <w:sz w:val="18"/>
                <w:szCs w:val="18"/>
                <w:bdr w:val="none" w:color="auto" w:sz="0" w:space="0"/>
              </w:rPr>
              <w:t>马老师</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ind w:left="0" w:firstLine="360"/>
              <w:jc w:val="center"/>
            </w:pPr>
            <w:r>
              <w:rPr>
                <w:rFonts w:hint="default" w:ascii="Times New Roman" w:hAnsi="Times New Roman" w:cs="Times New Roman"/>
                <w:sz w:val="18"/>
                <w:szCs w:val="18"/>
                <w:bdr w:val="none" w:color="auto" w:sz="0" w:space="0"/>
                <w:lang w:val="en-US"/>
              </w:rPr>
              <w:t>18909416565 374701781@qq.com</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10" w:hRule="atLeast"/>
          <w:jc w:val="center"/>
        </w:trPr>
        <w:tc>
          <w:tcPr>
            <w:tcW w:w="1725" w:type="dxa"/>
            <w:vMerge w:val="restart"/>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line="195" w:lineRule="atLeast"/>
              <w:jc w:val="center"/>
            </w:pPr>
            <w:r>
              <w:rPr>
                <w:sz w:val="18"/>
                <w:szCs w:val="18"/>
                <w:bdr w:val="none" w:color="auto" w:sz="0" w:space="0"/>
              </w:rPr>
              <w:t>教育科学系</w:t>
            </w:r>
          </w:p>
        </w:tc>
        <w:tc>
          <w:tcPr>
            <w:tcW w:w="112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line="195" w:lineRule="atLeast"/>
              <w:jc w:val="center"/>
            </w:pPr>
            <w:r>
              <w:rPr>
                <w:rFonts w:hint="default" w:ascii="Times New Roman" w:hAnsi="Times New Roman" w:cs="Times New Roman"/>
                <w:sz w:val="18"/>
                <w:szCs w:val="18"/>
                <w:bdr w:val="none" w:color="auto" w:sz="0" w:space="0"/>
                <w:lang w:val="en-US"/>
              </w:rPr>
              <w:t>GMY2415</w:t>
            </w:r>
          </w:p>
        </w:tc>
        <w:tc>
          <w:tcPr>
            <w:tcW w:w="105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line="195" w:lineRule="atLeast"/>
              <w:jc w:val="center"/>
            </w:pPr>
            <w:r>
              <w:rPr>
                <w:sz w:val="18"/>
                <w:szCs w:val="18"/>
                <w:bdr w:val="none" w:color="auto" w:sz="0" w:space="0"/>
              </w:rPr>
              <w:t>教学、科研</w:t>
            </w:r>
          </w:p>
        </w:tc>
        <w:tc>
          <w:tcPr>
            <w:tcW w:w="67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line="195" w:lineRule="atLeast"/>
              <w:jc w:val="center"/>
            </w:pPr>
            <w:r>
              <w:rPr>
                <w:rFonts w:hint="default" w:ascii="Times New Roman" w:hAnsi="Times New Roman" w:cs="Times New Roman"/>
                <w:sz w:val="18"/>
                <w:szCs w:val="18"/>
                <w:bdr w:val="none" w:color="auto" w:sz="0" w:space="0"/>
                <w:lang w:val="en-US"/>
              </w:rPr>
              <w:t>1</w:t>
            </w:r>
          </w:p>
        </w:tc>
        <w:tc>
          <w:tcPr>
            <w:tcW w:w="25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line="218" w:lineRule="atLeast"/>
              <w:ind w:left="0" w:firstLine="360"/>
              <w:jc w:val="left"/>
            </w:pPr>
            <w:r>
              <w:rPr>
                <w:sz w:val="18"/>
                <w:szCs w:val="18"/>
                <w:bdr w:val="none" w:color="auto" w:sz="0" w:space="0"/>
              </w:rPr>
              <w:t>发展与教育心理学</w:t>
            </w:r>
          </w:p>
        </w:tc>
        <w:tc>
          <w:tcPr>
            <w:tcW w:w="11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line="195" w:lineRule="atLeast"/>
              <w:jc w:val="center"/>
            </w:pPr>
            <w:r>
              <w:rPr>
                <w:sz w:val="18"/>
                <w:szCs w:val="18"/>
                <w:bdr w:val="none" w:color="auto" w:sz="0" w:space="0"/>
              </w:rPr>
              <w:t>紧缺专业</w:t>
            </w:r>
          </w:p>
        </w:tc>
        <w:tc>
          <w:tcPr>
            <w:tcW w:w="2190"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ind w:left="0" w:firstLine="360"/>
              <w:jc w:val="center"/>
            </w:pPr>
            <w:r>
              <w:rPr>
                <w:sz w:val="18"/>
                <w:szCs w:val="18"/>
                <w:bdr w:val="none" w:color="auto" w:sz="0" w:space="0"/>
              </w:rPr>
              <w:t>徐老师</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ind w:left="0" w:firstLine="360"/>
              <w:jc w:val="center"/>
            </w:pPr>
            <w:r>
              <w:rPr>
                <w:rFonts w:hint="default" w:ascii="Times New Roman" w:hAnsi="Times New Roman" w:cs="Times New Roman"/>
                <w:sz w:val="18"/>
                <w:szCs w:val="18"/>
                <w:bdr w:val="none" w:color="auto" w:sz="0" w:space="0"/>
                <w:lang w:val="en-US"/>
              </w:rPr>
              <w:t>18993689098</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ind w:left="0" w:firstLine="360"/>
              <w:jc w:val="center"/>
            </w:pPr>
            <w:r>
              <w:rPr>
                <w:rFonts w:hint="default" w:ascii="Times New Roman" w:hAnsi="Times New Roman" w:cs="Times New Roman"/>
                <w:sz w:val="18"/>
                <w:szCs w:val="18"/>
                <w:bdr w:val="none" w:color="auto" w:sz="0" w:space="0"/>
                <w:lang w:val="en-US"/>
              </w:rPr>
              <w:t>914843502@qq.com</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10" w:hRule="atLeast"/>
          <w:jc w:val="center"/>
        </w:trPr>
        <w:tc>
          <w:tcPr>
            <w:tcW w:w="172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jc w:val="center"/>
              <w:rPr>
                <w:rFonts w:hint="eastAsia" w:ascii="宋体"/>
                <w:sz w:val="24"/>
                <w:szCs w:val="24"/>
              </w:rPr>
            </w:pPr>
          </w:p>
        </w:tc>
        <w:tc>
          <w:tcPr>
            <w:tcW w:w="112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line="195" w:lineRule="atLeast"/>
              <w:jc w:val="center"/>
            </w:pPr>
            <w:r>
              <w:rPr>
                <w:rFonts w:hint="default" w:ascii="Times New Roman" w:hAnsi="Times New Roman" w:cs="Times New Roman"/>
                <w:sz w:val="18"/>
                <w:szCs w:val="18"/>
                <w:bdr w:val="none" w:color="auto" w:sz="0" w:space="0"/>
                <w:lang w:val="en-US"/>
              </w:rPr>
              <w:t>GMY2416</w:t>
            </w:r>
          </w:p>
        </w:tc>
        <w:tc>
          <w:tcPr>
            <w:tcW w:w="105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line="195" w:lineRule="atLeast"/>
              <w:jc w:val="center"/>
            </w:pPr>
            <w:r>
              <w:rPr>
                <w:sz w:val="18"/>
                <w:szCs w:val="18"/>
                <w:bdr w:val="none" w:color="auto" w:sz="0" w:space="0"/>
              </w:rPr>
              <w:t>教学、科研</w:t>
            </w:r>
          </w:p>
        </w:tc>
        <w:tc>
          <w:tcPr>
            <w:tcW w:w="67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line="195" w:lineRule="atLeast"/>
              <w:jc w:val="center"/>
            </w:pPr>
            <w:r>
              <w:rPr>
                <w:rFonts w:hint="default" w:ascii="Times New Roman" w:hAnsi="Times New Roman" w:cs="Times New Roman"/>
                <w:sz w:val="18"/>
                <w:szCs w:val="18"/>
                <w:bdr w:val="none" w:color="auto" w:sz="0" w:space="0"/>
                <w:lang w:val="en-US"/>
              </w:rPr>
              <w:t>1</w:t>
            </w:r>
          </w:p>
        </w:tc>
        <w:tc>
          <w:tcPr>
            <w:tcW w:w="25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line="218" w:lineRule="atLeast"/>
              <w:ind w:left="0" w:firstLine="360"/>
              <w:jc w:val="left"/>
            </w:pPr>
            <w:r>
              <w:rPr>
                <w:sz w:val="18"/>
                <w:szCs w:val="18"/>
                <w:bdr w:val="none" w:color="auto" w:sz="0" w:space="0"/>
              </w:rPr>
              <w:t>课程与教学论</w:t>
            </w:r>
          </w:p>
        </w:tc>
        <w:tc>
          <w:tcPr>
            <w:tcW w:w="11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line="195" w:lineRule="atLeast"/>
              <w:jc w:val="center"/>
            </w:pPr>
            <w:r>
              <w:rPr>
                <w:sz w:val="18"/>
                <w:szCs w:val="18"/>
                <w:bdr w:val="none" w:color="auto" w:sz="0" w:space="0"/>
              </w:rPr>
              <w:t>紧缺专业</w:t>
            </w:r>
          </w:p>
        </w:tc>
        <w:tc>
          <w:tcPr>
            <w:tcW w:w="219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786" w:hRule="atLeast"/>
          <w:jc w:val="center"/>
        </w:trPr>
        <w:tc>
          <w:tcPr>
            <w:tcW w:w="1725" w:type="dxa"/>
            <w:vMerge w:val="restart"/>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line="195" w:lineRule="atLeast"/>
              <w:jc w:val="center"/>
            </w:pPr>
            <w:r>
              <w:rPr>
                <w:sz w:val="18"/>
                <w:szCs w:val="18"/>
                <w:bdr w:val="none" w:color="auto" w:sz="0" w:space="0"/>
              </w:rPr>
              <w:t>外语系</w:t>
            </w:r>
          </w:p>
        </w:tc>
        <w:tc>
          <w:tcPr>
            <w:tcW w:w="112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line="195" w:lineRule="atLeast"/>
              <w:jc w:val="center"/>
            </w:pPr>
            <w:r>
              <w:rPr>
                <w:rFonts w:hint="default" w:ascii="Times New Roman" w:hAnsi="Times New Roman" w:cs="Times New Roman"/>
                <w:sz w:val="18"/>
                <w:szCs w:val="18"/>
                <w:bdr w:val="none" w:color="auto" w:sz="0" w:space="0"/>
                <w:lang w:val="en-US"/>
              </w:rPr>
              <w:t>GMY2417</w:t>
            </w:r>
          </w:p>
        </w:tc>
        <w:tc>
          <w:tcPr>
            <w:tcW w:w="105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line="195" w:lineRule="atLeast"/>
              <w:jc w:val="center"/>
            </w:pPr>
            <w:r>
              <w:rPr>
                <w:sz w:val="18"/>
                <w:szCs w:val="18"/>
                <w:bdr w:val="none" w:color="auto" w:sz="0" w:space="0"/>
              </w:rPr>
              <w:t>教学、科研</w:t>
            </w:r>
          </w:p>
        </w:tc>
        <w:tc>
          <w:tcPr>
            <w:tcW w:w="67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line="195" w:lineRule="atLeast"/>
              <w:jc w:val="center"/>
            </w:pPr>
            <w:r>
              <w:rPr>
                <w:rFonts w:hint="default" w:ascii="Times New Roman" w:hAnsi="Times New Roman" w:cs="Times New Roman"/>
                <w:sz w:val="18"/>
                <w:szCs w:val="18"/>
                <w:bdr w:val="none" w:color="auto" w:sz="0" w:space="0"/>
                <w:lang w:val="en-US"/>
              </w:rPr>
              <w:t>1</w:t>
            </w:r>
          </w:p>
        </w:tc>
        <w:tc>
          <w:tcPr>
            <w:tcW w:w="25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60" w:beforeAutospacing="0" w:after="0" w:afterAutospacing="0" w:line="218" w:lineRule="atLeast"/>
              <w:ind w:left="15" w:right="0" w:firstLine="360"/>
              <w:jc w:val="center"/>
            </w:pPr>
            <w:r>
              <w:rPr>
                <w:sz w:val="18"/>
                <w:szCs w:val="18"/>
                <w:bdr w:val="none" w:color="auto" w:sz="0" w:space="0"/>
              </w:rPr>
              <w:t>外国语言文学（一级学科）（硕士专业须为：俄语语言文学</w:t>
            </w:r>
            <w:r>
              <w:rPr>
                <w:rFonts w:hint="default" w:ascii="Times New Roman" w:hAnsi="Times New Roman" w:cs="Times New Roman"/>
                <w:sz w:val="18"/>
                <w:szCs w:val="18"/>
                <w:bdr w:val="none" w:color="auto" w:sz="0" w:space="0"/>
                <w:lang w:val="en-US"/>
              </w:rPr>
              <w:t>/</w:t>
            </w:r>
            <w:r>
              <w:rPr>
                <w:sz w:val="18"/>
                <w:szCs w:val="18"/>
                <w:bdr w:val="none" w:color="auto" w:sz="0" w:space="0"/>
              </w:rPr>
              <w:t>外国语言学及应用语言学（俄语方向）</w:t>
            </w:r>
            <w:r>
              <w:rPr>
                <w:rFonts w:hint="default" w:ascii="Times New Roman" w:hAnsi="Times New Roman" w:cs="Times New Roman"/>
                <w:sz w:val="18"/>
                <w:szCs w:val="18"/>
                <w:bdr w:val="none" w:color="auto" w:sz="0" w:space="0"/>
                <w:lang w:val="en-US"/>
              </w:rPr>
              <w:t>/</w:t>
            </w:r>
            <w:r>
              <w:rPr>
                <w:sz w:val="18"/>
                <w:szCs w:val="18"/>
                <w:bdr w:val="none" w:color="auto" w:sz="0" w:space="0"/>
              </w:rPr>
              <w:t>外国语言文学（俄语方向））</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60" w:beforeAutospacing="0" w:after="0" w:afterAutospacing="0" w:line="218" w:lineRule="atLeast"/>
              <w:ind w:left="0" w:right="0" w:firstLine="360"/>
              <w:jc w:val="center"/>
            </w:pPr>
            <w:r>
              <w:rPr>
                <w:sz w:val="18"/>
                <w:szCs w:val="18"/>
                <w:bdr w:val="none" w:color="auto" w:sz="0" w:space="0"/>
              </w:rPr>
              <w:t>翻译（一级学科）（硕士专业须为：翻译（俄语方向））</w:t>
            </w:r>
          </w:p>
        </w:tc>
        <w:tc>
          <w:tcPr>
            <w:tcW w:w="11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line="195" w:lineRule="atLeast"/>
              <w:jc w:val="center"/>
            </w:pPr>
            <w:r>
              <w:rPr>
                <w:sz w:val="18"/>
                <w:szCs w:val="18"/>
                <w:bdr w:val="none" w:color="auto" w:sz="0" w:space="0"/>
              </w:rPr>
              <w:t>非紧缺专业</w:t>
            </w:r>
          </w:p>
        </w:tc>
        <w:tc>
          <w:tcPr>
            <w:tcW w:w="2190"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ind w:left="0" w:firstLine="360"/>
              <w:jc w:val="center"/>
            </w:pPr>
            <w:r>
              <w:rPr>
                <w:sz w:val="18"/>
                <w:szCs w:val="18"/>
                <w:bdr w:val="none" w:color="auto" w:sz="0" w:space="0"/>
              </w:rPr>
              <w:t>乔老师</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ind w:left="0" w:firstLine="360"/>
              <w:jc w:val="center"/>
            </w:pPr>
            <w:r>
              <w:rPr>
                <w:rFonts w:hint="default" w:ascii="Times New Roman" w:hAnsi="Times New Roman" w:cs="Times New Roman"/>
                <w:sz w:val="18"/>
                <w:szCs w:val="18"/>
                <w:bdr w:val="none" w:color="auto" w:sz="0" w:space="0"/>
                <w:lang w:val="en-US"/>
              </w:rPr>
              <w:t>18009419000</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ind w:left="0" w:firstLine="360"/>
              <w:jc w:val="center"/>
            </w:pPr>
            <w:r>
              <w:rPr>
                <w:rFonts w:hint="default" w:ascii="Times New Roman" w:hAnsi="Times New Roman" w:cs="Times New Roman"/>
                <w:sz w:val="18"/>
                <w:szCs w:val="18"/>
                <w:bdr w:val="none" w:color="auto" w:sz="0" w:space="0"/>
                <w:lang w:val="en-US"/>
              </w:rPr>
              <w:t>605398385@qq.com</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ind w:left="0" w:firstLine="360"/>
              <w:jc w:val="cente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696" w:hRule="atLeast"/>
          <w:jc w:val="center"/>
        </w:trPr>
        <w:tc>
          <w:tcPr>
            <w:tcW w:w="172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jc w:val="center"/>
              <w:rPr>
                <w:rFonts w:hint="eastAsia" w:ascii="宋体"/>
                <w:sz w:val="24"/>
                <w:szCs w:val="24"/>
              </w:rPr>
            </w:pPr>
          </w:p>
        </w:tc>
        <w:tc>
          <w:tcPr>
            <w:tcW w:w="112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line="195" w:lineRule="atLeast"/>
              <w:jc w:val="center"/>
            </w:pPr>
            <w:r>
              <w:rPr>
                <w:rFonts w:hint="default" w:ascii="Times New Roman" w:hAnsi="Times New Roman" w:cs="Times New Roman"/>
                <w:sz w:val="18"/>
                <w:szCs w:val="18"/>
                <w:bdr w:val="none" w:color="auto" w:sz="0" w:space="0"/>
                <w:lang w:val="en-US"/>
              </w:rPr>
              <w:t>GMY2418</w:t>
            </w:r>
          </w:p>
        </w:tc>
        <w:tc>
          <w:tcPr>
            <w:tcW w:w="105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line="195" w:lineRule="atLeast"/>
              <w:jc w:val="center"/>
            </w:pPr>
            <w:r>
              <w:rPr>
                <w:sz w:val="18"/>
                <w:szCs w:val="18"/>
                <w:bdr w:val="none" w:color="auto" w:sz="0" w:space="0"/>
              </w:rPr>
              <w:t>教学、科研</w:t>
            </w:r>
          </w:p>
        </w:tc>
        <w:tc>
          <w:tcPr>
            <w:tcW w:w="67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jc w:val="center"/>
              <w:textAlignment w:val="center"/>
            </w:pPr>
            <w:r>
              <w:rPr>
                <w:rFonts w:hint="default" w:ascii="Times New Roman" w:hAnsi="Times New Roman" w:cs="Times New Roman"/>
                <w:sz w:val="18"/>
                <w:szCs w:val="18"/>
                <w:bdr w:val="none" w:color="auto" w:sz="0" w:space="0"/>
                <w:lang w:val="en-US"/>
              </w:rPr>
              <w:t>2</w:t>
            </w:r>
          </w:p>
        </w:tc>
        <w:tc>
          <w:tcPr>
            <w:tcW w:w="25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line="218" w:lineRule="atLeast"/>
              <w:ind w:left="0" w:firstLine="360"/>
              <w:jc w:val="center"/>
            </w:pPr>
            <w:r>
              <w:rPr>
                <w:sz w:val="18"/>
                <w:szCs w:val="18"/>
                <w:bdr w:val="none" w:color="auto" w:sz="0" w:space="0"/>
              </w:rPr>
              <w:t>外国语言文学（一级学科）（硕士专业须为：英语语言文学</w:t>
            </w:r>
            <w:r>
              <w:rPr>
                <w:rFonts w:hint="default" w:ascii="Times New Roman" w:hAnsi="Times New Roman" w:cs="Times New Roman"/>
                <w:sz w:val="18"/>
                <w:szCs w:val="18"/>
                <w:bdr w:val="none" w:color="auto" w:sz="0" w:space="0"/>
                <w:lang w:val="en-US"/>
              </w:rPr>
              <w:t>/</w:t>
            </w:r>
            <w:r>
              <w:rPr>
                <w:sz w:val="18"/>
                <w:szCs w:val="18"/>
                <w:bdr w:val="none" w:color="auto" w:sz="0" w:space="0"/>
              </w:rPr>
              <w:t>外国语言学及应用语言学（英语方向））</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60" w:beforeAutospacing="0" w:after="0" w:afterAutospacing="0" w:line="218" w:lineRule="atLeast"/>
              <w:ind w:left="0" w:right="0" w:firstLine="360"/>
              <w:jc w:val="center"/>
            </w:pPr>
            <w:r>
              <w:rPr>
                <w:sz w:val="18"/>
                <w:szCs w:val="18"/>
                <w:bdr w:val="none" w:color="auto" w:sz="0" w:space="0"/>
              </w:rPr>
              <w:t>翻译（一级学科）（硕士专业须为：翻译（英语方向））</w:t>
            </w:r>
          </w:p>
        </w:tc>
        <w:tc>
          <w:tcPr>
            <w:tcW w:w="11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jc w:val="center"/>
              <w:textAlignment w:val="center"/>
            </w:pPr>
            <w:r>
              <w:rPr>
                <w:sz w:val="18"/>
                <w:szCs w:val="18"/>
                <w:bdr w:val="none" w:color="auto" w:sz="0" w:space="0"/>
              </w:rPr>
              <w:t>紧缺专业</w:t>
            </w:r>
          </w:p>
        </w:tc>
        <w:tc>
          <w:tcPr>
            <w:tcW w:w="219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55" w:hRule="atLeast"/>
          <w:jc w:val="center"/>
        </w:trPr>
        <w:tc>
          <w:tcPr>
            <w:tcW w:w="1725" w:type="dxa"/>
            <w:vMerge w:val="restart"/>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line="195" w:lineRule="atLeast"/>
              <w:jc w:val="center"/>
            </w:pPr>
            <w:r>
              <w:rPr>
                <w:sz w:val="18"/>
                <w:szCs w:val="18"/>
                <w:bdr w:val="none" w:color="auto" w:sz="0" w:space="0"/>
              </w:rPr>
              <w:t>经济与社会发展系</w:t>
            </w:r>
          </w:p>
        </w:tc>
        <w:tc>
          <w:tcPr>
            <w:tcW w:w="112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line="195" w:lineRule="atLeast"/>
              <w:jc w:val="center"/>
            </w:pPr>
            <w:r>
              <w:rPr>
                <w:rFonts w:hint="default" w:ascii="Times New Roman" w:hAnsi="Times New Roman" w:cs="Times New Roman"/>
                <w:sz w:val="18"/>
                <w:szCs w:val="18"/>
                <w:bdr w:val="none" w:color="auto" w:sz="0" w:space="0"/>
                <w:lang w:val="en-US"/>
              </w:rPr>
              <w:t>GMY2419</w:t>
            </w:r>
          </w:p>
        </w:tc>
        <w:tc>
          <w:tcPr>
            <w:tcW w:w="105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line="195" w:lineRule="atLeast"/>
              <w:jc w:val="center"/>
            </w:pPr>
            <w:r>
              <w:rPr>
                <w:sz w:val="18"/>
                <w:szCs w:val="18"/>
                <w:bdr w:val="none" w:color="auto" w:sz="0" w:space="0"/>
              </w:rPr>
              <w:t>教学、科研</w:t>
            </w:r>
          </w:p>
        </w:tc>
        <w:tc>
          <w:tcPr>
            <w:tcW w:w="67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jc w:val="center"/>
              <w:textAlignment w:val="center"/>
            </w:pPr>
            <w:r>
              <w:rPr>
                <w:rFonts w:hint="default" w:ascii="Times New Roman" w:hAnsi="Times New Roman" w:cs="Times New Roman"/>
                <w:sz w:val="18"/>
                <w:szCs w:val="18"/>
                <w:bdr w:val="none" w:color="auto" w:sz="0" w:space="0"/>
                <w:lang w:val="en-US"/>
              </w:rPr>
              <w:t>1</w:t>
            </w:r>
          </w:p>
        </w:tc>
        <w:tc>
          <w:tcPr>
            <w:tcW w:w="25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ind w:left="0" w:firstLine="360"/>
              <w:jc w:val="left"/>
              <w:textAlignment w:val="center"/>
            </w:pPr>
            <w:r>
              <w:rPr>
                <w:sz w:val="18"/>
                <w:szCs w:val="18"/>
                <w:bdr w:val="none" w:color="auto" w:sz="0" w:space="0"/>
              </w:rPr>
              <w:t>社会学（一级学科）</w:t>
            </w:r>
          </w:p>
        </w:tc>
        <w:tc>
          <w:tcPr>
            <w:tcW w:w="11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jc w:val="center"/>
              <w:textAlignment w:val="center"/>
            </w:pPr>
            <w:r>
              <w:rPr>
                <w:sz w:val="18"/>
                <w:szCs w:val="18"/>
                <w:bdr w:val="none" w:color="auto" w:sz="0" w:space="0"/>
              </w:rPr>
              <w:t>非紧缺专业</w:t>
            </w:r>
          </w:p>
        </w:tc>
        <w:tc>
          <w:tcPr>
            <w:tcW w:w="2190"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ind w:left="0" w:firstLine="840"/>
              <w:jc w:val="left"/>
            </w:pP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ind w:left="0" w:firstLine="360"/>
              <w:jc w:val="center"/>
            </w:pPr>
            <w:r>
              <w:rPr>
                <w:sz w:val="18"/>
                <w:szCs w:val="18"/>
                <w:bdr w:val="none" w:color="auto" w:sz="0" w:space="0"/>
              </w:rPr>
              <w:t>赵老师</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ind w:left="0" w:firstLine="360"/>
              <w:jc w:val="center"/>
            </w:pPr>
            <w:r>
              <w:rPr>
                <w:rFonts w:hint="default" w:ascii="Times New Roman" w:hAnsi="Times New Roman" w:cs="Times New Roman"/>
                <w:sz w:val="18"/>
                <w:szCs w:val="18"/>
                <w:bdr w:val="none" w:color="auto" w:sz="0" w:space="0"/>
                <w:lang w:val="en-US"/>
              </w:rPr>
              <w:t>13893929797</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ind w:left="0" w:firstLine="360"/>
              <w:jc w:val="center"/>
            </w:pPr>
            <w:r>
              <w:rPr>
                <w:rFonts w:hint="default" w:ascii="Times New Roman" w:hAnsi="Times New Roman" w:cs="Times New Roman"/>
                <w:sz w:val="18"/>
                <w:szCs w:val="18"/>
                <w:bdr w:val="none" w:color="auto" w:sz="0" w:space="0"/>
                <w:lang w:val="en-US"/>
              </w:rPr>
              <w:t>359071571@qq.com</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ind w:left="0" w:firstLine="360"/>
              <w:jc w:val="cente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40" w:hRule="atLeast"/>
          <w:jc w:val="center"/>
        </w:trPr>
        <w:tc>
          <w:tcPr>
            <w:tcW w:w="172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jc w:val="center"/>
              <w:rPr>
                <w:rFonts w:hint="eastAsia" w:ascii="宋体"/>
                <w:sz w:val="24"/>
                <w:szCs w:val="24"/>
              </w:rPr>
            </w:pPr>
          </w:p>
        </w:tc>
        <w:tc>
          <w:tcPr>
            <w:tcW w:w="112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line="195" w:lineRule="atLeast"/>
              <w:jc w:val="center"/>
            </w:pPr>
            <w:r>
              <w:rPr>
                <w:rFonts w:hint="default" w:ascii="Times New Roman" w:hAnsi="Times New Roman" w:cs="Times New Roman"/>
                <w:sz w:val="18"/>
                <w:szCs w:val="18"/>
                <w:bdr w:val="none" w:color="auto" w:sz="0" w:space="0"/>
                <w:lang w:val="en-US"/>
              </w:rPr>
              <w:t>GMY2420</w:t>
            </w:r>
          </w:p>
        </w:tc>
        <w:tc>
          <w:tcPr>
            <w:tcW w:w="105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line="195" w:lineRule="atLeast"/>
              <w:jc w:val="center"/>
            </w:pPr>
            <w:r>
              <w:rPr>
                <w:sz w:val="18"/>
                <w:szCs w:val="18"/>
                <w:bdr w:val="none" w:color="auto" w:sz="0" w:space="0"/>
              </w:rPr>
              <w:t>教学、科研</w:t>
            </w:r>
          </w:p>
        </w:tc>
        <w:tc>
          <w:tcPr>
            <w:tcW w:w="67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jc w:val="center"/>
              <w:textAlignment w:val="center"/>
            </w:pPr>
            <w:r>
              <w:rPr>
                <w:rFonts w:hint="default" w:ascii="Times New Roman" w:hAnsi="Times New Roman" w:cs="Times New Roman"/>
                <w:sz w:val="18"/>
                <w:szCs w:val="18"/>
                <w:bdr w:val="none" w:color="auto" w:sz="0" w:space="0"/>
                <w:lang w:val="en-US"/>
              </w:rPr>
              <w:t>1</w:t>
            </w:r>
          </w:p>
        </w:tc>
        <w:tc>
          <w:tcPr>
            <w:tcW w:w="25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ind w:left="0" w:firstLine="360"/>
              <w:jc w:val="left"/>
              <w:textAlignment w:val="center"/>
            </w:pPr>
            <w:r>
              <w:rPr>
                <w:sz w:val="18"/>
                <w:szCs w:val="18"/>
                <w:bdr w:val="none" w:color="auto" w:sz="0" w:space="0"/>
              </w:rPr>
              <w:t>法学（一级学科）</w:t>
            </w:r>
          </w:p>
        </w:tc>
        <w:tc>
          <w:tcPr>
            <w:tcW w:w="11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jc w:val="center"/>
              <w:textAlignment w:val="center"/>
            </w:pPr>
            <w:r>
              <w:rPr>
                <w:sz w:val="18"/>
                <w:szCs w:val="18"/>
                <w:bdr w:val="none" w:color="auto" w:sz="0" w:space="0"/>
              </w:rPr>
              <w:t>紧缺专业</w:t>
            </w:r>
          </w:p>
        </w:tc>
        <w:tc>
          <w:tcPr>
            <w:tcW w:w="219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40" w:hRule="atLeast"/>
          <w:jc w:val="center"/>
        </w:trPr>
        <w:tc>
          <w:tcPr>
            <w:tcW w:w="172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jc w:val="center"/>
              <w:rPr>
                <w:rFonts w:hint="eastAsia" w:ascii="宋体"/>
                <w:sz w:val="24"/>
                <w:szCs w:val="24"/>
              </w:rPr>
            </w:pPr>
          </w:p>
        </w:tc>
        <w:tc>
          <w:tcPr>
            <w:tcW w:w="112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line="195" w:lineRule="atLeast"/>
              <w:jc w:val="center"/>
            </w:pPr>
            <w:r>
              <w:rPr>
                <w:rFonts w:hint="default" w:ascii="Times New Roman" w:hAnsi="Times New Roman" w:cs="Times New Roman"/>
                <w:sz w:val="18"/>
                <w:szCs w:val="18"/>
                <w:bdr w:val="none" w:color="auto" w:sz="0" w:space="0"/>
                <w:lang w:val="en-US"/>
              </w:rPr>
              <w:t>GMY2421</w:t>
            </w:r>
          </w:p>
        </w:tc>
        <w:tc>
          <w:tcPr>
            <w:tcW w:w="105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line="195" w:lineRule="atLeast"/>
              <w:jc w:val="center"/>
            </w:pPr>
            <w:r>
              <w:rPr>
                <w:sz w:val="18"/>
                <w:szCs w:val="18"/>
                <w:bdr w:val="none" w:color="auto" w:sz="0" w:space="0"/>
              </w:rPr>
              <w:t>教学、科研</w:t>
            </w:r>
          </w:p>
        </w:tc>
        <w:tc>
          <w:tcPr>
            <w:tcW w:w="67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jc w:val="center"/>
              <w:textAlignment w:val="center"/>
            </w:pPr>
            <w:r>
              <w:rPr>
                <w:rFonts w:hint="default" w:ascii="Times New Roman" w:hAnsi="Times New Roman" w:cs="Times New Roman"/>
                <w:sz w:val="18"/>
                <w:szCs w:val="18"/>
                <w:bdr w:val="none" w:color="auto" w:sz="0" w:space="0"/>
                <w:lang w:val="en-US"/>
              </w:rPr>
              <w:t>1</w:t>
            </w:r>
          </w:p>
        </w:tc>
        <w:tc>
          <w:tcPr>
            <w:tcW w:w="25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ind w:left="0" w:firstLine="360"/>
              <w:jc w:val="left"/>
              <w:textAlignment w:val="center"/>
            </w:pPr>
            <w:r>
              <w:rPr>
                <w:sz w:val="18"/>
                <w:szCs w:val="18"/>
                <w:bdr w:val="none" w:color="auto" w:sz="0" w:space="0"/>
              </w:rPr>
              <w:t>应用经济学（一级学科）</w:t>
            </w:r>
          </w:p>
        </w:tc>
        <w:tc>
          <w:tcPr>
            <w:tcW w:w="11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jc w:val="center"/>
              <w:textAlignment w:val="center"/>
            </w:pPr>
            <w:r>
              <w:rPr>
                <w:sz w:val="18"/>
                <w:szCs w:val="18"/>
                <w:bdr w:val="none" w:color="auto" w:sz="0" w:space="0"/>
              </w:rPr>
              <w:t>紧缺专业</w:t>
            </w:r>
          </w:p>
        </w:tc>
        <w:tc>
          <w:tcPr>
            <w:tcW w:w="219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40" w:hRule="atLeast"/>
          <w:jc w:val="center"/>
        </w:trPr>
        <w:tc>
          <w:tcPr>
            <w:tcW w:w="172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jc w:val="center"/>
              <w:rPr>
                <w:rFonts w:hint="eastAsia" w:ascii="宋体"/>
                <w:sz w:val="24"/>
                <w:szCs w:val="24"/>
              </w:rPr>
            </w:pPr>
          </w:p>
        </w:tc>
        <w:tc>
          <w:tcPr>
            <w:tcW w:w="112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line="195" w:lineRule="atLeast"/>
              <w:jc w:val="center"/>
            </w:pPr>
            <w:r>
              <w:rPr>
                <w:rFonts w:hint="default" w:ascii="Times New Roman" w:hAnsi="Times New Roman" w:cs="Times New Roman"/>
                <w:sz w:val="18"/>
                <w:szCs w:val="18"/>
                <w:bdr w:val="none" w:color="auto" w:sz="0" w:space="0"/>
                <w:lang w:val="en-US"/>
              </w:rPr>
              <w:t>GMY2422</w:t>
            </w:r>
          </w:p>
        </w:tc>
        <w:tc>
          <w:tcPr>
            <w:tcW w:w="105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line="195" w:lineRule="atLeast"/>
              <w:jc w:val="center"/>
            </w:pPr>
            <w:r>
              <w:rPr>
                <w:sz w:val="18"/>
                <w:szCs w:val="18"/>
                <w:bdr w:val="none" w:color="auto" w:sz="0" w:space="0"/>
              </w:rPr>
              <w:t>教学、科研</w:t>
            </w:r>
          </w:p>
        </w:tc>
        <w:tc>
          <w:tcPr>
            <w:tcW w:w="67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jc w:val="center"/>
              <w:textAlignment w:val="center"/>
            </w:pPr>
            <w:r>
              <w:rPr>
                <w:rFonts w:hint="default" w:ascii="Times New Roman" w:hAnsi="Times New Roman" w:cs="Times New Roman"/>
                <w:sz w:val="18"/>
                <w:szCs w:val="18"/>
                <w:bdr w:val="none" w:color="auto" w:sz="0" w:space="0"/>
                <w:lang w:val="en-US"/>
              </w:rPr>
              <w:t>1</w:t>
            </w:r>
          </w:p>
        </w:tc>
        <w:tc>
          <w:tcPr>
            <w:tcW w:w="25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ind w:left="0" w:firstLine="360"/>
              <w:jc w:val="left"/>
              <w:textAlignment w:val="center"/>
            </w:pPr>
            <w:r>
              <w:rPr>
                <w:sz w:val="18"/>
                <w:szCs w:val="18"/>
                <w:bdr w:val="none" w:color="auto" w:sz="0" w:space="0"/>
              </w:rPr>
              <w:t>管理科学与工程（一级学科）</w:t>
            </w:r>
          </w:p>
        </w:tc>
        <w:tc>
          <w:tcPr>
            <w:tcW w:w="11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jc w:val="center"/>
              <w:textAlignment w:val="center"/>
            </w:pPr>
            <w:r>
              <w:rPr>
                <w:sz w:val="18"/>
                <w:szCs w:val="18"/>
                <w:bdr w:val="none" w:color="auto" w:sz="0" w:space="0"/>
              </w:rPr>
              <w:t>紧缺专业</w:t>
            </w:r>
          </w:p>
        </w:tc>
        <w:tc>
          <w:tcPr>
            <w:tcW w:w="219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40" w:hRule="atLeast"/>
          <w:jc w:val="center"/>
        </w:trPr>
        <w:tc>
          <w:tcPr>
            <w:tcW w:w="1725" w:type="dxa"/>
            <w:vMerge w:val="restart"/>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line="195" w:lineRule="atLeast"/>
              <w:jc w:val="center"/>
            </w:pPr>
            <w:r>
              <w:rPr>
                <w:sz w:val="18"/>
                <w:szCs w:val="18"/>
                <w:bdr w:val="none" w:color="auto" w:sz="0" w:space="0"/>
              </w:rPr>
              <w:t>化学与生命科学系</w:t>
            </w:r>
          </w:p>
        </w:tc>
        <w:tc>
          <w:tcPr>
            <w:tcW w:w="112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line="195" w:lineRule="atLeast"/>
              <w:jc w:val="center"/>
            </w:pPr>
            <w:r>
              <w:rPr>
                <w:rFonts w:hint="default" w:ascii="Times New Roman" w:hAnsi="Times New Roman" w:cs="Times New Roman"/>
                <w:sz w:val="18"/>
                <w:szCs w:val="18"/>
                <w:bdr w:val="none" w:color="auto" w:sz="0" w:space="0"/>
                <w:lang w:val="en-US"/>
              </w:rPr>
              <w:t>GMY2423</w:t>
            </w:r>
          </w:p>
        </w:tc>
        <w:tc>
          <w:tcPr>
            <w:tcW w:w="105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line="195" w:lineRule="atLeast"/>
              <w:jc w:val="center"/>
            </w:pPr>
            <w:r>
              <w:rPr>
                <w:sz w:val="18"/>
                <w:szCs w:val="18"/>
                <w:bdr w:val="none" w:color="auto" w:sz="0" w:space="0"/>
              </w:rPr>
              <w:t>教学、科研</w:t>
            </w:r>
          </w:p>
        </w:tc>
        <w:tc>
          <w:tcPr>
            <w:tcW w:w="67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jc w:val="center"/>
              <w:textAlignment w:val="center"/>
            </w:pPr>
            <w:r>
              <w:rPr>
                <w:rFonts w:hint="default" w:ascii="Times New Roman" w:hAnsi="Times New Roman" w:cs="Times New Roman"/>
                <w:sz w:val="18"/>
                <w:szCs w:val="18"/>
                <w:bdr w:val="none" w:color="auto" w:sz="0" w:space="0"/>
                <w:lang w:val="en-US"/>
              </w:rPr>
              <w:t>1</w:t>
            </w:r>
          </w:p>
        </w:tc>
        <w:tc>
          <w:tcPr>
            <w:tcW w:w="25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line="218" w:lineRule="atLeast"/>
              <w:ind w:left="0" w:firstLine="360"/>
              <w:jc w:val="left"/>
            </w:pPr>
            <w:r>
              <w:rPr>
                <w:sz w:val="18"/>
                <w:szCs w:val="18"/>
                <w:bdr w:val="none" w:color="auto" w:sz="0" w:space="0"/>
              </w:rPr>
              <w:t>临床兽医学</w:t>
            </w:r>
          </w:p>
        </w:tc>
        <w:tc>
          <w:tcPr>
            <w:tcW w:w="11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jc w:val="center"/>
              <w:textAlignment w:val="center"/>
            </w:pPr>
            <w:r>
              <w:rPr>
                <w:sz w:val="18"/>
                <w:szCs w:val="18"/>
                <w:bdr w:val="none" w:color="auto" w:sz="0" w:space="0"/>
              </w:rPr>
              <w:t>紧缺专业</w:t>
            </w:r>
          </w:p>
        </w:tc>
        <w:tc>
          <w:tcPr>
            <w:tcW w:w="2190"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ind w:left="0" w:firstLine="360"/>
              <w:jc w:val="center"/>
            </w:pPr>
            <w:r>
              <w:rPr>
                <w:sz w:val="18"/>
                <w:szCs w:val="18"/>
                <w:bdr w:val="none" w:color="auto" w:sz="0" w:space="0"/>
              </w:rPr>
              <w:t>卢老师</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ind w:left="0" w:firstLine="360"/>
              <w:jc w:val="center"/>
            </w:pPr>
            <w:r>
              <w:rPr>
                <w:rFonts w:hint="default" w:ascii="Times New Roman" w:hAnsi="Times New Roman" w:cs="Times New Roman"/>
                <w:sz w:val="18"/>
                <w:szCs w:val="18"/>
                <w:bdr w:val="none" w:color="auto" w:sz="0" w:space="0"/>
                <w:lang w:val="en-US"/>
              </w:rPr>
              <w:t>18719529348</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ind w:left="0" w:firstLine="360"/>
              <w:jc w:val="center"/>
            </w:pPr>
            <w:r>
              <w:rPr>
                <w:rFonts w:hint="default" w:ascii="Times New Roman" w:hAnsi="Times New Roman" w:cs="Times New Roman"/>
                <w:sz w:val="18"/>
                <w:szCs w:val="18"/>
                <w:bdr w:val="none" w:color="auto" w:sz="0" w:space="0"/>
                <w:lang w:val="en-US"/>
              </w:rPr>
              <w:t>511010355@qq.com</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40" w:hRule="atLeast"/>
          <w:jc w:val="center"/>
        </w:trPr>
        <w:tc>
          <w:tcPr>
            <w:tcW w:w="172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jc w:val="center"/>
              <w:rPr>
                <w:rFonts w:hint="eastAsia" w:ascii="宋体"/>
                <w:sz w:val="24"/>
                <w:szCs w:val="24"/>
              </w:rPr>
            </w:pPr>
          </w:p>
        </w:tc>
        <w:tc>
          <w:tcPr>
            <w:tcW w:w="112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line="195" w:lineRule="atLeast"/>
              <w:jc w:val="center"/>
            </w:pPr>
            <w:r>
              <w:rPr>
                <w:rFonts w:hint="default" w:ascii="Times New Roman" w:hAnsi="Times New Roman" w:cs="Times New Roman"/>
                <w:sz w:val="18"/>
                <w:szCs w:val="18"/>
                <w:bdr w:val="none" w:color="auto" w:sz="0" w:space="0"/>
                <w:lang w:val="en-US"/>
              </w:rPr>
              <w:t>GMY2424</w:t>
            </w:r>
          </w:p>
        </w:tc>
        <w:tc>
          <w:tcPr>
            <w:tcW w:w="105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line="195" w:lineRule="atLeast"/>
              <w:jc w:val="center"/>
            </w:pPr>
            <w:r>
              <w:rPr>
                <w:sz w:val="18"/>
                <w:szCs w:val="18"/>
                <w:bdr w:val="none" w:color="auto" w:sz="0" w:space="0"/>
              </w:rPr>
              <w:t>教学、科研</w:t>
            </w:r>
          </w:p>
        </w:tc>
        <w:tc>
          <w:tcPr>
            <w:tcW w:w="67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jc w:val="center"/>
              <w:textAlignment w:val="center"/>
            </w:pPr>
            <w:r>
              <w:rPr>
                <w:rFonts w:hint="default" w:ascii="Times New Roman" w:hAnsi="Times New Roman" w:cs="Times New Roman"/>
                <w:sz w:val="18"/>
                <w:szCs w:val="18"/>
                <w:bdr w:val="none" w:color="auto" w:sz="0" w:space="0"/>
                <w:lang w:val="en-US"/>
              </w:rPr>
              <w:t>1</w:t>
            </w:r>
          </w:p>
        </w:tc>
        <w:tc>
          <w:tcPr>
            <w:tcW w:w="25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line="218" w:lineRule="atLeast"/>
              <w:ind w:left="0" w:firstLine="360"/>
              <w:jc w:val="left"/>
            </w:pPr>
            <w:r>
              <w:rPr>
                <w:sz w:val="18"/>
                <w:szCs w:val="18"/>
                <w:bdr w:val="none" w:color="auto" w:sz="0" w:space="0"/>
              </w:rPr>
              <w:t>基础兽医学</w:t>
            </w:r>
          </w:p>
        </w:tc>
        <w:tc>
          <w:tcPr>
            <w:tcW w:w="11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jc w:val="center"/>
              <w:textAlignment w:val="center"/>
            </w:pPr>
            <w:r>
              <w:rPr>
                <w:sz w:val="18"/>
                <w:szCs w:val="18"/>
                <w:bdr w:val="none" w:color="auto" w:sz="0" w:space="0"/>
              </w:rPr>
              <w:t>紧缺专业</w:t>
            </w:r>
          </w:p>
        </w:tc>
        <w:tc>
          <w:tcPr>
            <w:tcW w:w="219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40" w:hRule="atLeast"/>
          <w:jc w:val="center"/>
        </w:trPr>
        <w:tc>
          <w:tcPr>
            <w:tcW w:w="172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jc w:val="center"/>
              <w:rPr>
                <w:rFonts w:hint="eastAsia" w:ascii="宋体"/>
                <w:sz w:val="24"/>
                <w:szCs w:val="24"/>
              </w:rPr>
            </w:pPr>
          </w:p>
        </w:tc>
        <w:tc>
          <w:tcPr>
            <w:tcW w:w="112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line="195" w:lineRule="atLeast"/>
              <w:jc w:val="center"/>
            </w:pPr>
            <w:r>
              <w:rPr>
                <w:rFonts w:hint="default" w:ascii="Times New Roman" w:hAnsi="Times New Roman" w:cs="Times New Roman"/>
                <w:sz w:val="18"/>
                <w:szCs w:val="18"/>
                <w:bdr w:val="none" w:color="auto" w:sz="0" w:space="0"/>
                <w:lang w:val="en-US"/>
              </w:rPr>
              <w:t>GMY2425</w:t>
            </w:r>
          </w:p>
        </w:tc>
        <w:tc>
          <w:tcPr>
            <w:tcW w:w="105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line="195" w:lineRule="atLeast"/>
              <w:jc w:val="center"/>
            </w:pPr>
            <w:r>
              <w:rPr>
                <w:sz w:val="18"/>
                <w:szCs w:val="18"/>
                <w:bdr w:val="none" w:color="auto" w:sz="0" w:space="0"/>
              </w:rPr>
              <w:t>教学、科研</w:t>
            </w:r>
          </w:p>
        </w:tc>
        <w:tc>
          <w:tcPr>
            <w:tcW w:w="67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jc w:val="center"/>
              <w:textAlignment w:val="center"/>
            </w:pPr>
            <w:r>
              <w:rPr>
                <w:rFonts w:hint="default" w:ascii="Times New Roman" w:hAnsi="Times New Roman" w:cs="Times New Roman"/>
                <w:sz w:val="18"/>
                <w:szCs w:val="18"/>
                <w:bdr w:val="none" w:color="auto" w:sz="0" w:space="0"/>
                <w:lang w:val="en-US"/>
              </w:rPr>
              <w:t>1</w:t>
            </w:r>
          </w:p>
        </w:tc>
        <w:tc>
          <w:tcPr>
            <w:tcW w:w="25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line="218" w:lineRule="atLeast"/>
              <w:ind w:left="0" w:firstLine="360"/>
              <w:jc w:val="left"/>
            </w:pPr>
            <w:r>
              <w:rPr>
                <w:sz w:val="18"/>
                <w:szCs w:val="18"/>
                <w:bdr w:val="none" w:color="auto" w:sz="0" w:space="0"/>
              </w:rPr>
              <w:t>预防兽医学</w:t>
            </w:r>
          </w:p>
        </w:tc>
        <w:tc>
          <w:tcPr>
            <w:tcW w:w="11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jc w:val="center"/>
              <w:textAlignment w:val="center"/>
            </w:pPr>
            <w:r>
              <w:rPr>
                <w:sz w:val="18"/>
                <w:szCs w:val="18"/>
                <w:bdr w:val="none" w:color="auto" w:sz="0" w:space="0"/>
              </w:rPr>
              <w:t>紧缺专业</w:t>
            </w:r>
          </w:p>
        </w:tc>
        <w:tc>
          <w:tcPr>
            <w:tcW w:w="219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40" w:hRule="atLeast"/>
          <w:jc w:val="center"/>
        </w:trPr>
        <w:tc>
          <w:tcPr>
            <w:tcW w:w="172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jc w:val="center"/>
              <w:rPr>
                <w:rFonts w:hint="eastAsia" w:ascii="宋体"/>
                <w:sz w:val="24"/>
                <w:szCs w:val="24"/>
              </w:rPr>
            </w:pPr>
          </w:p>
        </w:tc>
        <w:tc>
          <w:tcPr>
            <w:tcW w:w="112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line="195" w:lineRule="atLeast"/>
              <w:jc w:val="center"/>
            </w:pPr>
            <w:r>
              <w:rPr>
                <w:rFonts w:hint="default" w:ascii="Times New Roman" w:hAnsi="Times New Roman" w:cs="Times New Roman"/>
                <w:sz w:val="18"/>
                <w:szCs w:val="18"/>
                <w:bdr w:val="none" w:color="auto" w:sz="0" w:space="0"/>
                <w:lang w:val="en-US"/>
              </w:rPr>
              <w:t>GMY2426</w:t>
            </w:r>
          </w:p>
        </w:tc>
        <w:tc>
          <w:tcPr>
            <w:tcW w:w="105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line="195" w:lineRule="atLeast"/>
              <w:jc w:val="center"/>
            </w:pPr>
            <w:r>
              <w:rPr>
                <w:sz w:val="18"/>
                <w:szCs w:val="18"/>
                <w:bdr w:val="none" w:color="auto" w:sz="0" w:space="0"/>
              </w:rPr>
              <w:t>教学、科研</w:t>
            </w:r>
          </w:p>
        </w:tc>
        <w:tc>
          <w:tcPr>
            <w:tcW w:w="67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jc w:val="center"/>
              <w:textAlignment w:val="center"/>
            </w:pPr>
            <w:r>
              <w:rPr>
                <w:rFonts w:hint="default" w:ascii="Times New Roman" w:hAnsi="Times New Roman" w:cs="Times New Roman"/>
                <w:sz w:val="18"/>
                <w:szCs w:val="18"/>
                <w:bdr w:val="none" w:color="auto" w:sz="0" w:space="0"/>
                <w:lang w:val="en-US"/>
              </w:rPr>
              <w:t>1</w:t>
            </w:r>
          </w:p>
        </w:tc>
        <w:tc>
          <w:tcPr>
            <w:tcW w:w="25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line="218" w:lineRule="atLeast"/>
              <w:ind w:left="0" w:firstLine="360"/>
              <w:jc w:val="left"/>
            </w:pPr>
            <w:r>
              <w:rPr>
                <w:sz w:val="18"/>
                <w:szCs w:val="18"/>
                <w:bdr w:val="none" w:color="auto" w:sz="0" w:space="0"/>
              </w:rPr>
              <w:t>无机化学</w:t>
            </w:r>
          </w:p>
        </w:tc>
        <w:tc>
          <w:tcPr>
            <w:tcW w:w="11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jc w:val="center"/>
              <w:textAlignment w:val="center"/>
            </w:pPr>
            <w:r>
              <w:rPr>
                <w:sz w:val="18"/>
                <w:szCs w:val="18"/>
                <w:bdr w:val="none" w:color="auto" w:sz="0" w:space="0"/>
              </w:rPr>
              <w:t>紧缺专业</w:t>
            </w:r>
          </w:p>
        </w:tc>
        <w:tc>
          <w:tcPr>
            <w:tcW w:w="219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40" w:hRule="atLeast"/>
          <w:jc w:val="center"/>
        </w:trPr>
        <w:tc>
          <w:tcPr>
            <w:tcW w:w="172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jc w:val="center"/>
              <w:rPr>
                <w:rFonts w:hint="eastAsia" w:ascii="宋体"/>
                <w:sz w:val="24"/>
                <w:szCs w:val="24"/>
              </w:rPr>
            </w:pPr>
          </w:p>
        </w:tc>
        <w:tc>
          <w:tcPr>
            <w:tcW w:w="112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line="195" w:lineRule="atLeast"/>
              <w:jc w:val="center"/>
            </w:pPr>
            <w:r>
              <w:rPr>
                <w:rFonts w:hint="default" w:ascii="Times New Roman" w:hAnsi="Times New Roman" w:cs="Times New Roman"/>
                <w:sz w:val="18"/>
                <w:szCs w:val="18"/>
                <w:bdr w:val="none" w:color="auto" w:sz="0" w:space="0"/>
                <w:lang w:val="en-US"/>
              </w:rPr>
              <w:t>GMY2427</w:t>
            </w:r>
          </w:p>
        </w:tc>
        <w:tc>
          <w:tcPr>
            <w:tcW w:w="105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line="195" w:lineRule="atLeast"/>
              <w:jc w:val="center"/>
            </w:pPr>
            <w:r>
              <w:rPr>
                <w:sz w:val="18"/>
                <w:szCs w:val="18"/>
                <w:bdr w:val="none" w:color="auto" w:sz="0" w:space="0"/>
              </w:rPr>
              <w:t>教学、科研</w:t>
            </w:r>
          </w:p>
        </w:tc>
        <w:tc>
          <w:tcPr>
            <w:tcW w:w="67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jc w:val="center"/>
              <w:textAlignment w:val="center"/>
            </w:pPr>
            <w:r>
              <w:rPr>
                <w:rFonts w:hint="default" w:ascii="Times New Roman" w:hAnsi="Times New Roman" w:cs="Times New Roman"/>
                <w:sz w:val="18"/>
                <w:szCs w:val="18"/>
                <w:bdr w:val="none" w:color="auto" w:sz="0" w:space="0"/>
                <w:lang w:val="en-US"/>
              </w:rPr>
              <w:t>1</w:t>
            </w:r>
          </w:p>
        </w:tc>
        <w:tc>
          <w:tcPr>
            <w:tcW w:w="25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line="218" w:lineRule="atLeast"/>
              <w:ind w:left="0" w:firstLine="360"/>
              <w:jc w:val="left"/>
            </w:pPr>
            <w:r>
              <w:rPr>
                <w:sz w:val="18"/>
                <w:szCs w:val="18"/>
                <w:bdr w:val="none" w:color="auto" w:sz="0" w:space="0"/>
              </w:rPr>
              <w:t>分析化学</w:t>
            </w:r>
          </w:p>
        </w:tc>
        <w:tc>
          <w:tcPr>
            <w:tcW w:w="11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jc w:val="center"/>
              <w:textAlignment w:val="center"/>
            </w:pPr>
            <w:r>
              <w:rPr>
                <w:sz w:val="18"/>
                <w:szCs w:val="18"/>
                <w:bdr w:val="none" w:color="auto" w:sz="0" w:space="0"/>
              </w:rPr>
              <w:t>紧缺专业</w:t>
            </w:r>
          </w:p>
        </w:tc>
        <w:tc>
          <w:tcPr>
            <w:tcW w:w="219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40" w:hRule="atLeast"/>
          <w:jc w:val="center"/>
        </w:trPr>
        <w:tc>
          <w:tcPr>
            <w:tcW w:w="172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jc w:val="center"/>
              <w:rPr>
                <w:rFonts w:hint="eastAsia" w:ascii="宋体"/>
                <w:sz w:val="24"/>
                <w:szCs w:val="24"/>
              </w:rPr>
            </w:pPr>
          </w:p>
        </w:tc>
        <w:tc>
          <w:tcPr>
            <w:tcW w:w="112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line="195" w:lineRule="atLeast"/>
              <w:jc w:val="center"/>
            </w:pPr>
            <w:r>
              <w:rPr>
                <w:rFonts w:hint="default" w:ascii="Times New Roman" w:hAnsi="Times New Roman" w:cs="Times New Roman"/>
                <w:sz w:val="18"/>
                <w:szCs w:val="18"/>
                <w:bdr w:val="none" w:color="auto" w:sz="0" w:space="0"/>
                <w:lang w:val="en-US"/>
              </w:rPr>
              <w:t>GMY2428</w:t>
            </w:r>
          </w:p>
        </w:tc>
        <w:tc>
          <w:tcPr>
            <w:tcW w:w="105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line="195" w:lineRule="atLeast"/>
              <w:jc w:val="center"/>
            </w:pPr>
            <w:r>
              <w:rPr>
                <w:sz w:val="18"/>
                <w:szCs w:val="18"/>
                <w:bdr w:val="none" w:color="auto" w:sz="0" w:space="0"/>
              </w:rPr>
              <w:t>教学、科研</w:t>
            </w:r>
          </w:p>
        </w:tc>
        <w:tc>
          <w:tcPr>
            <w:tcW w:w="67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jc w:val="center"/>
              <w:textAlignment w:val="center"/>
            </w:pPr>
            <w:r>
              <w:rPr>
                <w:rFonts w:hint="default" w:ascii="Times New Roman" w:hAnsi="Times New Roman" w:cs="Times New Roman"/>
                <w:sz w:val="18"/>
                <w:szCs w:val="18"/>
                <w:bdr w:val="none" w:color="auto" w:sz="0" w:space="0"/>
                <w:lang w:val="en-US"/>
              </w:rPr>
              <w:t>1</w:t>
            </w:r>
          </w:p>
        </w:tc>
        <w:tc>
          <w:tcPr>
            <w:tcW w:w="25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line="218" w:lineRule="atLeast"/>
              <w:ind w:left="0" w:firstLine="360"/>
              <w:jc w:val="left"/>
            </w:pPr>
            <w:r>
              <w:rPr>
                <w:sz w:val="18"/>
                <w:szCs w:val="18"/>
                <w:bdr w:val="none" w:color="auto" w:sz="0" w:space="0"/>
              </w:rPr>
              <w:t>有机化学</w:t>
            </w:r>
          </w:p>
        </w:tc>
        <w:tc>
          <w:tcPr>
            <w:tcW w:w="11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jc w:val="center"/>
              <w:textAlignment w:val="center"/>
            </w:pPr>
            <w:r>
              <w:rPr>
                <w:sz w:val="18"/>
                <w:szCs w:val="18"/>
                <w:bdr w:val="none" w:color="auto" w:sz="0" w:space="0"/>
              </w:rPr>
              <w:t>紧缺专业</w:t>
            </w:r>
          </w:p>
        </w:tc>
        <w:tc>
          <w:tcPr>
            <w:tcW w:w="2190"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5" w:hRule="atLeast"/>
          <w:jc w:val="center"/>
        </w:trPr>
        <w:tc>
          <w:tcPr>
            <w:tcW w:w="172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line="195" w:lineRule="atLeast"/>
              <w:jc w:val="center"/>
            </w:pPr>
            <w:r>
              <w:rPr>
                <w:sz w:val="18"/>
                <w:szCs w:val="18"/>
                <w:bdr w:val="none" w:color="auto" w:sz="0" w:space="0"/>
              </w:rPr>
              <w:t>美术系</w:t>
            </w:r>
          </w:p>
        </w:tc>
        <w:tc>
          <w:tcPr>
            <w:tcW w:w="112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line="195" w:lineRule="atLeast"/>
              <w:jc w:val="center"/>
            </w:pPr>
            <w:r>
              <w:rPr>
                <w:rFonts w:hint="default" w:ascii="Times New Roman" w:hAnsi="Times New Roman" w:cs="Times New Roman"/>
                <w:sz w:val="18"/>
                <w:szCs w:val="18"/>
                <w:bdr w:val="none" w:color="auto" w:sz="0" w:space="0"/>
                <w:lang w:val="en-US"/>
              </w:rPr>
              <w:t>GMY2429</w:t>
            </w:r>
          </w:p>
        </w:tc>
        <w:tc>
          <w:tcPr>
            <w:tcW w:w="105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line="195" w:lineRule="atLeast"/>
              <w:jc w:val="center"/>
            </w:pPr>
            <w:r>
              <w:rPr>
                <w:sz w:val="18"/>
                <w:szCs w:val="18"/>
                <w:bdr w:val="none" w:color="auto" w:sz="0" w:space="0"/>
              </w:rPr>
              <w:t>教学、科研</w:t>
            </w:r>
          </w:p>
        </w:tc>
        <w:tc>
          <w:tcPr>
            <w:tcW w:w="67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jc w:val="left"/>
              <w:textAlignment w:val="center"/>
            </w:pPr>
            <w:r>
              <w:rPr>
                <w:rFonts w:hint="default" w:ascii="Times New Roman" w:hAnsi="Times New Roman" w:cs="Times New Roman"/>
                <w:sz w:val="18"/>
                <w:szCs w:val="18"/>
                <w:bdr w:val="none" w:color="auto" w:sz="0" w:space="0"/>
                <w:lang w:val="en-US"/>
              </w:rPr>
              <w:t>1</w:t>
            </w:r>
          </w:p>
        </w:tc>
        <w:tc>
          <w:tcPr>
            <w:tcW w:w="25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ind w:left="0" w:firstLine="360"/>
              <w:jc w:val="left"/>
              <w:textAlignment w:val="center"/>
            </w:pPr>
            <w:r>
              <w:rPr>
                <w:sz w:val="18"/>
                <w:szCs w:val="18"/>
                <w:bdr w:val="none" w:color="auto" w:sz="0" w:space="0"/>
              </w:rPr>
              <w:t>设计艺术学</w:t>
            </w:r>
          </w:p>
        </w:tc>
        <w:tc>
          <w:tcPr>
            <w:tcW w:w="11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jc w:val="center"/>
              <w:textAlignment w:val="center"/>
            </w:pPr>
            <w:r>
              <w:rPr>
                <w:sz w:val="18"/>
                <w:szCs w:val="18"/>
                <w:bdr w:val="none" w:color="auto" w:sz="0" w:space="0"/>
              </w:rPr>
              <w:t>紧缺专业</w:t>
            </w:r>
          </w:p>
        </w:tc>
        <w:tc>
          <w:tcPr>
            <w:tcW w:w="219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ind w:left="0" w:firstLine="360"/>
              <w:jc w:val="center"/>
            </w:pPr>
            <w:r>
              <w:rPr>
                <w:sz w:val="18"/>
                <w:szCs w:val="18"/>
                <w:bdr w:val="none" w:color="auto" w:sz="0" w:space="0"/>
              </w:rPr>
              <w:t>陈老师</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ind w:left="0" w:firstLine="360"/>
              <w:jc w:val="center"/>
            </w:pPr>
            <w:r>
              <w:rPr>
                <w:rFonts w:hint="default" w:ascii="Times New Roman" w:hAnsi="Times New Roman" w:cs="Times New Roman"/>
                <w:sz w:val="18"/>
                <w:szCs w:val="18"/>
                <w:bdr w:val="none" w:color="auto" w:sz="0" w:space="0"/>
                <w:lang w:val="en-US"/>
              </w:rPr>
              <w:t>13893980315</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ind w:left="0" w:firstLine="360"/>
              <w:jc w:val="center"/>
            </w:pPr>
            <w:r>
              <w:rPr>
                <w:rFonts w:hint="default" w:ascii="Times New Roman" w:hAnsi="Times New Roman" w:cs="Times New Roman"/>
                <w:sz w:val="18"/>
                <w:szCs w:val="18"/>
                <w:bdr w:val="none" w:color="auto" w:sz="0" w:space="0"/>
                <w:lang w:val="en-US"/>
              </w:rPr>
              <w:t>1153759553@qq.com</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525"/>
        <w:jc w:val="both"/>
        <w:rPr>
          <w:rFonts w:hint="eastAsia" w:ascii="微软雅黑" w:hAnsi="微软雅黑" w:eastAsia="微软雅黑" w:cs="微软雅黑"/>
          <w:i w:val="0"/>
          <w:iCs w:val="0"/>
          <w:caps w:val="0"/>
          <w:color w:val="333333"/>
          <w:spacing w:val="0"/>
          <w:sz w:val="24"/>
          <w:szCs w:val="24"/>
        </w:rPr>
      </w:pPr>
      <w:r>
        <w:rPr>
          <w:rStyle w:val="6"/>
          <w:rFonts w:hint="eastAsia" w:ascii="微软雅黑" w:hAnsi="微软雅黑" w:eastAsia="微软雅黑" w:cs="微软雅黑"/>
          <w:i w:val="0"/>
          <w:iCs w:val="0"/>
          <w:caps w:val="0"/>
          <w:color w:val="333333"/>
          <w:spacing w:val="0"/>
          <w:sz w:val="25"/>
          <w:szCs w:val="25"/>
          <w:bdr w:val="none" w:color="auto" w:sz="0" w:space="0"/>
          <w:shd w:val="clear" w:fill="FFFFFF"/>
        </w:rPr>
        <w:t>二、招聘条件及要求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525"/>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5"/>
          <w:szCs w:val="25"/>
          <w:bdr w:val="none" w:color="auto" w:sz="0" w:space="0"/>
          <w:shd w:val="clear" w:fill="FFFFFF"/>
          <w:lang w:val="en-US"/>
        </w:rPr>
        <w:t>1.</w:t>
      </w:r>
      <w:r>
        <w:rPr>
          <w:rFonts w:hint="eastAsia" w:ascii="微软雅黑" w:hAnsi="微软雅黑" w:eastAsia="微软雅黑" w:cs="微软雅黑"/>
          <w:i w:val="0"/>
          <w:iCs w:val="0"/>
          <w:caps w:val="0"/>
          <w:color w:val="333333"/>
          <w:spacing w:val="0"/>
          <w:sz w:val="25"/>
          <w:szCs w:val="25"/>
          <w:bdr w:val="none" w:color="auto" w:sz="0" w:space="0"/>
          <w:shd w:val="clear" w:fill="FFFFFF"/>
        </w:rPr>
        <w:t>具有中华人民共和国国籍，热爱社会主义，拥护中国共产党，热爱高等教育事业，享有公民的基本政治权利，遵纪守法，品行良好，身心健康。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525"/>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5"/>
          <w:szCs w:val="25"/>
          <w:bdr w:val="none" w:color="auto" w:sz="0" w:space="0"/>
          <w:shd w:val="clear" w:fill="FFFFFF"/>
          <w:lang w:val="en-US"/>
        </w:rPr>
        <w:t>2.2024</w:t>
      </w:r>
      <w:r>
        <w:rPr>
          <w:rFonts w:hint="eastAsia" w:ascii="微软雅黑" w:hAnsi="微软雅黑" w:eastAsia="微软雅黑" w:cs="微软雅黑"/>
          <w:i w:val="0"/>
          <w:iCs w:val="0"/>
          <w:caps w:val="0"/>
          <w:color w:val="333333"/>
          <w:spacing w:val="0"/>
          <w:sz w:val="25"/>
          <w:szCs w:val="25"/>
          <w:bdr w:val="none" w:color="auto" w:sz="0" w:space="0"/>
          <w:shd w:val="clear" w:fill="FFFFFF"/>
        </w:rPr>
        <w:t>年</w:t>
      </w:r>
      <w:r>
        <w:rPr>
          <w:rFonts w:hint="eastAsia" w:ascii="微软雅黑" w:hAnsi="微软雅黑" w:eastAsia="微软雅黑" w:cs="微软雅黑"/>
          <w:i w:val="0"/>
          <w:iCs w:val="0"/>
          <w:caps w:val="0"/>
          <w:color w:val="333333"/>
          <w:spacing w:val="0"/>
          <w:sz w:val="25"/>
          <w:szCs w:val="25"/>
          <w:bdr w:val="none" w:color="auto" w:sz="0" w:space="0"/>
          <w:shd w:val="clear" w:fill="FFFFFF"/>
          <w:lang w:val="en-US"/>
        </w:rPr>
        <w:t>12</w:t>
      </w:r>
      <w:r>
        <w:rPr>
          <w:rFonts w:hint="eastAsia" w:ascii="微软雅黑" w:hAnsi="微软雅黑" w:eastAsia="微软雅黑" w:cs="微软雅黑"/>
          <w:i w:val="0"/>
          <w:iCs w:val="0"/>
          <w:caps w:val="0"/>
          <w:color w:val="333333"/>
          <w:spacing w:val="0"/>
          <w:sz w:val="25"/>
          <w:szCs w:val="25"/>
          <w:bdr w:val="none" w:color="auto" w:sz="0" w:space="0"/>
          <w:shd w:val="clear" w:fill="FFFFFF"/>
        </w:rPr>
        <w:t>月</w:t>
      </w:r>
      <w:r>
        <w:rPr>
          <w:rFonts w:hint="eastAsia" w:ascii="微软雅黑" w:hAnsi="微软雅黑" w:eastAsia="微软雅黑" w:cs="微软雅黑"/>
          <w:i w:val="0"/>
          <w:iCs w:val="0"/>
          <w:caps w:val="0"/>
          <w:color w:val="333333"/>
          <w:spacing w:val="0"/>
          <w:sz w:val="25"/>
          <w:szCs w:val="25"/>
          <w:bdr w:val="none" w:color="auto" w:sz="0" w:space="0"/>
          <w:shd w:val="clear" w:fill="FFFFFF"/>
          <w:lang w:val="en-US"/>
        </w:rPr>
        <w:t>31</w:t>
      </w:r>
      <w:r>
        <w:rPr>
          <w:rFonts w:hint="eastAsia" w:ascii="微软雅黑" w:hAnsi="微软雅黑" w:eastAsia="微软雅黑" w:cs="微软雅黑"/>
          <w:i w:val="0"/>
          <w:iCs w:val="0"/>
          <w:caps w:val="0"/>
          <w:color w:val="333333"/>
          <w:spacing w:val="0"/>
          <w:sz w:val="25"/>
          <w:szCs w:val="25"/>
          <w:bdr w:val="none" w:color="auto" w:sz="0" w:space="0"/>
          <w:shd w:val="clear" w:fill="FFFFFF"/>
        </w:rPr>
        <w:t>日前能够获得招聘岗位所需学历和学位者。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525"/>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5"/>
          <w:szCs w:val="25"/>
          <w:bdr w:val="none" w:color="auto" w:sz="0" w:space="0"/>
          <w:shd w:val="clear" w:fill="FFFFFF"/>
          <w:lang w:val="en-US"/>
        </w:rPr>
        <w:t>3.</w:t>
      </w:r>
      <w:r>
        <w:rPr>
          <w:rFonts w:hint="eastAsia" w:ascii="微软雅黑" w:hAnsi="微软雅黑" w:eastAsia="微软雅黑" w:cs="微软雅黑"/>
          <w:i w:val="0"/>
          <w:iCs w:val="0"/>
          <w:caps w:val="0"/>
          <w:color w:val="333333"/>
          <w:spacing w:val="0"/>
          <w:sz w:val="25"/>
          <w:szCs w:val="25"/>
          <w:bdr w:val="none" w:color="auto" w:sz="0" w:space="0"/>
          <w:shd w:val="clear" w:fill="FFFFFF"/>
        </w:rPr>
        <w:t>具有适应招聘岗位要求的学历、学位、专业、技能、身体等条件。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525"/>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5"/>
          <w:szCs w:val="25"/>
          <w:bdr w:val="none" w:color="auto" w:sz="0" w:space="0"/>
          <w:shd w:val="clear" w:fill="FFFFFF"/>
          <w:lang w:val="en-US"/>
        </w:rPr>
        <w:t>4.1984</w:t>
      </w:r>
      <w:r>
        <w:rPr>
          <w:rFonts w:hint="eastAsia" w:ascii="微软雅黑" w:hAnsi="微软雅黑" w:eastAsia="微软雅黑" w:cs="微软雅黑"/>
          <w:i w:val="0"/>
          <w:iCs w:val="0"/>
          <w:caps w:val="0"/>
          <w:color w:val="333333"/>
          <w:spacing w:val="0"/>
          <w:sz w:val="25"/>
          <w:szCs w:val="25"/>
          <w:bdr w:val="none" w:color="auto" w:sz="0" w:space="0"/>
          <w:shd w:val="clear" w:fill="FFFFFF"/>
        </w:rPr>
        <w:t>年</w:t>
      </w:r>
      <w:r>
        <w:rPr>
          <w:rFonts w:hint="eastAsia" w:ascii="微软雅黑" w:hAnsi="微软雅黑" w:eastAsia="微软雅黑" w:cs="微软雅黑"/>
          <w:i w:val="0"/>
          <w:iCs w:val="0"/>
          <w:caps w:val="0"/>
          <w:color w:val="333333"/>
          <w:spacing w:val="0"/>
          <w:sz w:val="25"/>
          <w:szCs w:val="25"/>
          <w:bdr w:val="none" w:color="auto" w:sz="0" w:space="0"/>
          <w:shd w:val="clear" w:fill="FFFFFF"/>
          <w:lang w:val="en-US"/>
        </w:rPr>
        <w:t>1</w:t>
      </w:r>
      <w:r>
        <w:rPr>
          <w:rFonts w:hint="eastAsia" w:ascii="微软雅黑" w:hAnsi="微软雅黑" w:eastAsia="微软雅黑" w:cs="微软雅黑"/>
          <w:i w:val="0"/>
          <w:iCs w:val="0"/>
          <w:caps w:val="0"/>
          <w:color w:val="333333"/>
          <w:spacing w:val="0"/>
          <w:sz w:val="25"/>
          <w:szCs w:val="25"/>
          <w:bdr w:val="none" w:color="auto" w:sz="0" w:space="0"/>
          <w:shd w:val="clear" w:fill="FFFFFF"/>
        </w:rPr>
        <w:t>月</w:t>
      </w:r>
      <w:r>
        <w:rPr>
          <w:rFonts w:hint="eastAsia" w:ascii="微软雅黑" w:hAnsi="微软雅黑" w:eastAsia="微软雅黑" w:cs="微软雅黑"/>
          <w:i w:val="0"/>
          <w:iCs w:val="0"/>
          <w:caps w:val="0"/>
          <w:color w:val="333333"/>
          <w:spacing w:val="0"/>
          <w:sz w:val="25"/>
          <w:szCs w:val="25"/>
          <w:bdr w:val="none" w:color="auto" w:sz="0" w:space="0"/>
          <w:shd w:val="clear" w:fill="FFFFFF"/>
          <w:lang w:val="en-US"/>
        </w:rPr>
        <w:t>18</w:t>
      </w:r>
      <w:r>
        <w:rPr>
          <w:rFonts w:hint="eastAsia" w:ascii="微软雅黑" w:hAnsi="微软雅黑" w:eastAsia="微软雅黑" w:cs="微软雅黑"/>
          <w:i w:val="0"/>
          <w:iCs w:val="0"/>
          <w:caps w:val="0"/>
          <w:color w:val="333333"/>
          <w:spacing w:val="0"/>
          <w:sz w:val="25"/>
          <w:szCs w:val="25"/>
          <w:bdr w:val="none" w:color="auto" w:sz="0" w:space="0"/>
          <w:shd w:val="clear" w:fill="FFFFFF"/>
        </w:rPr>
        <w:t>日以后出生。条件特别优秀者可适当放宽。应届毕业生不受年龄限制。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525"/>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5"/>
          <w:szCs w:val="25"/>
          <w:bdr w:val="none" w:color="auto" w:sz="0" w:space="0"/>
          <w:shd w:val="clear" w:fill="FFFFFF"/>
          <w:lang w:val="en-US"/>
        </w:rPr>
        <w:t>5.</w:t>
      </w:r>
      <w:r>
        <w:rPr>
          <w:rFonts w:hint="eastAsia" w:ascii="微软雅黑" w:hAnsi="微软雅黑" w:eastAsia="微软雅黑" w:cs="微软雅黑"/>
          <w:i w:val="0"/>
          <w:iCs w:val="0"/>
          <w:caps w:val="0"/>
          <w:color w:val="333333"/>
          <w:spacing w:val="0"/>
          <w:sz w:val="25"/>
          <w:szCs w:val="25"/>
          <w:bdr w:val="none" w:color="auto" w:sz="0" w:space="0"/>
          <w:shd w:val="clear" w:fill="FFFFFF"/>
        </w:rPr>
        <w:t>未列入上述需求计划，但属于学校事业发展所需急需紧缺类专业博士研究生，可以采取“一人一事一议”的原则考核引进。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525"/>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5"/>
          <w:szCs w:val="25"/>
          <w:bdr w:val="none" w:color="auto" w:sz="0" w:space="0"/>
          <w:shd w:val="clear" w:fill="FFFFFF"/>
          <w:lang w:val="en-US"/>
        </w:rPr>
        <w:t>6.</w:t>
      </w:r>
      <w:r>
        <w:rPr>
          <w:rFonts w:hint="eastAsia" w:ascii="微软雅黑" w:hAnsi="微软雅黑" w:eastAsia="微软雅黑" w:cs="微软雅黑"/>
          <w:i w:val="0"/>
          <w:iCs w:val="0"/>
          <w:caps w:val="0"/>
          <w:color w:val="333333"/>
          <w:spacing w:val="0"/>
          <w:sz w:val="25"/>
          <w:szCs w:val="25"/>
          <w:bdr w:val="none" w:color="auto" w:sz="0" w:space="0"/>
          <w:shd w:val="clear" w:fill="FFFFFF"/>
        </w:rPr>
        <w:t>有下列情形之一者，不得参加此次公开招聘：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525"/>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5"/>
          <w:szCs w:val="25"/>
          <w:bdr w:val="none" w:color="auto" w:sz="0" w:space="0"/>
          <w:shd w:val="clear" w:fill="FFFFFF"/>
        </w:rPr>
        <w:t>（</w:t>
      </w:r>
      <w:r>
        <w:rPr>
          <w:rFonts w:hint="eastAsia" w:ascii="微软雅黑" w:hAnsi="微软雅黑" w:eastAsia="微软雅黑" w:cs="微软雅黑"/>
          <w:i w:val="0"/>
          <w:iCs w:val="0"/>
          <w:caps w:val="0"/>
          <w:color w:val="333333"/>
          <w:spacing w:val="0"/>
          <w:sz w:val="25"/>
          <w:szCs w:val="25"/>
          <w:bdr w:val="none" w:color="auto" w:sz="0" w:space="0"/>
          <w:shd w:val="clear" w:fill="FFFFFF"/>
          <w:lang w:val="en-US"/>
        </w:rPr>
        <w:t>1</w:t>
      </w:r>
      <w:r>
        <w:rPr>
          <w:rFonts w:hint="eastAsia" w:ascii="微软雅黑" w:hAnsi="微软雅黑" w:eastAsia="微软雅黑" w:cs="微软雅黑"/>
          <w:i w:val="0"/>
          <w:iCs w:val="0"/>
          <w:caps w:val="0"/>
          <w:color w:val="333333"/>
          <w:spacing w:val="0"/>
          <w:sz w:val="25"/>
          <w:szCs w:val="25"/>
          <w:bdr w:val="none" w:color="auto" w:sz="0" w:space="0"/>
          <w:shd w:val="clear" w:fill="FFFFFF"/>
        </w:rPr>
        <w:t>）涉嫌违纪违法正在接受专门机关审查尚未作出结论的。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525"/>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5"/>
          <w:szCs w:val="25"/>
          <w:bdr w:val="none" w:color="auto" w:sz="0" w:space="0"/>
          <w:shd w:val="clear" w:fill="FFFFFF"/>
        </w:rPr>
        <w:t>（</w:t>
      </w:r>
      <w:r>
        <w:rPr>
          <w:rFonts w:hint="eastAsia" w:ascii="微软雅黑" w:hAnsi="微软雅黑" w:eastAsia="微软雅黑" w:cs="微软雅黑"/>
          <w:i w:val="0"/>
          <w:iCs w:val="0"/>
          <w:caps w:val="0"/>
          <w:color w:val="333333"/>
          <w:spacing w:val="0"/>
          <w:sz w:val="25"/>
          <w:szCs w:val="25"/>
          <w:bdr w:val="none" w:color="auto" w:sz="0" w:space="0"/>
          <w:shd w:val="clear" w:fill="FFFFFF"/>
          <w:lang w:val="en-US"/>
        </w:rPr>
        <w:t>2</w:t>
      </w:r>
      <w:r>
        <w:rPr>
          <w:rFonts w:hint="eastAsia" w:ascii="微软雅黑" w:hAnsi="微软雅黑" w:eastAsia="微软雅黑" w:cs="微软雅黑"/>
          <w:i w:val="0"/>
          <w:iCs w:val="0"/>
          <w:caps w:val="0"/>
          <w:color w:val="333333"/>
          <w:spacing w:val="0"/>
          <w:sz w:val="25"/>
          <w:szCs w:val="25"/>
          <w:bdr w:val="none" w:color="auto" w:sz="0" w:space="0"/>
          <w:shd w:val="clear" w:fill="FFFFFF"/>
        </w:rPr>
        <w:t>）曾因犯罪受过刑事处罚和被开除公职的人员、被依法列为失信联合惩戒对象的人员。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525"/>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5"/>
          <w:szCs w:val="25"/>
          <w:bdr w:val="none" w:color="auto" w:sz="0" w:space="0"/>
          <w:shd w:val="clear" w:fill="FFFFFF"/>
        </w:rPr>
        <w:t>（</w:t>
      </w:r>
      <w:r>
        <w:rPr>
          <w:rFonts w:hint="eastAsia" w:ascii="微软雅黑" w:hAnsi="微软雅黑" w:eastAsia="微软雅黑" w:cs="微软雅黑"/>
          <w:i w:val="0"/>
          <w:iCs w:val="0"/>
          <w:caps w:val="0"/>
          <w:color w:val="333333"/>
          <w:spacing w:val="0"/>
          <w:sz w:val="25"/>
          <w:szCs w:val="25"/>
          <w:bdr w:val="none" w:color="auto" w:sz="0" w:space="0"/>
          <w:shd w:val="clear" w:fill="FFFFFF"/>
          <w:lang w:val="en-US"/>
        </w:rPr>
        <w:t>3</w:t>
      </w:r>
      <w:r>
        <w:rPr>
          <w:rFonts w:hint="eastAsia" w:ascii="微软雅黑" w:hAnsi="微软雅黑" w:eastAsia="微软雅黑" w:cs="微软雅黑"/>
          <w:i w:val="0"/>
          <w:iCs w:val="0"/>
          <w:caps w:val="0"/>
          <w:color w:val="333333"/>
          <w:spacing w:val="0"/>
          <w:sz w:val="25"/>
          <w:szCs w:val="25"/>
          <w:bdr w:val="none" w:color="auto" w:sz="0" w:space="0"/>
          <w:shd w:val="clear" w:fill="FFFFFF"/>
        </w:rPr>
        <w:t>）受到党纪政纪处分期限未满的人员。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525"/>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5"/>
          <w:szCs w:val="25"/>
          <w:bdr w:val="none" w:color="auto" w:sz="0" w:space="0"/>
          <w:shd w:val="clear" w:fill="FFFFFF"/>
        </w:rPr>
        <w:t>（</w:t>
      </w:r>
      <w:r>
        <w:rPr>
          <w:rFonts w:hint="eastAsia" w:ascii="微软雅黑" w:hAnsi="微软雅黑" w:eastAsia="微软雅黑" w:cs="微软雅黑"/>
          <w:i w:val="0"/>
          <w:iCs w:val="0"/>
          <w:caps w:val="0"/>
          <w:color w:val="333333"/>
          <w:spacing w:val="0"/>
          <w:sz w:val="25"/>
          <w:szCs w:val="25"/>
          <w:bdr w:val="none" w:color="auto" w:sz="0" w:space="0"/>
          <w:shd w:val="clear" w:fill="FFFFFF"/>
          <w:lang w:val="en-US"/>
        </w:rPr>
        <w:t>4</w:t>
      </w:r>
      <w:r>
        <w:rPr>
          <w:rFonts w:hint="eastAsia" w:ascii="微软雅黑" w:hAnsi="微软雅黑" w:eastAsia="微软雅黑" w:cs="微软雅黑"/>
          <w:i w:val="0"/>
          <w:iCs w:val="0"/>
          <w:caps w:val="0"/>
          <w:color w:val="333333"/>
          <w:spacing w:val="0"/>
          <w:sz w:val="25"/>
          <w:szCs w:val="25"/>
          <w:bdr w:val="none" w:color="auto" w:sz="0" w:space="0"/>
          <w:shd w:val="clear" w:fill="FFFFFF"/>
        </w:rPr>
        <w:t>）在各级人事考录招聘考试中因违纪违规行为被记入诚信档案且记录期限未满的人员。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525"/>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5"/>
          <w:szCs w:val="25"/>
          <w:bdr w:val="none" w:color="auto" w:sz="0" w:space="0"/>
          <w:shd w:val="clear" w:fill="FFFFFF"/>
        </w:rPr>
        <w:t>（</w:t>
      </w:r>
      <w:r>
        <w:rPr>
          <w:rFonts w:hint="eastAsia" w:ascii="微软雅黑" w:hAnsi="微软雅黑" w:eastAsia="微软雅黑" w:cs="微软雅黑"/>
          <w:i w:val="0"/>
          <w:iCs w:val="0"/>
          <w:caps w:val="0"/>
          <w:color w:val="333333"/>
          <w:spacing w:val="0"/>
          <w:sz w:val="25"/>
          <w:szCs w:val="25"/>
          <w:bdr w:val="none" w:color="auto" w:sz="0" w:space="0"/>
          <w:shd w:val="clear" w:fill="FFFFFF"/>
          <w:lang w:val="en-US"/>
        </w:rPr>
        <w:t>5</w:t>
      </w:r>
      <w:r>
        <w:rPr>
          <w:rFonts w:hint="eastAsia" w:ascii="微软雅黑" w:hAnsi="微软雅黑" w:eastAsia="微软雅黑" w:cs="微软雅黑"/>
          <w:i w:val="0"/>
          <w:iCs w:val="0"/>
          <w:caps w:val="0"/>
          <w:color w:val="333333"/>
          <w:spacing w:val="0"/>
          <w:sz w:val="25"/>
          <w:szCs w:val="25"/>
          <w:bdr w:val="none" w:color="auto" w:sz="0" w:space="0"/>
          <w:shd w:val="clear" w:fill="FFFFFF"/>
        </w:rPr>
        <w:t>）法律、法规规定的其他情形。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525"/>
        <w:jc w:val="both"/>
        <w:rPr>
          <w:rFonts w:hint="eastAsia" w:ascii="微软雅黑" w:hAnsi="微软雅黑" w:eastAsia="微软雅黑" w:cs="微软雅黑"/>
          <w:i w:val="0"/>
          <w:iCs w:val="0"/>
          <w:caps w:val="0"/>
          <w:color w:val="333333"/>
          <w:spacing w:val="0"/>
          <w:sz w:val="24"/>
          <w:szCs w:val="24"/>
        </w:rPr>
      </w:pPr>
      <w:r>
        <w:rPr>
          <w:rStyle w:val="6"/>
          <w:rFonts w:hint="eastAsia" w:ascii="微软雅黑" w:hAnsi="微软雅黑" w:eastAsia="微软雅黑" w:cs="微软雅黑"/>
          <w:i w:val="0"/>
          <w:iCs w:val="0"/>
          <w:caps w:val="0"/>
          <w:color w:val="333333"/>
          <w:spacing w:val="0"/>
          <w:sz w:val="25"/>
          <w:szCs w:val="25"/>
          <w:bdr w:val="none" w:color="auto" w:sz="0" w:space="0"/>
          <w:shd w:val="clear" w:fill="FFFFFF"/>
        </w:rPr>
        <w:t>三、引进待遇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525"/>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5"/>
          <w:szCs w:val="25"/>
          <w:bdr w:val="none" w:color="auto" w:sz="0" w:space="0"/>
          <w:shd w:val="clear" w:fill="FFFFFF"/>
          <w:lang w:val="en-US"/>
        </w:rPr>
        <w:t>1.</w:t>
      </w:r>
      <w:r>
        <w:rPr>
          <w:rFonts w:hint="eastAsia" w:ascii="微软雅黑" w:hAnsi="微软雅黑" w:eastAsia="微软雅黑" w:cs="微软雅黑"/>
          <w:i w:val="0"/>
          <w:iCs w:val="0"/>
          <w:caps w:val="0"/>
          <w:color w:val="333333"/>
          <w:spacing w:val="0"/>
          <w:sz w:val="25"/>
          <w:szCs w:val="25"/>
          <w:bdr w:val="none" w:color="auto" w:sz="0" w:space="0"/>
          <w:shd w:val="clear" w:fill="FFFFFF"/>
        </w:rPr>
        <w:t>进入学校事业编制。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525"/>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5"/>
          <w:szCs w:val="25"/>
          <w:bdr w:val="none" w:color="auto" w:sz="0" w:space="0"/>
          <w:shd w:val="clear" w:fill="FFFFFF"/>
          <w:lang w:val="en-US"/>
        </w:rPr>
        <w:t>2.</w:t>
      </w:r>
      <w:r>
        <w:rPr>
          <w:rFonts w:hint="eastAsia" w:ascii="微软雅黑" w:hAnsi="微软雅黑" w:eastAsia="微软雅黑" w:cs="微软雅黑"/>
          <w:i w:val="0"/>
          <w:iCs w:val="0"/>
          <w:caps w:val="0"/>
          <w:color w:val="333333"/>
          <w:spacing w:val="0"/>
          <w:sz w:val="25"/>
          <w:szCs w:val="25"/>
          <w:bdr w:val="none" w:color="auto" w:sz="0" w:space="0"/>
          <w:shd w:val="clear" w:fill="FFFFFF"/>
        </w:rPr>
        <w:t>工资福利。到校工作即日起按副教授职称享受校内绩效工资，工资、福利待遇按国家规定标准执行。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525"/>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5"/>
          <w:szCs w:val="25"/>
          <w:bdr w:val="none" w:color="auto" w:sz="0" w:space="0"/>
          <w:shd w:val="clear" w:fill="FFFFFF"/>
          <w:lang w:val="en-US"/>
        </w:rPr>
        <w:t>3.</w:t>
      </w:r>
      <w:r>
        <w:rPr>
          <w:rFonts w:hint="eastAsia" w:ascii="微软雅黑" w:hAnsi="微软雅黑" w:eastAsia="微软雅黑" w:cs="微软雅黑"/>
          <w:i w:val="0"/>
          <w:iCs w:val="0"/>
          <w:caps w:val="0"/>
          <w:color w:val="333333"/>
          <w:spacing w:val="0"/>
          <w:sz w:val="25"/>
          <w:szCs w:val="25"/>
          <w:bdr w:val="none" w:color="auto" w:sz="0" w:space="0"/>
          <w:shd w:val="clear" w:fill="FFFFFF"/>
        </w:rPr>
        <w:t>住房。免费提供住房</w:t>
      </w:r>
      <w:r>
        <w:rPr>
          <w:rFonts w:hint="eastAsia" w:ascii="微软雅黑" w:hAnsi="微软雅黑" w:eastAsia="微软雅黑" w:cs="微软雅黑"/>
          <w:i w:val="0"/>
          <w:iCs w:val="0"/>
          <w:caps w:val="0"/>
          <w:color w:val="333333"/>
          <w:spacing w:val="0"/>
          <w:sz w:val="25"/>
          <w:szCs w:val="25"/>
          <w:bdr w:val="none" w:color="auto" w:sz="0" w:space="0"/>
          <w:shd w:val="clear" w:fill="FFFFFF"/>
          <w:lang w:val="en-US"/>
        </w:rPr>
        <w:t>1</w:t>
      </w:r>
      <w:r>
        <w:rPr>
          <w:rFonts w:hint="eastAsia" w:ascii="微软雅黑" w:hAnsi="微软雅黑" w:eastAsia="微软雅黑" w:cs="微软雅黑"/>
          <w:i w:val="0"/>
          <w:iCs w:val="0"/>
          <w:caps w:val="0"/>
          <w:color w:val="333333"/>
          <w:spacing w:val="0"/>
          <w:sz w:val="25"/>
          <w:szCs w:val="25"/>
          <w:bdr w:val="none" w:color="auto" w:sz="0" w:space="0"/>
          <w:shd w:val="clear" w:fill="FFFFFF"/>
        </w:rPr>
        <w:t>套，若学校暂不能提供的，过渡期内依照当地市场价支付房租补贴。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525"/>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5"/>
          <w:szCs w:val="25"/>
          <w:bdr w:val="none" w:color="auto" w:sz="0" w:space="0"/>
          <w:shd w:val="clear" w:fill="FFFFFF"/>
          <w:lang w:val="en-US"/>
        </w:rPr>
        <w:t>4.</w:t>
      </w:r>
      <w:r>
        <w:rPr>
          <w:rFonts w:hint="eastAsia" w:ascii="微软雅黑" w:hAnsi="微软雅黑" w:eastAsia="微软雅黑" w:cs="微软雅黑"/>
          <w:i w:val="0"/>
          <w:iCs w:val="0"/>
          <w:caps w:val="0"/>
          <w:color w:val="333333"/>
          <w:spacing w:val="0"/>
          <w:sz w:val="25"/>
          <w:szCs w:val="25"/>
          <w:bdr w:val="none" w:color="auto" w:sz="0" w:space="0"/>
          <w:shd w:val="clear" w:fill="FFFFFF"/>
        </w:rPr>
        <w:t>安家费。紧缺专业提供安家费</w:t>
      </w:r>
      <w:r>
        <w:rPr>
          <w:rFonts w:hint="eastAsia" w:ascii="微软雅黑" w:hAnsi="微软雅黑" w:eastAsia="微软雅黑" w:cs="微软雅黑"/>
          <w:i w:val="0"/>
          <w:iCs w:val="0"/>
          <w:caps w:val="0"/>
          <w:color w:val="333333"/>
          <w:spacing w:val="0"/>
          <w:sz w:val="25"/>
          <w:szCs w:val="25"/>
          <w:bdr w:val="none" w:color="auto" w:sz="0" w:space="0"/>
          <w:shd w:val="clear" w:fill="FFFFFF"/>
          <w:lang w:val="en-US"/>
        </w:rPr>
        <w:t>50</w:t>
      </w:r>
      <w:r>
        <w:rPr>
          <w:rFonts w:hint="eastAsia" w:ascii="微软雅黑" w:hAnsi="微软雅黑" w:eastAsia="微软雅黑" w:cs="微软雅黑"/>
          <w:i w:val="0"/>
          <w:iCs w:val="0"/>
          <w:caps w:val="0"/>
          <w:color w:val="333333"/>
          <w:spacing w:val="0"/>
          <w:sz w:val="25"/>
          <w:szCs w:val="25"/>
          <w:bdr w:val="none" w:color="auto" w:sz="0" w:space="0"/>
          <w:shd w:val="clear" w:fill="FFFFFF"/>
        </w:rPr>
        <w:t>万元，非紧缺专业安家费</w:t>
      </w:r>
      <w:r>
        <w:rPr>
          <w:rFonts w:hint="eastAsia" w:ascii="微软雅黑" w:hAnsi="微软雅黑" w:eastAsia="微软雅黑" w:cs="微软雅黑"/>
          <w:i w:val="0"/>
          <w:iCs w:val="0"/>
          <w:caps w:val="0"/>
          <w:color w:val="333333"/>
          <w:spacing w:val="0"/>
          <w:sz w:val="25"/>
          <w:szCs w:val="25"/>
          <w:bdr w:val="none" w:color="auto" w:sz="0" w:space="0"/>
          <w:shd w:val="clear" w:fill="FFFFFF"/>
          <w:lang w:val="en-US"/>
        </w:rPr>
        <w:t>30</w:t>
      </w:r>
      <w:r>
        <w:rPr>
          <w:rFonts w:hint="eastAsia" w:ascii="微软雅黑" w:hAnsi="微软雅黑" w:eastAsia="微软雅黑" w:cs="微软雅黑"/>
          <w:i w:val="0"/>
          <w:iCs w:val="0"/>
          <w:caps w:val="0"/>
          <w:color w:val="333333"/>
          <w:spacing w:val="0"/>
          <w:sz w:val="25"/>
          <w:szCs w:val="25"/>
          <w:bdr w:val="none" w:color="auto" w:sz="0" w:space="0"/>
          <w:shd w:val="clear" w:fill="FFFFFF"/>
        </w:rPr>
        <w:t>万元。另根据甘肃省《“陇原人才服务卡”制度实施办法（修订版）》，经省委人才办认定并颁发“陇原人才服务卡”的人员，可享受一定金额的高层次人才补贴。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525"/>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5"/>
          <w:szCs w:val="25"/>
          <w:bdr w:val="none" w:color="auto" w:sz="0" w:space="0"/>
          <w:shd w:val="clear" w:fill="FFFFFF"/>
          <w:lang w:val="en-US"/>
        </w:rPr>
        <w:t>5.</w:t>
      </w:r>
      <w:r>
        <w:rPr>
          <w:rFonts w:hint="eastAsia" w:ascii="微软雅黑" w:hAnsi="微软雅黑" w:eastAsia="微软雅黑" w:cs="微软雅黑"/>
          <w:i w:val="0"/>
          <w:iCs w:val="0"/>
          <w:caps w:val="0"/>
          <w:color w:val="333333"/>
          <w:spacing w:val="0"/>
          <w:sz w:val="25"/>
          <w:szCs w:val="25"/>
          <w:bdr w:val="none" w:color="auto" w:sz="0" w:space="0"/>
          <w:shd w:val="clear" w:fill="FFFFFF"/>
        </w:rPr>
        <w:t>科研启动经费。紧缺专业理工科</w:t>
      </w:r>
      <w:r>
        <w:rPr>
          <w:rFonts w:hint="eastAsia" w:ascii="微软雅黑" w:hAnsi="微软雅黑" w:eastAsia="微软雅黑" w:cs="微软雅黑"/>
          <w:i w:val="0"/>
          <w:iCs w:val="0"/>
          <w:caps w:val="0"/>
          <w:color w:val="333333"/>
          <w:spacing w:val="0"/>
          <w:sz w:val="25"/>
          <w:szCs w:val="25"/>
          <w:bdr w:val="none" w:color="auto" w:sz="0" w:space="0"/>
          <w:shd w:val="clear" w:fill="FFFFFF"/>
          <w:lang w:val="en-US"/>
        </w:rPr>
        <w:t>30</w:t>
      </w:r>
      <w:r>
        <w:rPr>
          <w:rFonts w:hint="eastAsia" w:ascii="微软雅黑" w:hAnsi="微软雅黑" w:eastAsia="微软雅黑" w:cs="微软雅黑"/>
          <w:i w:val="0"/>
          <w:iCs w:val="0"/>
          <w:caps w:val="0"/>
          <w:color w:val="333333"/>
          <w:spacing w:val="0"/>
          <w:sz w:val="25"/>
          <w:szCs w:val="25"/>
          <w:bdr w:val="none" w:color="auto" w:sz="0" w:space="0"/>
          <w:shd w:val="clear" w:fill="FFFFFF"/>
        </w:rPr>
        <w:t>万元，人文社科类</w:t>
      </w:r>
      <w:r>
        <w:rPr>
          <w:rFonts w:hint="eastAsia" w:ascii="微软雅黑" w:hAnsi="微软雅黑" w:eastAsia="微软雅黑" w:cs="微软雅黑"/>
          <w:i w:val="0"/>
          <w:iCs w:val="0"/>
          <w:caps w:val="0"/>
          <w:color w:val="333333"/>
          <w:spacing w:val="0"/>
          <w:sz w:val="25"/>
          <w:szCs w:val="25"/>
          <w:bdr w:val="none" w:color="auto" w:sz="0" w:space="0"/>
          <w:shd w:val="clear" w:fill="FFFFFF"/>
          <w:lang w:val="en-US"/>
        </w:rPr>
        <w:t>20</w:t>
      </w:r>
      <w:r>
        <w:rPr>
          <w:rFonts w:hint="eastAsia" w:ascii="微软雅黑" w:hAnsi="微软雅黑" w:eastAsia="微软雅黑" w:cs="微软雅黑"/>
          <w:i w:val="0"/>
          <w:iCs w:val="0"/>
          <w:caps w:val="0"/>
          <w:color w:val="333333"/>
          <w:spacing w:val="0"/>
          <w:sz w:val="25"/>
          <w:szCs w:val="25"/>
          <w:bdr w:val="none" w:color="auto" w:sz="0" w:space="0"/>
          <w:shd w:val="clear" w:fill="FFFFFF"/>
        </w:rPr>
        <w:t>万元，非紧缺专业理工科</w:t>
      </w:r>
      <w:r>
        <w:rPr>
          <w:rFonts w:hint="eastAsia" w:ascii="微软雅黑" w:hAnsi="微软雅黑" w:eastAsia="微软雅黑" w:cs="微软雅黑"/>
          <w:i w:val="0"/>
          <w:iCs w:val="0"/>
          <w:caps w:val="0"/>
          <w:color w:val="333333"/>
          <w:spacing w:val="0"/>
          <w:sz w:val="25"/>
          <w:szCs w:val="25"/>
          <w:bdr w:val="none" w:color="auto" w:sz="0" w:space="0"/>
          <w:shd w:val="clear" w:fill="FFFFFF"/>
          <w:lang w:val="en-US"/>
        </w:rPr>
        <w:t>20</w:t>
      </w:r>
      <w:r>
        <w:rPr>
          <w:rFonts w:hint="eastAsia" w:ascii="微软雅黑" w:hAnsi="微软雅黑" w:eastAsia="微软雅黑" w:cs="微软雅黑"/>
          <w:i w:val="0"/>
          <w:iCs w:val="0"/>
          <w:caps w:val="0"/>
          <w:color w:val="333333"/>
          <w:spacing w:val="0"/>
          <w:sz w:val="25"/>
          <w:szCs w:val="25"/>
          <w:bdr w:val="none" w:color="auto" w:sz="0" w:space="0"/>
          <w:shd w:val="clear" w:fill="FFFFFF"/>
        </w:rPr>
        <w:t>万元，人文社科类</w:t>
      </w:r>
      <w:r>
        <w:rPr>
          <w:rFonts w:hint="eastAsia" w:ascii="微软雅黑" w:hAnsi="微软雅黑" w:eastAsia="微软雅黑" w:cs="微软雅黑"/>
          <w:i w:val="0"/>
          <w:iCs w:val="0"/>
          <w:caps w:val="0"/>
          <w:color w:val="333333"/>
          <w:spacing w:val="0"/>
          <w:sz w:val="25"/>
          <w:szCs w:val="25"/>
          <w:bdr w:val="none" w:color="auto" w:sz="0" w:space="0"/>
          <w:shd w:val="clear" w:fill="FFFFFF"/>
          <w:lang w:val="en-US"/>
        </w:rPr>
        <w:t>10</w:t>
      </w:r>
      <w:r>
        <w:rPr>
          <w:rFonts w:hint="eastAsia" w:ascii="微软雅黑" w:hAnsi="微软雅黑" w:eastAsia="微软雅黑" w:cs="微软雅黑"/>
          <w:i w:val="0"/>
          <w:iCs w:val="0"/>
          <w:caps w:val="0"/>
          <w:color w:val="333333"/>
          <w:spacing w:val="0"/>
          <w:sz w:val="25"/>
          <w:szCs w:val="25"/>
          <w:bdr w:val="none" w:color="auto" w:sz="0" w:space="0"/>
          <w:shd w:val="clear" w:fill="FFFFFF"/>
        </w:rPr>
        <w:t>万元，依托科研项目进行管理。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525"/>
        <w:jc w:val="both"/>
        <w:rPr>
          <w:rFonts w:hint="eastAsia" w:ascii="微软雅黑" w:hAnsi="微软雅黑" w:eastAsia="微软雅黑" w:cs="微软雅黑"/>
          <w:i w:val="0"/>
          <w:iCs w:val="0"/>
          <w:caps w:val="0"/>
          <w:color w:val="333333"/>
          <w:spacing w:val="0"/>
          <w:sz w:val="24"/>
          <w:szCs w:val="24"/>
        </w:rPr>
      </w:pPr>
      <w:r>
        <w:rPr>
          <w:rStyle w:val="6"/>
          <w:rFonts w:hint="eastAsia" w:ascii="微软雅黑" w:hAnsi="微软雅黑" w:eastAsia="微软雅黑" w:cs="微软雅黑"/>
          <w:i w:val="0"/>
          <w:iCs w:val="0"/>
          <w:caps w:val="0"/>
          <w:color w:val="333333"/>
          <w:spacing w:val="0"/>
          <w:sz w:val="25"/>
          <w:szCs w:val="25"/>
          <w:bdr w:val="none" w:color="auto" w:sz="0" w:space="0"/>
          <w:shd w:val="clear" w:fill="FFFFFF"/>
        </w:rPr>
        <w:t>四、报名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525"/>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5"/>
          <w:szCs w:val="25"/>
          <w:bdr w:val="none" w:color="auto" w:sz="0" w:space="0"/>
          <w:shd w:val="clear" w:fill="FFFFFF"/>
        </w:rPr>
        <w:t>报名从本公告发布之日起至</w:t>
      </w:r>
      <w:r>
        <w:rPr>
          <w:rFonts w:hint="eastAsia" w:ascii="微软雅黑" w:hAnsi="微软雅黑" w:eastAsia="微软雅黑" w:cs="微软雅黑"/>
          <w:i w:val="0"/>
          <w:iCs w:val="0"/>
          <w:caps w:val="0"/>
          <w:color w:val="333333"/>
          <w:spacing w:val="0"/>
          <w:sz w:val="25"/>
          <w:szCs w:val="25"/>
          <w:bdr w:val="none" w:color="auto" w:sz="0" w:space="0"/>
          <w:shd w:val="clear" w:fill="FFFFFF"/>
          <w:lang w:val="en-US"/>
        </w:rPr>
        <w:t>2024</w:t>
      </w:r>
      <w:r>
        <w:rPr>
          <w:rFonts w:hint="eastAsia" w:ascii="微软雅黑" w:hAnsi="微软雅黑" w:eastAsia="微软雅黑" w:cs="微软雅黑"/>
          <w:i w:val="0"/>
          <w:iCs w:val="0"/>
          <w:caps w:val="0"/>
          <w:color w:val="333333"/>
          <w:spacing w:val="0"/>
          <w:sz w:val="25"/>
          <w:szCs w:val="25"/>
          <w:bdr w:val="none" w:color="auto" w:sz="0" w:space="0"/>
          <w:shd w:val="clear" w:fill="FFFFFF"/>
        </w:rPr>
        <w:t>年</w:t>
      </w:r>
      <w:r>
        <w:rPr>
          <w:rFonts w:hint="eastAsia" w:ascii="微软雅黑" w:hAnsi="微软雅黑" w:eastAsia="微软雅黑" w:cs="微软雅黑"/>
          <w:i w:val="0"/>
          <w:iCs w:val="0"/>
          <w:caps w:val="0"/>
          <w:color w:val="333333"/>
          <w:spacing w:val="0"/>
          <w:sz w:val="25"/>
          <w:szCs w:val="25"/>
          <w:bdr w:val="none" w:color="auto" w:sz="0" w:space="0"/>
          <w:shd w:val="clear" w:fill="FFFFFF"/>
          <w:lang w:val="en-US"/>
        </w:rPr>
        <w:t>12</w:t>
      </w:r>
      <w:r>
        <w:rPr>
          <w:rFonts w:hint="eastAsia" w:ascii="微软雅黑" w:hAnsi="微软雅黑" w:eastAsia="微软雅黑" w:cs="微软雅黑"/>
          <w:i w:val="0"/>
          <w:iCs w:val="0"/>
          <w:caps w:val="0"/>
          <w:color w:val="333333"/>
          <w:spacing w:val="0"/>
          <w:sz w:val="25"/>
          <w:szCs w:val="25"/>
          <w:bdr w:val="none" w:color="auto" w:sz="0" w:space="0"/>
          <w:shd w:val="clear" w:fill="FFFFFF"/>
        </w:rPr>
        <w:t>月</w:t>
      </w:r>
      <w:r>
        <w:rPr>
          <w:rFonts w:hint="eastAsia" w:ascii="微软雅黑" w:hAnsi="微软雅黑" w:eastAsia="微软雅黑" w:cs="微软雅黑"/>
          <w:i w:val="0"/>
          <w:iCs w:val="0"/>
          <w:caps w:val="0"/>
          <w:color w:val="333333"/>
          <w:spacing w:val="0"/>
          <w:sz w:val="25"/>
          <w:szCs w:val="25"/>
          <w:bdr w:val="none" w:color="auto" w:sz="0" w:space="0"/>
          <w:shd w:val="clear" w:fill="FFFFFF"/>
          <w:lang w:val="en-US"/>
        </w:rPr>
        <w:t>31</w:t>
      </w:r>
      <w:r>
        <w:rPr>
          <w:rFonts w:hint="eastAsia" w:ascii="微软雅黑" w:hAnsi="微软雅黑" w:eastAsia="微软雅黑" w:cs="微软雅黑"/>
          <w:i w:val="0"/>
          <w:iCs w:val="0"/>
          <w:caps w:val="0"/>
          <w:color w:val="333333"/>
          <w:spacing w:val="0"/>
          <w:sz w:val="25"/>
          <w:szCs w:val="25"/>
          <w:bdr w:val="none" w:color="auto" w:sz="0" w:space="0"/>
          <w:shd w:val="clear" w:fill="FFFFFF"/>
        </w:rPr>
        <w:t>日截止，报名采取邮件报名与现场报名相结合的方式。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525"/>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5"/>
          <w:szCs w:val="25"/>
          <w:bdr w:val="none" w:color="auto" w:sz="0" w:space="0"/>
          <w:shd w:val="clear" w:fill="FFFFFF"/>
          <w:lang w:val="en-US"/>
        </w:rPr>
        <w:t>1.</w:t>
      </w:r>
      <w:r>
        <w:rPr>
          <w:rFonts w:hint="eastAsia" w:ascii="微软雅黑" w:hAnsi="微软雅黑" w:eastAsia="微软雅黑" w:cs="微软雅黑"/>
          <w:i w:val="0"/>
          <w:iCs w:val="0"/>
          <w:caps w:val="0"/>
          <w:color w:val="333333"/>
          <w:spacing w:val="0"/>
          <w:sz w:val="25"/>
          <w:szCs w:val="25"/>
          <w:bdr w:val="none" w:color="auto" w:sz="0" w:space="0"/>
          <w:shd w:val="clear" w:fill="FFFFFF"/>
        </w:rPr>
        <w:t>邮件报名。应聘人员将本人简历及报名材料投递至招聘院系联系人邮箱。</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525"/>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5"/>
          <w:szCs w:val="25"/>
          <w:bdr w:val="none" w:color="auto" w:sz="0" w:space="0"/>
          <w:shd w:val="clear" w:fill="FFFFFF"/>
          <w:lang w:val="en-US"/>
        </w:rPr>
        <w:t>2.</w:t>
      </w:r>
      <w:r>
        <w:rPr>
          <w:rFonts w:hint="eastAsia" w:ascii="微软雅黑" w:hAnsi="微软雅黑" w:eastAsia="微软雅黑" w:cs="微软雅黑"/>
          <w:i w:val="0"/>
          <w:iCs w:val="0"/>
          <w:caps w:val="0"/>
          <w:color w:val="333333"/>
          <w:spacing w:val="0"/>
          <w:sz w:val="25"/>
          <w:szCs w:val="25"/>
          <w:bdr w:val="none" w:color="auto" w:sz="0" w:space="0"/>
          <w:shd w:val="clear" w:fill="FFFFFF"/>
        </w:rPr>
        <w:t>现场报名。应聘人员持纸质版本人简历及报名材料到招聘院系现场报名。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525"/>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5"/>
          <w:szCs w:val="25"/>
          <w:bdr w:val="none" w:color="auto" w:sz="0" w:space="0"/>
          <w:shd w:val="clear" w:fill="FFFFFF"/>
        </w:rPr>
        <w:t>报名材料包含：身份证</w:t>
      </w:r>
      <w:r>
        <w:rPr>
          <w:rFonts w:hint="eastAsia" w:ascii="微软雅黑" w:hAnsi="微软雅黑" w:eastAsia="微软雅黑" w:cs="微软雅黑"/>
          <w:i w:val="0"/>
          <w:iCs w:val="0"/>
          <w:caps w:val="0"/>
          <w:color w:val="333333"/>
          <w:spacing w:val="0"/>
          <w:sz w:val="25"/>
          <w:szCs w:val="25"/>
          <w:bdr w:val="none" w:color="auto" w:sz="0" w:space="0"/>
          <w:shd w:val="clear" w:fill="FFFFFF"/>
          <w:lang w:val="en-US"/>
        </w:rPr>
        <w:t>PDF</w:t>
      </w:r>
      <w:r>
        <w:rPr>
          <w:rFonts w:hint="eastAsia" w:ascii="微软雅黑" w:hAnsi="微软雅黑" w:eastAsia="微软雅黑" w:cs="微软雅黑"/>
          <w:i w:val="0"/>
          <w:iCs w:val="0"/>
          <w:caps w:val="0"/>
          <w:color w:val="333333"/>
          <w:spacing w:val="0"/>
          <w:sz w:val="25"/>
          <w:szCs w:val="25"/>
          <w:bdr w:val="none" w:color="auto" w:sz="0" w:space="0"/>
          <w:shd w:val="clear" w:fill="FFFFFF"/>
        </w:rPr>
        <w:t>扫描件；各学历阶段毕业证、学位证（尚未取得毕业证和学位证的应届毕业生，须提供现就读院校证明，证明应聘人员的学籍、学历、所学专业、专业方向及毕业证、学位证预计取得时间）、学信网学籍在线验证报告（海外留学人员还需提供教育部留学服务中心国外学历学位认证书）</w:t>
      </w:r>
      <w:r>
        <w:rPr>
          <w:rFonts w:hint="eastAsia" w:ascii="微软雅黑" w:hAnsi="微软雅黑" w:eastAsia="微软雅黑" w:cs="微软雅黑"/>
          <w:i w:val="0"/>
          <w:iCs w:val="0"/>
          <w:caps w:val="0"/>
          <w:color w:val="333333"/>
          <w:spacing w:val="0"/>
          <w:sz w:val="25"/>
          <w:szCs w:val="25"/>
          <w:bdr w:val="none" w:color="auto" w:sz="0" w:space="0"/>
          <w:shd w:val="clear" w:fill="FFFFFF"/>
          <w:lang w:val="en-US"/>
        </w:rPr>
        <w:t>PDF</w:t>
      </w:r>
      <w:r>
        <w:rPr>
          <w:rFonts w:hint="eastAsia" w:ascii="微软雅黑" w:hAnsi="微软雅黑" w:eastAsia="微软雅黑" w:cs="微软雅黑"/>
          <w:i w:val="0"/>
          <w:iCs w:val="0"/>
          <w:caps w:val="0"/>
          <w:color w:val="333333"/>
          <w:spacing w:val="0"/>
          <w:sz w:val="25"/>
          <w:szCs w:val="25"/>
          <w:bdr w:val="none" w:color="auto" w:sz="0" w:space="0"/>
          <w:shd w:val="clear" w:fill="FFFFFF"/>
        </w:rPr>
        <w:t>扫描件；学术成果证明材料（论文、专著、奖项、项目、专利等）</w:t>
      </w:r>
      <w:r>
        <w:rPr>
          <w:rFonts w:hint="eastAsia" w:ascii="微软雅黑" w:hAnsi="微软雅黑" w:eastAsia="微软雅黑" w:cs="微软雅黑"/>
          <w:i w:val="0"/>
          <w:iCs w:val="0"/>
          <w:caps w:val="0"/>
          <w:color w:val="333333"/>
          <w:spacing w:val="0"/>
          <w:sz w:val="25"/>
          <w:szCs w:val="25"/>
          <w:bdr w:val="none" w:color="auto" w:sz="0" w:space="0"/>
          <w:shd w:val="clear" w:fill="FFFFFF"/>
          <w:lang w:val="en-US"/>
        </w:rPr>
        <w:t>PDF</w:t>
      </w:r>
      <w:r>
        <w:rPr>
          <w:rFonts w:hint="eastAsia" w:ascii="微软雅黑" w:hAnsi="微软雅黑" w:eastAsia="微软雅黑" w:cs="微软雅黑"/>
          <w:i w:val="0"/>
          <w:iCs w:val="0"/>
          <w:caps w:val="0"/>
          <w:color w:val="333333"/>
          <w:spacing w:val="0"/>
          <w:sz w:val="25"/>
          <w:szCs w:val="25"/>
          <w:bdr w:val="none" w:color="auto" w:sz="0" w:space="0"/>
          <w:shd w:val="clear" w:fill="FFFFFF"/>
        </w:rPr>
        <w:t>扫描件；有工作单位的应聘人员须提供有人事管理权限部门出具的同意报考证明。应聘人员提交的各项信息须真实、准确、完整、有效，对提供不实信息而影响审核的，一经发现取消应聘资格。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525"/>
        <w:jc w:val="both"/>
        <w:rPr>
          <w:rFonts w:hint="eastAsia" w:ascii="微软雅黑" w:hAnsi="微软雅黑" w:eastAsia="微软雅黑" w:cs="微软雅黑"/>
          <w:i w:val="0"/>
          <w:iCs w:val="0"/>
          <w:caps w:val="0"/>
          <w:color w:val="333333"/>
          <w:spacing w:val="0"/>
          <w:sz w:val="24"/>
          <w:szCs w:val="24"/>
        </w:rPr>
      </w:pPr>
      <w:r>
        <w:rPr>
          <w:rStyle w:val="6"/>
          <w:rFonts w:hint="eastAsia" w:ascii="微软雅黑" w:hAnsi="微软雅黑" w:eastAsia="微软雅黑" w:cs="微软雅黑"/>
          <w:i w:val="0"/>
          <w:iCs w:val="0"/>
          <w:caps w:val="0"/>
          <w:color w:val="333333"/>
          <w:spacing w:val="0"/>
          <w:sz w:val="25"/>
          <w:szCs w:val="25"/>
          <w:bdr w:val="none" w:color="auto" w:sz="0" w:space="0"/>
          <w:shd w:val="clear" w:fill="FFFFFF"/>
        </w:rPr>
        <w:t>五、资格审查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525"/>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5"/>
          <w:szCs w:val="25"/>
          <w:bdr w:val="none" w:color="auto" w:sz="0" w:space="0"/>
          <w:shd w:val="clear" w:fill="FFFFFF"/>
          <w:lang w:val="en-US"/>
        </w:rPr>
        <w:t>1.</w:t>
      </w:r>
      <w:r>
        <w:rPr>
          <w:rFonts w:hint="eastAsia" w:ascii="微软雅黑" w:hAnsi="微软雅黑" w:eastAsia="微软雅黑" w:cs="微软雅黑"/>
          <w:i w:val="0"/>
          <w:iCs w:val="0"/>
          <w:caps w:val="0"/>
          <w:color w:val="333333"/>
          <w:spacing w:val="0"/>
          <w:sz w:val="25"/>
          <w:szCs w:val="25"/>
          <w:bdr w:val="none" w:color="auto" w:sz="0" w:space="0"/>
          <w:shd w:val="clear" w:fill="FFFFFF"/>
        </w:rPr>
        <w:t>资格初审。由招聘院系负责资格初审工作，并将资格初审结果及考核时间、地点、方式通知考生。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525"/>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5"/>
          <w:szCs w:val="25"/>
          <w:bdr w:val="none" w:color="auto" w:sz="0" w:space="0"/>
          <w:shd w:val="clear" w:fill="FFFFFF"/>
          <w:lang w:val="en-US"/>
        </w:rPr>
        <w:t>2.</w:t>
      </w:r>
      <w:r>
        <w:rPr>
          <w:rFonts w:hint="eastAsia" w:ascii="微软雅黑" w:hAnsi="微软雅黑" w:eastAsia="微软雅黑" w:cs="微软雅黑"/>
          <w:i w:val="0"/>
          <w:iCs w:val="0"/>
          <w:caps w:val="0"/>
          <w:color w:val="333333"/>
          <w:spacing w:val="0"/>
          <w:sz w:val="25"/>
          <w:szCs w:val="25"/>
          <w:bdr w:val="none" w:color="auto" w:sz="0" w:space="0"/>
          <w:shd w:val="clear" w:fill="FFFFFF"/>
        </w:rPr>
        <w:t>资格复审。应聘人员面试考核前到人事处进行资格复审。往届毕业生须持“毕业证”“学位证”“身份证”、纸质简历，应届毕业生持“身份证”、所在院校就读证明及纸质简历，有工作单位的还须提供有人事管理权限的部门出具的同意报考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525"/>
        <w:jc w:val="both"/>
        <w:rPr>
          <w:rFonts w:hint="eastAsia" w:ascii="微软雅黑" w:hAnsi="微软雅黑" w:eastAsia="微软雅黑" w:cs="微软雅黑"/>
          <w:i w:val="0"/>
          <w:iCs w:val="0"/>
          <w:caps w:val="0"/>
          <w:color w:val="333333"/>
          <w:spacing w:val="0"/>
          <w:sz w:val="24"/>
          <w:szCs w:val="24"/>
        </w:rPr>
      </w:pPr>
      <w:r>
        <w:rPr>
          <w:rStyle w:val="6"/>
          <w:rFonts w:hint="eastAsia" w:ascii="微软雅黑" w:hAnsi="微软雅黑" w:eastAsia="微软雅黑" w:cs="微软雅黑"/>
          <w:i w:val="0"/>
          <w:iCs w:val="0"/>
          <w:caps w:val="0"/>
          <w:color w:val="333333"/>
          <w:spacing w:val="0"/>
          <w:sz w:val="25"/>
          <w:szCs w:val="25"/>
          <w:bdr w:val="none" w:color="auto" w:sz="0" w:space="0"/>
          <w:shd w:val="clear" w:fill="FFFFFF"/>
        </w:rPr>
        <w:t>六、考核考察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525"/>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5"/>
          <w:szCs w:val="25"/>
          <w:bdr w:val="none" w:color="auto" w:sz="0" w:space="0"/>
          <w:shd w:val="clear" w:fill="FFFFFF"/>
          <w:lang w:val="en-US"/>
        </w:rPr>
        <w:t>1.</w:t>
      </w:r>
      <w:r>
        <w:rPr>
          <w:rFonts w:hint="eastAsia" w:ascii="微软雅黑" w:hAnsi="微软雅黑" w:eastAsia="微软雅黑" w:cs="微软雅黑"/>
          <w:i w:val="0"/>
          <w:iCs w:val="0"/>
          <w:caps w:val="0"/>
          <w:color w:val="333333"/>
          <w:spacing w:val="0"/>
          <w:sz w:val="25"/>
          <w:szCs w:val="25"/>
          <w:bdr w:val="none" w:color="auto" w:sz="0" w:space="0"/>
          <w:shd w:val="clear" w:fill="FFFFFF"/>
        </w:rPr>
        <w:t>专业考核。由招聘院系组织，具体时间及考核方式由招聘院系确定。考核根据招聘岗位的需要，采取试讲、答辩和实践操作等方式进行，对应聘人员学术背景、科研成果、操作技能和岗位胜任能力等考核指标进行量化打分评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525"/>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5"/>
          <w:szCs w:val="25"/>
          <w:bdr w:val="none" w:color="auto" w:sz="0" w:space="0"/>
          <w:shd w:val="clear" w:fill="FFFFFF"/>
          <w:lang w:val="en-US"/>
        </w:rPr>
        <w:t>2.</w:t>
      </w:r>
      <w:r>
        <w:rPr>
          <w:rFonts w:hint="eastAsia" w:ascii="微软雅黑" w:hAnsi="微软雅黑" w:eastAsia="微软雅黑" w:cs="微软雅黑"/>
          <w:i w:val="0"/>
          <w:iCs w:val="0"/>
          <w:caps w:val="0"/>
          <w:color w:val="333333"/>
          <w:spacing w:val="0"/>
          <w:sz w:val="25"/>
          <w:szCs w:val="25"/>
          <w:bdr w:val="none" w:color="auto" w:sz="0" w:space="0"/>
          <w:shd w:val="clear" w:fill="FFFFFF"/>
        </w:rPr>
        <w:t>综合考察。对拟聘人员按照规定和程序进行思想政治、师德师风表现考察审查，审查不合格者，不予录用。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525"/>
        <w:jc w:val="both"/>
        <w:rPr>
          <w:rFonts w:hint="eastAsia" w:ascii="微软雅黑" w:hAnsi="微软雅黑" w:eastAsia="微软雅黑" w:cs="微软雅黑"/>
          <w:i w:val="0"/>
          <w:iCs w:val="0"/>
          <w:caps w:val="0"/>
          <w:color w:val="333333"/>
          <w:spacing w:val="0"/>
          <w:sz w:val="24"/>
          <w:szCs w:val="24"/>
        </w:rPr>
      </w:pPr>
      <w:r>
        <w:rPr>
          <w:rStyle w:val="6"/>
          <w:rFonts w:hint="eastAsia" w:ascii="微软雅黑" w:hAnsi="微软雅黑" w:eastAsia="微软雅黑" w:cs="微软雅黑"/>
          <w:i w:val="0"/>
          <w:iCs w:val="0"/>
          <w:caps w:val="0"/>
          <w:color w:val="333333"/>
          <w:spacing w:val="0"/>
          <w:sz w:val="25"/>
          <w:szCs w:val="25"/>
          <w:bdr w:val="none" w:color="auto" w:sz="0" w:space="0"/>
          <w:shd w:val="clear" w:fill="FFFFFF"/>
        </w:rPr>
        <w:t>七、体检公示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525"/>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5"/>
          <w:szCs w:val="25"/>
          <w:bdr w:val="none" w:color="auto" w:sz="0" w:space="0"/>
          <w:shd w:val="clear" w:fill="FFFFFF"/>
          <w:lang w:val="en-US"/>
        </w:rPr>
        <w:t>1.</w:t>
      </w:r>
      <w:r>
        <w:rPr>
          <w:rFonts w:hint="eastAsia" w:ascii="微软雅黑" w:hAnsi="微软雅黑" w:eastAsia="微软雅黑" w:cs="微软雅黑"/>
          <w:i w:val="0"/>
          <w:iCs w:val="0"/>
          <w:caps w:val="0"/>
          <w:color w:val="333333"/>
          <w:spacing w:val="0"/>
          <w:sz w:val="25"/>
          <w:szCs w:val="25"/>
          <w:bdr w:val="none" w:color="auto" w:sz="0" w:space="0"/>
          <w:shd w:val="clear" w:fill="FFFFFF"/>
        </w:rPr>
        <w:t>体检。体检由招聘单位组织在学校指定的医院进行，参照《关于修订〈公务员录用体检通用标准（试行）〉及公务员录用体检操作手册（试行）的通知》（人社部发〔</w:t>
      </w:r>
      <w:r>
        <w:rPr>
          <w:rFonts w:hint="eastAsia" w:ascii="微软雅黑" w:hAnsi="微软雅黑" w:eastAsia="微软雅黑" w:cs="微软雅黑"/>
          <w:i w:val="0"/>
          <w:iCs w:val="0"/>
          <w:caps w:val="0"/>
          <w:color w:val="333333"/>
          <w:spacing w:val="0"/>
          <w:sz w:val="25"/>
          <w:szCs w:val="25"/>
          <w:bdr w:val="none" w:color="auto" w:sz="0" w:space="0"/>
          <w:shd w:val="clear" w:fill="FFFFFF"/>
          <w:lang w:val="en-US"/>
        </w:rPr>
        <w:t>2016</w:t>
      </w:r>
      <w:r>
        <w:rPr>
          <w:rFonts w:hint="eastAsia" w:ascii="微软雅黑" w:hAnsi="微软雅黑" w:eastAsia="微软雅黑" w:cs="微软雅黑"/>
          <w:i w:val="0"/>
          <w:iCs w:val="0"/>
          <w:caps w:val="0"/>
          <w:color w:val="333333"/>
          <w:spacing w:val="0"/>
          <w:sz w:val="25"/>
          <w:szCs w:val="25"/>
          <w:bdr w:val="none" w:color="auto" w:sz="0" w:space="0"/>
          <w:shd w:val="clear" w:fill="FFFFFF"/>
        </w:rPr>
        <w:t>〕</w:t>
      </w:r>
      <w:r>
        <w:rPr>
          <w:rFonts w:hint="eastAsia" w:ascii="微软雅黑" w:hAnsi="微软雅黑" w:eastAsia="微软雅黑" w:cs="微软雅黑"/>
          <w:i w:val="0"/>
          <w:iCs w:val="0"/>
          <w:caps w:val="0"/>
          <w:color w:val="333333"/>
          <w:spacing w:val="0"/>
          <w:sz w:val="25"/>
          <w:szCs w:val="25"/>
          <w:bdr w:val="none" w:color="auto" w:sz="0" w:space="0"/>
          <w:shd w:val="clear" w:fill="FFFFFF"/>
          <w:lang w:val="en-US"/>
        </w:rPr>
        <w:t>140</w:t>
      </w:r>
      <w:r>
        <w:rPr>
          <w:rFonts w:hint="eastAsia" w:ascii="微软雅黑" w:hAnsi="微软雅黑" w:eastAsia="微软雅黑" w:cs="微软雅黑"/>
          <w:i w:val="0"/>
          <w:iCs w:val="0"/>
          <w:caps w:val="0"/>
          <w:color w:val="333333"/>
          <w:spacing w:val="0"/>
          <w:sz w:val="25"/>
          <w:szCs w:val="25"/>
          <w:bdr w:val="none" w:color="auto" w:sz="0" w:space="0"/>
          <w:shd w:val="clear" w:fill="FFFFFF"/>
        </w:rPr>
        <w:t>号）文件执行。复检只进行一次。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525"/>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5"/>
          <w:szCs w:val="25"/>
          <w:bdr w:val="none" w:color="auto" w:sz="0" w:space="0"/>
          <w:shd w:val="clear" w:fill="FFFFFF"/>
          <w:lang w:val="en-US"/>
        </w:rPr>
        <w:t>2.</w:t>
      </w:r>
      <w:r>
        <w:rPr>
          <w:rFonts w:hint="eastAsia" w:ascii="微软雅黑" w:hAnsi="微软雅黑" w:eastAsia="微软雅黑" w:cs="微软雅黑"/>
          <w:i w:val="0"/>
          <w:iCs w:val="0"/>
          <w:caps w:val="0"/>
          <w:color w:val="333333"/>
          <w:spacing w:val="0"/>
          <w:sz w:val="25"/>
          <w:szCs w:val="25"/>
          <w:bdr w:val="none" w:color="auto" w:sz="0" w:space="0"/>
          <w:shd w:val="clear" w:fill="FFFFFF"/>
        </w:rPr>
        <w:t>公示。学校将考核通过、体检合格的拟聘人员名单在学校网页公示，公示时间为</w:t>
      </w:r>
      <w:r>
        <w:rPr>
          <w:rFonts w:hint="eastAsia" w:ascii="微软雅黑" w:hAnsi="微软雅黑" w:eastAsia="微软雅黑" w:cs="微软雅黑"/>
          <w:i w:val="0"/>
          <w:iCs w:val="0"/>
          <w:caps w:val="0"/>
          <w:color w:val="333333"/>
          <w:spacing w:val="0"/>
          <w:sz w:val="25"/>
          <w:szCs w:val="25"/>
          <w:bdr w:val="none" w:color="auto" w:sz="0" w:space="0"/>
          <w:shd w:val="clear" w:fill="FFFFFF"/>
          <w:lang w:val="en-US"/>
        </w:rPr>
        <w:t>7</w:t>
      </w:r>
      <w:r>
        <w:rPr>
          <w:rFonts w:hint="eastAsia" w:ascii="微软雅黑" w:hAnsi="微软雅黑" w:eastAsia="微软雅黑" w:cs="微软雅黑"/>
          <w:i w:val="0"/>
          <w:iCs w:val="0"/>
          <w:caps w:val="0"/>
          <w:color w:val="333333"/>
          <w:spacing w:val="0"/>
          <w:sz w:val="25"/>
          <w:szCs w:val="25"/>
          <w:bdr w:val="none" w:color="auto" w:sz="0" w:space="0"/>
          <w:shd w:val="clear" w:fill="FFFFFF"/>
        </w:rPr>
        <w:t>个工作日。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525"/>
        <w:jc w:val="both"/>
        <w:rPr>
          <w:rFonts w:hint="eastAsia" w:ascii="微软雅黑" w:hAnsi="微软雅黑" w:eastAsia="微软雅黑" w:cs="微软雅黑"/>
          <w:i w:val="0"/>
          <w:iCs w:val="0"/>
          <w:caps w:val="0"/>
          <w:color w:val="333333"/>
          <w:spacing w:val="0"/>
          <w:sz w:val="24"/>
          <w:szCs w:val="24"/>
        </w:rPr>
      </w:pPr>
      <w:r>
        <w:rPr>
          <w:rStyle w:val="6"/>
          <w:rFonts w:hint="eastAsia" w:ascii="微软雅黑" w:hAnsi="微软雅黑" w:eastAsia="微软雅黑" w:cs="微软雅黑"/>
          <w:i w:val="0"/>
          <w:iCs w:val="0"/>
          <w:caps w:val="0"/>
          <w:color w:val="333333"/>
          <w:spacing w:val="0"/>
          <w:sz w:val="25"/>
          <w:szCs w:val="25"/>
          <w:bdr w:val="none" w:color="auto" w:sz="0" w:space="0"/>
          <w:shd w:val="clear" w:fill="FFFFFF"/>
        </w:rPr>
        <w:t>八、备案审批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525"/>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5"/>
          <w:szCs w:val="25"/>
          <w:bdr w:val="none" w:color="auto" w:sz="0" w:space="0"/>
          <w:shd w:val="clear" w:fill="FFFFFF"/>
        </w:rPr>
        <w:t>公示无异议的拟聘人员经学校校长办公会议研究审批后，报省教育厅、人社厅办理备案手续。在规定时间内未取得毕业证、学位证及毕业证信息在《中国高等教育学生信息网（学信网）》无法查询的考生，不予聘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525"/>
        <w:jc w:val="both"/>
        <w:rPr>
          <w:rFonts w:hint="eastAsia" w:ascii="微软雅黑" w:hAnsi="微软雅黑" w:eastAsia="微软雅黑" w:cs="微软雅黑"/>
          <w:i w:val="0"/>
          <w:iCs w:val="0"/>
          <w:caps w:val="0"/>
          <w:color w:val="333333"/>
          <w:spacing w:val="0"/>
          <w:sz w:val="24"/>
          <w:szCs w:val="24"/>
        </w:rPr>
      </w:pPr>
      <w:r>
        <w:rPr>
          <w:rStyle w:val="6"/>
          <w:rFonts w:hint="eastAsia" w:ascii="微软雅黑" w:hAnsi="微软雅黑" w:eastAsia="微软雅黑" w:cs="微软雅黑"/>
          <w:i w:val="0"/>
          <w:iCs w:val="0"/>
          <w:caps w:val="0"/>
          <w:color w:val="333333"/>
          <w:spacing w:val="0"/>
          <w:sz w:val="25"/>
          <w:szCs w:val="25"/>
          <w:bdr w:val="none" w:color="auto" w:sz="0" w:space="0"/>
          <w:shd w:val="clear" w:fill="FFFFFF"/>
        </w:rPr>
        <w:t>九、聘用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525"/>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5"/>
          <w:szCs w:val="25"/>
          <w:bdr w:val="none" w:color="auto" w:sz="0" w:space="0"/>
          <w:shd w:val="clear" w:fill="FFFFFF"/>
        </w:rPr>
        <w:t>对省教育厅、人社厅备案后的拟聘人员，学校按照程序办理聘用手续，聘用后按岗位设置管理的有关规定确定岗位等级、签订聘用合同、兑现相应待遇。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525"/>
        <w:jc w:val="both"/>
        <w:rPr>
          <w:rFonts w:hint="eastAsia" w:ascii="微软雅黑" w:hAnsi="微软雅黑" w:eastAsia="微软雅黑" w:cs="微软雅黑"/>
          <w:i w:val="0"/>
          <w:iCs w:val="0"/>
          <w:caps w:val="0"/>
          <w:color w:val="333333"/>
          <w:spacing w:val="0"/>
          <w:sz w:val="24"/>
          <w:szCs w:val="24"/>
        </w:rPr>
      </w:pPr>
      <w:r>
        <w:rPr>
          <w:rStyle w:val="6"/>
          <w:rFonts w:hint="eastAsia" w:ascii="微软雅黑" w:hAnsi="微软雅黑" w:eastAsia="微软雅黑" w:cs="微软雅黑"/>
          <w:i w:val="0"/>
          <w:iCs w:val="0"/>
          <w:caps w:val="0"/>
          <w:color w:val="333333"/>
          <w:spacing w:val="0"/>
          <w:sz w:val="25"/>
          <w:szCs w:val="25"/>
          <w:bdr w:val="none" w:color="auto" w:sz="0" w:space="0"/>
          <w:shd w:val="clear" w:fill="FFFFFF"/>
        </w:rPr>
        <w:t>十、其他事项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525"/>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5"/>
          <w:szCs w:val="25"/>
          <w:bdr w:val="none" w:color="auto" w:sz="0" w:space="0"/>
          <w:shd w:val="clear" w:fill="FFFFFF"/>
          <w:lang w:val="en-US"/>
        </w:rPr>
        <w:t>1.</w:t>
      </w:r>
      <w:r>
        <w:rPr>
          <w:rFonts w:hint="eastAsia" w:ascii="微软雅黑" w:hAnsi="微软雅黑" w:eastAsia="微软雅黑" w:cs="微软雅黑"/>
          <w:i w:val="0"/>
          <w:iCs w:val="0"/>
          <w:caps w:val="0"/>
          <w:color w:val="333333"/>
          <w:spacing w:val="0"/>
          <w:sz w:val="25"/>
          <w:szCs w:val="25"/>
          <w:bdr w:val="none" w:color="auto" w:sz="0" w:space="0"/>
          <w:shd w:val="clear" w:fill="FFFFFF"/>
        </w:rPr>
        <w:t>凡弄虚作假者，不论何时发现，一经查实，即取消聘用资格。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525"/>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5"/>
          <w:szCs w:val="25"/>
          <w:bdr w:val="none" w:color="auto" w:sz="0" w:space="0"/>
          <w:shd w:val="clear" w:fill="FFFFFF"/>
          <w:lang w:val="en-US"/>
        </w:rPr>
        <w:t>2.</w:t>
      </w:r>
      <w:r>
        <w:rPr>
          <w:rFonts w:hint="eastAsia" w:ascii="微软雅黑" w:hAnsi="微软雅黑" w:eastAsia="微软雅黑" w:cs="微软雅黑"/>
          <w:i w:val="0"/>
          <w:iCs w:val="0"/>
          <w:caps w:val="0"/>
          <w:color w:val="333333"/>
          <w:spacing w:val="0"/>
          <w:sz w:val="25"/>
          <w:szCs w:val="25"/>
          <w:bdr w:val="none" w:color="auto" w:sz="0" w:space="0"/>
          <w:shd w:val="clear" w:fill="FFFFFF"/>
        </w:rPr>
        <w:t>公开招聘考核工作在学校纪委的监督下进行。应聘人员在招聘过程中对招聘工作若有异议，可向学校纪委反映。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525"/>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5"/>
          <w:szCs w:val="25"/>
          <w:bdr w:val="none" w:color="auto" w:sz="0" w:space="0"/>
          <w:shd w:val="clear" w:fill="FFFFFF"/>
          <w:lang w:val="en-US"/>
        </w:rPr>
        <w:t>3.</w:t>
      </w:r>
      <w:r>
        <w:rPr>
          <w:rFonts w:hint="eastAsia" w:ascii="微软雅黑" w:hAnsi="微软雅黑" w:eastAsia="微软雅黑" w:cs="微软雅黑"/>
          <w:i w:val="0"/>
          <w:iCs w:val="0"/>
          <w:caps w:val="0"/>
          <w:color w:val="333333"/>
          <w:spacing w:val="0"/>
          <w:sz w:val="25"/>
          <w:szCs w:val="25"/>
          <w:bdr w:val="none" w:color="auto" w:sz="0" w:space="0"/>
          <w:shd w:val="clear" w:fill="FFFFFF"/>
        </w:rPr>
        <w:t>本次招聘考试不收取报名费。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525"/>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5"/>
          <w:szCs w:val="25"/>
          <w:bdr w:val="none" w:color="auto" w:sz="0" w:space="0"/>
          <w:shd w:val="clear" w:fill="FFFFFF"/>
        </w:rPr>
        <w:t>学校人事处电话：</w:t>
      </w:r>
      <w:r>
        <w:rPr>
          <w:rFonts w:hint="eastAsia" w:ascii="微软雅黑" w:hAnsi="微软雅黑" w:eastAsia="微软雅黑" w:cs="微软雅黑"/>
          <w:i w:val="0"/>
          <w:iCs w:val="0"/>
          <w:caps w:val="0"/>
          <w:color w:val="333333"/>
          <w:spacing w:val="0"/>
          <w:sz w:val="25"/>
          <w:szCs w:val="25"/>
          <w:bdr w:val="none" w:color="auto" w:sz="0" w:space="0"/>
          <w:shd w:val="clear" w:fill="FFFFFF"/>
          <w:lang w:val="en-US"/>
        </w:rPr>
        <w:t>0941-8252948</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525"/>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5"/>
          <w:szCs w:val="25"/>
          <w:bdr w:val="none" w:color="auto" w:sz="0" w:space="0"/>
          <w:shd w:val="clear" w:fill="FFFFFF"/>
        </w:rPr>
        <w:t>学校纪委监督电话：</w:t>
      </w:r>
      <w:r>
        <w:rPr>
          <w:rFonts w:hint="eastAsia" w:ascii="微软雅黑" w:hAnsi="微软雅黑" w:eastAsia="微软雅黑" w:cs="微软雅黑"/>
          <w:i w:val="0"/>
          <w:iCs w:val="0"/>
          <w:caps w:val="0"/>
          <w:color w:val="333333"/>
          <w:spacing w:val="0"/>
          <w:sz w:val="25"/>
          <w:szCs w:val="25"/>
          <w:bdr w:val="none" w:color="auto" w:sz="0" w:space="0"/>
          <w:shd w:val="clear" w:fill="FFFFFF"/>
          <w:lang w:val="en-US"/>
        </w:rPr>
        <w:t>0941-8252605</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525"/>
        <w:jc w:val="righ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5"/>
          <w:szCs w:val="25"/>
          <w:bdr w:val="none" w:color="auto" w:sz="0" w:space="0"/>
          <w:shd w:val="clear" w:fill="FFFFFF"/>
        </w:rPr>
        <w:t>甘肃民族师范学院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525"/>
        <w:jc w:val="righ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5"/>
          <w:szCs w:val="25"/>
          <w:bdr w:val="none" w:color="auto" w:sz="0" w:space="0"/>
          <w:shd w:val="clear" w:fill="FFFFFF"/>
          <w:lang w:val="en-US"/>
        </w:rPr>
        <w:t>                                  2024</w:t>
      </w:r>
      <w:r>
        <w:rPr>
          <w:rFonts w:hint="eastAsia" w:ascii="微软雅黑" w:hAnsi="微软雅黑" w:eastAsia="微软雅黑" w:cs="微软雅黑"/>
          <w:i w:val="0"/>
          <w:iCs w:val="0"/>
          <w:caps w:val="0"/>
          <w:color w:val="333333"/>
          <w:spacing w:val="0"/>
          <w:sz w:val="25"/>
          <w:szCs w:val="25"/>
          <w:bdr w:val="none" w:color="auto" w:sz="0" w:space="0"/>
          <w:shd w:val="clear" w:fill="FFFFFF"/>
        </w:rPr>
        <w:t>年</w:t>
      </w:r>
      <w:r>
        <w:rPr>
          <w:rFonts w:hint="eastAsia" w:ascii="微软雅黑" w:hAnsi="微软雅黑" w:eastAsia="微软雅黑" w:cs="微软雅黑"/>
          <w:i w:val="0"/>
          <w:iCs w:val="0"/>
          <w:caps w:val="0"/>
          <w:color w:val="333333"/>
          <w:spacing w:val="0"/>
          <w:sz w:val="25"/>
          <w:szCs w:val="25"/>
          <w:bdr w:val="none" w:color="auto" w:sz="0" w:space="0"/>
          <w:shd w:val="clear" w:fill="FFFFFF"/>
          <w:lang w:val="en-US"/>
        </w:rPr>
        <w:t>1</w:t>
      </w:r>
      <w:r>
        <w:rPr>
          <w:rFonts w:hint="eastAsia" w:ascii="微软雅黑" w:hAnsi="微软雅黑" w:eastAsia="微软雅黑" w:cs="微软雅黑"/>
          <w:i w:val="0"/>
          <w:iCs w:val="0"/>
          <w:caps w:val="0"/>
          <w:color w:val="333333"/>
          <w:spacing w:val="0"/>
          <w:sz w:val="25"/>
          <w:szCs w:val="25"/>
          <w:bdr w:val="none" w:color="auto" w:sz="0" w:space="0"/>
          <w:shd w:val="clear" w:fill="FFFFFF"/>
        </w:rPr>
        <w:t>月</w:t>
      </w:r>
      <w:r>
        <w:rPr>
          <w:rFonts w:hint="eastAsia" w:ascii="微软雅黑" w:hAnsi="微软雅黑" w:eastAsia="微软雅黑" w:cs="微软雅黑"/>
          <w:i w:val="0"/>
          <w:iCs w:val="0"/>
          <w:caps w:val="0"/>
          <w:color w:val="333333"/>
          <w:spacing w:val="0"/>
          <w:sz w:val="25"/>
          <w:szCs w:val="25"/>
          <w:bdr w:val="none" w:color="auto" w:sz="0" w:space="0"/>
          <w:shd w:val="clear" w:fill="FFFFFF"/>
          <w:lang w:val="en-US"/>
        </w:rPr>
        <w:t>18</w:t>
      </w:r>
      <w:r>
        <w:rPr>
          <w:rFonts w:hint="eastAsia" w:ascii="微软雅黑" w:hAnsi="微软雅黑" w:eastAsia="微软雅黑" w:cs="微软雅黑"/>
          <w:i w:val="0"/>
          <w:iCs w:val="0"/>
          <w:caps w:val="0"/>
          <w:color w:val="333333"/>
          <w:spacing w:val="0"/>
          <w:sz w:val="25"/>
          <w:szCs w:val="25"/>
          <w:bdr w:val="none" w:color="auto" w:sz="0" w:space="0"/>
          <w:shd w:val="clear" w:fill="FFFFFF"/>
        </w:rPr>
        <w:t>日</w:t>
      </w:r>
    </w:p>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NlMGVkZWI0OTliYTNjODIxNjJmZjA2Mjk5YTk4MGYifQ=="/>
  </w:docVars>
  <w:rsids>
    <w:rsidRoot w:val="2E976A70"/>
    <w:rsid w:val="2E976A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259</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2024-01-22T00:28:00Z</dcterms:created>
  <dc:creator>水无鱼</dc:creator>
  <cp:lastModifiedBy>水无鱼</cp:lastModifiedBy>
  <dcterms:modified xsi:type="dcterms:W3CDTF">2024-01-22T04:47:48Z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9B4D57D209C443CCB105CEC7CF5198E7_11</vt:lpwstr>
  </property>
</Properties>
</file>