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4" w:lineRule="atLeast"/>
        <w:ind w:left="0" w:right="0" w:firstLine="0"/>
        <w:jc w:val="center"/>
        <w:rPr>
          <w:rFonts w:ascii="微软雅黑" w:hAnsi="微软雅黑" w:eastAsia="微软雅黑" w:cs="微软雅黑"/>
          <w:b w:val="0"/>
          <w:bCs w:val="0"/>
          <w:i w:val="0"/>
          <w:iCs w:val="0"/>
          <w:caps w:val="0"/>
          <w:color w:val="333333"/>
          <w:spacing w:val="0"/>
        </w:rPr>
      </w:pPr>
      <w:bookmarkStart w:id="0" w:name="_GoBack"/>
      <w:r>
        <w:rPr>
          <w:rFonts w:hint="eastAsia" w:ascii="微软雅黑" w:hAnsi="微软雅黑" w:eastAsia="微软雅黑" w:cs="微软雅黑"/>
          <w:b w:val="0"/>
          <w:bCs w:val="0"/>
          <w:i w:val="0"/>
          <w:iCs w:val="0"/>
          <w:caps w:val="0"/>
          <w:color w:val="333333"/>
          <w:spacing w:val="0"/>
          <w:bdr w:val="none" w:color="auto" w:sz="0" w:space="0"/>
          <w:shd w:val="clear" w:fill="FFFFFF"/>
        </w:rPr>
        <w:t>甘肃民族师范学院2024年公开招聘博士研究生公告（第一期）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甘肃民族师范学院始建于</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1984</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10</w:t>
      </w:r>
      <w:r>
        <w:rPr>
          <w:rFonts w:hint="eastAsia" w:ascii="微软雅黑" w:hAnsi="微软雅黑" w:eastAsia="微软雅黑" w:cs="微软雅黑"/>
          <w:i w:val="0"/>
          <w:iCs w:val="0"/>
          <w:caps w:val="0"/>
          <w:color w:val="333333"/>
          <w:spacing w:val="0"/>
          <w:sz w:val="25"/>
          <w:szCs w:val="25"/>
          <w:bdr w:val="none" w:color="auto" w:sz="0" w:space="0"/>
          <w:shd w:val="clear" w:fill="FFFFFF"/>
        </w:rPr>
        <w:t>月。</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2009</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w:t>
      </w:r>
      <w:r>
        <w:rPr>
          <w:rFonts w:hint="eastAsia" w:ascii="微软雅黑" w:hAnsi="微软雅黑" w:eastAsia="微软雅黑" w:cs="微软雅黑"/>
          <w:i w:val="0"/>
          <w:iCs w:val="0"/>
          <w:caps w:val="0"/>
          <w:color w:val="333333"/>
          <w:spacing w:val="0"/>
          <w:sz w:val="25"/>
          <w:szCs w:val="25"/>
          <w:bdr w:val="none" w:color="auto" w:sz="0" w:space="0"/>
          <w:shd w:val="clear" w:fill="FFFFFF"/>
        </w:rPr>
        <w:t>月，学校升本改建为甘肃民族师范学院，是甘肃省唯一一所省属民族师范院校。</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2013</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5</w:t>
      </w:r>
      <w:r>
        <w:rPr>
          <w:rFonts w:hint="eastAsia" w:ascii="微软雅黑" w:hAnsi="微软雅黑" w:eastAsia="微软雅黑" w:cs="微软雅黑"/>
          <w:i w:val="0"/>
          <w:iCs w:val="0"/>
          <w:caps w:val="0"/>
          <w:color w:val="333333"/>
          <w:spacing w:val="0"/>
          <w:sz w:val="25"/>
          <w:szCs w:val="25"/>
          <w:bdr w:val="none" w:color="auto" w:sz="0" w:space="0"/>
          <w:shd w:val="clear" w:fill="FFFFFF"/>
        </w:rPr>
        <w:t>月，成为国家民委与甘肃省人民政府共建学校。</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2016</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10</w:t>
      </w:r>
      <w:r>
        <w:rPr>
          <w:rFonts w:hint="eastAsia" w:ascii="微软雅黑" w:hAnsi="微软雅黑" w:eastAsia="微软雅黑" w:cs="微软雅黑"/>
          <w:i w:val="0"/>
          <w:iCs w:val="0"/>
          <w:caps w:val="0"/>
          <w:color w:val="333333"/>
          <w:spacing w:val="0"/>
          <w:sz w:val="25"/>
          <w:szCs w:val="25"/>
          <w:bdr w:val="none" w:color="auto" w:sz="0" w:space="0"/>
          <w:shd w:val="clear" w:fill="FFFFFF"/>
        </w:rPr>
        <w:t>月，顺利通过教育部新建本科院校教学工作合格评估，</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2020</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12</w:t>
      </w:r>
      <w:r>
        <w:rPr>
          <w:rFonts w:hint="eastAsia" w:ascii="微软雅黑" w:hAnsi="微软雅黑" w:eastAsia="微软雅黑" w:cs="微软雅黑"/>
          <w:i w:val="0"/>
          <w:iCs w:val="0"/>
          <w:caps w:val="0"/>
          <w:color w:val="333333"/>
          <w:spacing w:val="0"/>
          <w:sz w:val="25"/>
          <w:szCs w:val="25"/>
          <w:bdr w:val="none" w:color="auto" w:sz="0" w:space="0"/>
          <w:shd w:val="clear" w:fill="FFFFFF"/>
        </w:rPr>
        <w:t>月确定为硕士学位授予立项建设单位。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根据学校事业发展需要，经学校研究，</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2024</w:t>
      </w:r>
      <w:r>
        <w:rPr>
          <w:rFonts w:hint="eastAsia" w:ascii="微软雅黑" w:hAnsi="微软雅黑" w:eastAsia="微软雅黑" w:cs="微软雅黑"/>
          <w:i w:val="0"/>
          <w:iCs w:val="0"/>
          <w:caps w:val="0"/>
          <w:color w:val="333333"/>
          <w:spacing w:val="0"/>
          <w:sz w:val="25"/>
          <w:szCs w:val="25"/>
          <w:bdr w:val="none" w:color="auto" w:sz="0" w:space="0"/>
          <w:shd w:val="clear" w:fill="FFFFFF"/>
        </w:rPr>
        <w:t>年公开招聘博士研究生</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36</w:t>
      </w:r>
      <w:r>
        <w:rPr>
          <w:rFonts w:hint="eastAsia" w:ascii="微软雅黑" w:hAnsi="微软雅黑" w:eastAsia="微软雅黑" w:cs="微软雅黑"/>
          <w:i w:val="0"/>
          <w:iCs w:val="0"/>
          <w:caps w:val="0"/>
          <w:color w:val="333333"/>
          <w:spacing w:val="0"/>
          <w:sz w:val="25"/>
          <w:szCs w:val="25"/>
          <w:bdr w:val="none" w:color="auto" w:sz="0" w:space="0"/>
          <w:shd w:val="clear" w:fill="FFFFFF"/>
        </w:rPr>
        <w:t>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一、计划招聘岗位列表</w:t>
      </w:r>
    </w:p>
    <w:tbl>
      <w:tblPr>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12"/>
        <w:gridCol w:w="909"/>
        <w:gridCol w:w="953"/>
        <w:gridCol w:w="603"/>
        <w:gridCol w:w="1989"/>
        <w:gridCol w:w="920"/>
        <w:gridCol w:w="17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5" w:hRule="atLeast"/>
          <w:jc w:val="center"/>
        </w:trPr>
        <w:tc>
          <w:tcPr>
            <w:tcW w:w="17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ascii="仿宋" w:hAnsi="仿宋" w:eastAsia="仿宋" w:cs="仿宋"/>
                <w:bdr w:val="none" w:color="auto" w:sz="0" w:space="0"/>
              </w:rPr>
              <w:t>单</w:t>
            </w:r>
            <w:r>
              <w:rPr>
                <w:rStyle w:val="6"/>
                <w:bdr w:val="none" w:color="auto" w:sz="0" w:space="0"/>
              </w:rPr>
              <w:t> </w:t>
            </w:r>
            <w:r>
              <w:rPr>
                <w:rStyle w:val="6"/>
                <w:rFonts w:hint="eastAsia" w:ascii="仿宋" w:hAnsi="仿宋" w:eastAsia="仿宋" w:cs="仿宋"/>
                <w:bdr w:val="none" w:color="auto" w:sz="0" w:space="0"/>
              </w:rPr>
              <w:t>位</w:t>
            </w:r>
          </w:p>
        </w:tc>
        <w:tc>
          <w:tcPr>
            <w:tcW w:w="11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代码</w:t>
            </w:r>
          </w:p>
        </w:tc>
        <w:tc>
          <w:tcPr>
            <w:tcW w:w="10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具体岗</w:t>
            </w:r>
            <w:r>
              <w:rPr>
                <w:rStyle w:val="6"/>
                <w:bdr w:val="none" w:color="auto" w:sz="0" w:space="0"/>
              </w:rPr>
              <w:t> </w:t>
            </w:r>
            <w:r>
              <w:rPr>
                <w:rStyle w:val="6"/>
                <w:rFonts w:hint="eastAsia" w:ascii="仿宋" w:hAnsi="仿宋" w:eastAsia="仿宋" w:cs="仿宋"/>
                <w:bdr w:val="none" w:color="auto" w:sz="0" w:space="0"/>
              </w:rPr>
              <w:t>位名称</w:t>
            </w:r>
          </w:p>
        </w:tc>
        <w:tc>
          <w:tcPr>
            <w:tcW w:w="6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人数</w:t>
            </w:r>
          </w:p>
        </w:tc>
        <w:tc>
          <w:tcPr>
            <w:tcW w:w="25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招聘专业</w:t>
            </w:r>
          </w:p>
        </w:tc>
        <w:tc>
          <w:tcPr>
            <w:tcW w:w="11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类别</w:t>
            </w:r>
          </w:p>
        </w:tc>
        <w:tc>
          <w:tcPr>
            <w:tcW w:w="21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联系方式及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pPr>
            <w:r>
              <w:rPr>
                <w:rStyle w:val="6"/>
                <w:rFonts w:hint="eastAsia" w:ascii="仿宋" w:hAnsi="仿宋" w:eastAsia="仿宋" w:cs="仿宋"/>
                <w:bdr w:val="none" w:color="auto" w:sz="0" w:space="0"/>
              </w:rPr>
              <w:t>邮箱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5" w:hRule="atLeast"/>
          <w:jc w:val="center"/>
        </w:trPr>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计算机科学系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ascii="Times New Roman" w:hAnsi="Times New Roman" w:cs="Times New Roman"/>
                <w:sz w:val="18"/>
                <w:szCs w:val="18"/>
                <w:bdr w:val="none" w:color="auto" w:sz="0" w:space="0"/>
                <w:lang w:val="en-US"/>
              </w:rPr>
              <w:t>GMY2401</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2</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ind w:left="0" w:firstLine="360"/>
              <w:jc w:val="left"/>
            </w:pPr>
            <w:r>
              <w:rPr>
                <w:sz w:val="18"/>
                <w:szCs w:val="18"/>
                <w:bdr w:val="none" w:color="auto" w:sz="0" w:space="0"/>
              </w:rPr>
              <w:t>计算机科学与技术（一级学科）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范老师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13893980096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jszxfjx@126.com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数学系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GMY2402</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ind w:left="0" w:firstLine="360"/>
              <w:jc w:val="left"/>
            </w:pPr>
            <w:r>
              <w:rPr>
                <w:sz w:val="18"/>
                <w:szCs w:val="18"/>
                <w:bdr w:val="none" w:color="auto" w:sz="0" w:space="0"/>
              </w:rPr>
              <w:t>课程与教学论（数学方向）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李老师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18909410039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sxxlixiaoqin@163.com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GMY2403</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ind w:left="0" w:firstLine="360"/>
              <w:jc w:val="left"/>
            </w:pPr>
            <w:r>
              <w:rPr>
                <w:sz w:val="18"/>
                <w:szCs w:val="18"/>
                <w:bdr w:val="none" w:color="auto" w:sz="0" w:space="0"/>
              </w:rPr>
              <w:t>统计学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非紧缺专业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GMY2404</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ind w:left="0" w:firstLine="360"/>
              <w:jc w:val="left"/>
            </w:pPr>
            <w:r>
              <w:rPr>
                <w:sz w:val="18"/>
                <w:szCs w:val="18"/>
                <w:bdr w:val="none" w:color="auto" w:sz="0" w:space="0"/>
              </w:rPr>
              <w:t>应用数学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GMY2405</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ind w:left="0" w:firstLine="360"/>
              <w:jc w:val="left"/>
            </w:pPr>
            <w:r>
              <w:rPr>
                <w:sz w:val="18"/>
                <w:szCs w:val="18"/>
                <w:bdr w:val="none" w:color="auto" w:sz="0" w:space="0"/>
              </w:rPr>
              <w:t>数量经济学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非紧缺专业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汉语系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GMY2406</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传播学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非紧缺专业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杨老师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13893921538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634752871@qq.com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GMY2407</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6" w:lineRule="atLeast"/>
              <w:ind w:left="0" w:firstLine="360"/>
              <w:jc w:val="left"/>
            </w:pPr>
            <w:r>
              <w:rPr>
                <w:sz w:val="18"/>
                <w:szCs w:val="18"/>
                <w:bdr w:val="none" w:color="auto" w:sz="0" w:space="0"/>
              </w:rPr>
              <w:t>语言学及应用语言学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GMY2408</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中国古代文学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GMY2409</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比较文学与世界文学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历史文化系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工商管理学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格桑老师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13893968158  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122050208@qq.com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GMY2411</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2</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地理学（一级学科）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物理与水电工程系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GMY2412</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2</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93" w:lineRule="atLeast"/>
              <w:ind w:left="0" w:firstLine="360"/>
              <w:jc w:val="left"/>
            </w:pPr>
            <w:r>
              <w:rPr>
                <w:sz w:val="18"/>
                <w:szCs w:val="18"/>
                <w:bdr w:val="none" w:color="auto" w:sz="0" w:space="0"/>
              </w:rPr>
              <w:t>电子科学与技术（一级学科）</w:t>
            </w:r>
            <w:r>
              <w:rPr>
                <w:rFonts w:hint="default" w:ascii="Times New Roman" w:hAnsi="Times New Roman" w:cs="Times New Roman"/>
                <w:sz w:val="18"/>
                <w:szCs w:val="18"/>
                <w:bdr w:val="none" w:color="auto" w:sz="0" w:space="0"/>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93" w:lineRule="atLeast"/>
              <w:ind w:left="0" w:firstLine="360"/>
              <w:jc w:val="left"/>
            </w:pPr>
            <w:r>
              <w:rPr>
                <w:sz w:val="18"/>
                <w:szCs w:val="18"/>
                <w:bdr w:val="none" w:color="auto" w:sz="0" w:space="0"/>
              </w:rPr>
              <w:t>理论物理</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非紧缺专业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梁老师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17389415373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lsd2834@163.com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GMY2413</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2</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93" w:lineRule="atLeast"/>
              <w:ind w:left="0" w:firstLine="360"/>
              <w:jc w:val="left"/>
            </w:pPr>
            <w:r>
              <w:rPr>
                <w:sz w:val="18"/>
                <w:szCs w:val="18"/>
                <w:bdr w:val="none" w:color="auto" w:sz="0" w:space="0"/>
              </w:rPr>
              <w:t>水利水电工程</w:t>
            </w:r>
            <w:r>
              <w:rPr>
                <w:rFonts w:hint="default" w:ascii="Times New Roman" w:hAnsi="Times New Roman" w:cs="Times New Roman"/>
                <w:sz w:val="18"/>
                <w:szCs w:val="18"/>
                <w:bdr w:val="none" w:color="auto" w:sz="0" w:space="0"/>
                <w:lang w:val="en-US"/>
              </w:rPr>
              <w:t>/</w:t>
            </w:r>
            <w:r>
              <w:rPr>
                <w:sz w:val="18"/>
                <w:szCs w:val="18"/>
                <w:bdr w:val="none" w:color="auto" w:sz="0" w:space="0"/>
              </w:rPr>
              <w:t>水文学及水资源</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非紧缺专业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马克思主义学院</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GMY2414</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3</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ind w:left="0" w:firstLine="360"/>
              <w:jc w:val="left"/>
            </w:pPr>
            <w:r>
              <w:rPr>
                <w:sz w:val="18"/>
                <w:szCs w:val="18"/>
                <w:bdr w:val="none" w:color="auto" w:sz="0" w:space="0"/>
              </w:rPr>
              <w:t>马克思主义理论（一级学科）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马老师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18909416565 374701781@qq.com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教育科学系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GMY2415</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发展与教育心理学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徐老师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18993689098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914843502@qq.com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GMY2416</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课程与教学论</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86"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外语系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GMY2417</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18" w:lineRule="atLeast"/>
              <w:ind w:left="15" w:right="0" w:firstLine="360"/>
              <w:jc w:val="center"/>
            </w:pPr>
            <w:r>
              <w:rPr>
                <w:sz w:val="18"/>
                <w:szCs w:val="18"/>
                <w:bdr w:val="none" w:color="auto" w:sz="0" w:space="0"/>
              </w:rPr>
              <w:t>外国语言文学（一级学科）（硕士专业须为：俄语语言文学</w:t>
            </w:r>
            <w:r>
              <w:rPr>
                <w:rFonts w:hint="default" w:ascii="Times New Roman" w:hAnsi="Times New Roman" w:cs="Times New Roman"/>
                <w:sz w:val="18"/>
                <w:szCs w:val="18"/>
                <w:bdr w:val="none" w:color="auto" w:sz="0" w:space="0"/>
                <w:lang w:val="en-US"/>
              </w:rPr>
              <w:t>/</w:t>
            </w:r>
            <w:r>
              <w:rPr>
                <w:sz w:val="18"/>
                <w:szCs w:val="18"/>
                <w:bdr w:val="none" w:color="auto" w:sz="0" w:space="0"/>
              </w:rPr>
              <w:t>外国语言学及应用语言学（俄语方向）</w:t>
            </w:r>
            <w:r>
              <w:rPr>
                <w:rFonts w:hint="default" w:ascii="Times New Roman" w:hAnsi="Times New Roman" w:cs="Times New Roman"/>
                <w:sz w:val="18"/>
                <w:szCs w:val="18"/>
                <w:bdr w:val="none" w:color="auto" w:sz="0" w:space="0"/>
                <w:lang w:val="en-US"/>
              </w:rPr>
              <w:t>/</w:t>
            </w:r>
            <w:r>
              <w:rPr>
                <w:sz w:val="18"/>
                <w:szCs w:val="18"/>
                <w:bdr w:val="none" w:color="auto" w:sz="0" w:space="0"/>
              </w:rPr>
              <w:t>外国语言文学（俄语方向））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18" w:lineRule="atLeast"/>
              <w:ind w:left="0" w:right="0" w:firstLine="360"/>
              <w:jc w:val="center"/>
            </w:pPr>
            <w:r>
              <w:rPr>
                <w:sz w:val="18"/>
                <w:szCs w:val="18"/>
                <w:bdr w:val="none" w:color="auto" w:sz="0" w:space="0"/>
              </w:rPr>
              <w:t>翻译（一级学科）（硕士专业须为：翻译（俄语方向））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非紧缺专业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乔老师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18009419000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605398385@qq.com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96"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GMY2418</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2</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center"/>
            </w:pPr>
            <w:r>
              <w:rPr>
                <w:sz w:val="18"/>
                <w:szCs w:val="18"/>
                <w:bdr w:val="none" w:color="auto" w:sz="0" w:space="0"/>
              </w:rPr>
              <w:t>外国语言文学（一级学科）（硕士专业须为：英语语言文学</w:t>
            </w:r>
            <w:r>
              <w:rPr>
                <w:rFonts w:hint="default" w:ascii="Times New Roman" w:hAnsi="Times New Roman" w:cs="Times New Roman"/>
                <w:sz w:val="18"/>
                <w:szCs w:val="18"/>
                <w:bdr w:val="none" w:color="auto" w:sz="0" w:space="0"/>
                <w:lang w:val="en-US"/>
              </w:rPr>
              <w:t>/</w:t>
            </w:r>
            <w:r>
              <w:rPr>
                <w:sz w:val="18"/>
                <w:szCs w:val="18"/>
                <w:bdr w:val="none" w:color="auto" w:sz="0" w:space="0"/>
              </w:rPr>
              <w:t>外国语言学及应用语言学（英语方向））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18" w:lineRule="atLeast"/>
              <w:ind w:left="0" w:right="0" w:firstLine="360"/>
              <w:jc w:val="center"/>
            </w:pPr>
            <w:r>
              <w:rPr>
                <w:sz w:val="18"/>
                <w:szCs w:val="18"/>
                <w:bdr w:val="none" w:color="auto" w:sz="0" w:space="0"/>
              </w:rPr>
              <w:t>翻译（一级学科）（硕士专业须为：翻译（英语方向））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经济与社会发展系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GMY2419</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left"/>
              <w:textAlignment w:val="center"/>
            </w:pPr>
            <w:r>
              <w:rPr>
                <w:sz w:val="18"/>
                <w:szCs w:val="18"/>
                <w:bdr w:val="none" w:color="auto" w:sz="0" w:space="0"/>
              </w:rPr>
              <w:t>社会学（一级学科）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非紧缺专业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84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赵老师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13893929797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359071571@qq.com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GMY2420</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left"/>
              <w:textAlignment w:val="center"/>
            </w:pPr>
            <w:r>
              <w:rPr>
                <w:sz w:val="18"/>
                <w:szCs w:val="18"/>
                <w:bdr w:val="none" w:color="auto" w:sz="0" w:space="0"/>
              </w:rPr>
              <w:t>法学（一级学科）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GMY2421</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left"/>
              <w:textAlignment w:val="center"/>
            </w:pPr>
            <w:r>
              <w:rPr>
                <w:sz w:val="18"/>
                <w:szCs w:val="18"/>
                <w:bdr w:val="none" w:color="auto" w:sz="0" w:space="0"/>
              </w:rPr>
              <w:t>应用经济学（一级学科）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GMY2422</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left"/>
              <w:textAlignment w:val="center"/>
            </w:pPr>
            <w:r>
              <w:rPr>
                <w:sz w:val="18"/>
                <w:szCs w:val="18"/>
                <w:bdr w:val="none" w:color="auto" w:sz="0" w:space="0"/>
              </w:rPr>
              <w:t>管理科学与工程（一级学科）</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化学与生命科学系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GMY2423</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临床兽医学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卢老师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18719529348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511010355@qq.com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GMY2424</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基础兽医学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GMY2425</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预防兽医学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GMY2426</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无机化学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GMY2427</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分析化学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72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GMY2428</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218" w:lineRule="atLeast"/>
              <w:ind w:left="0" w:firstLine="360"/>
              <w:jc w:val="left"/>
            </w:pPr>
            <w:r>
              <w:rPr>
                <w:sz w:val="18"/>
                <w:szCs w:val="18"/>
                <w:bdr w:val="none" w:color="auto" w:sz="0" w:space="0"/>
              </w:rPr>
              <w:t>有机化学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美术系</w:t>
            </w:r>
          </w:p>
        </w:tc>
        <w:tc>
          <w:tcPr>
            <w:tcW w:w="11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rFonts w:hint="default" w:ascii="Times New Roman" w:hAnsi="Times New Roman" w:cs="Times New Roman"/>
                <w:sz w:val="18"/>
                <w:szCs w:val="18"/>
                <w:bdr w:val="none" w:color="auto" w:sz="0" w:space="0"/>
                <w:lang w:val="en-US"/>
              </w:rPr>
              <w:t>GMY2429</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line="195" w:lineRule="atLeast"/>
              <w:jc w:val="center"/>
            </w:pPr>
            <w:r>
              <w:rPr>
                <w:sz w:val="18"/>
                <w:szCs w:val="18"/>
                <w:bdr w:val="none" w:color="auto" w:sz="0" w:space="0"/>
              </w:rPr>
              <w:t>教学、科研</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left"/>
              <w:textAlignment w:val="center"/>
            </w:pPr>
            <w:r>
              <w:rPr>
                <w:rFonts w:hint="default" w:ascii="Times New Roman" w:hAnsi="Times New Roman" w:cs="Times New Roman"/>
                <w:sz w:val="18"/>
                <w:szCs w:val="18"/>
                <w:bdr w:val="none" w:color="auto" w:sz="0" w:space="0"/>
                <w:lang w:val="en-US"/>
              </w:rPr>
              <w:t>1</w:t>
            </w:r>
          </w:p>
        </w:tc>
        <w:tc>
          <w:tcPr>
            <w:tcW w:w="25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left"/>
              <w:textAlignment w:val="center"/>
            </w:pPr>
            <w:r>
              <w:rPr>
                <w:sz w:val="18"/>
                <w:szCs w:val="18"/>
                <w:bdr w:val="none" w:color="auto" w:sz="0" w:space="0"/>
              </w:rPr>
              <w:t>设计艺术学</w:t>
            </w:r>
          </w:p>
        </w:tc>
        <w:tc>
          <w:tcPr>
            <w:tcW w:w="11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jc w:val="center"/>
              <w:textAlignment w:val="center"/>
            </w:pPr>
            <w:r>
              <w:rPr>
                <w:sz w:val="18"/>
                <w:szCs w:val="18"/>
                <w:bdr w:val="none" w:color="auto" w:sz="0" w:space="0"/>
              </w:rPr>
              <w:t>紧缺专业</w:t>
            </w:r>
          </w:p>
        </w:tc>
        <w:tc>
          <w:tcPr>
            <w:tcW w:w="2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sz w:val="18"/>
                <w:szCs w:val="18"/>
                <w:bdr w:val="none" w:color="auto" w:sz="0" w:space="0"/>
              </w:rPr>
              <w:t>陈老师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13893980315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360"/>
              <w:jc w:val="center"/>
            </w:pPr>
            <w:r>
              <w:rPr>
                <w:rFonts w:hint="default" w:ascii="Times New Roman" w:hAnsi="Times New Roman" w:cs="Times New Roman"/>
                <w:sz w:val="18"/>
                <w:szCs w:val="18"/>
                <w:bdr w:val="none" w:color="auto" w:sz="0" w:space="0"/>
                <w:lang w:val="en-US"/>
              </w:rPr>
              <w:t>1153759553@qq.com</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二、招聘条件及要求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具有中华人民共和国国籍，热爱社会主义，拥护中国共产党，热爱高等教育事业，享有公民的基本政治权利，遵纪守法，品行良好，身心健康。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2.2024</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12</w:t>
      </w:r>
      <w:r>
        <w:rPr>
          <w:rFonts w:hint="eastAsia" w:ascii="微软雅黑" w:hAnsi="微软雅黑" w:eastAsia="微软雅黑" w:cs="微软雅黑"/>
          <w:i w:val="0"/>
          <w:iCs w:val="0"/>
          <w:caps w:val="0"/>
          <w:color w:val="333333"/>
          <w:spacing w:val="0"/>
          <w:sz w:val="25"/>
          <w:szCs w:val="25"/>
          <w:bdr w:val="none" w:color="auto" w:sz="0" w:space="0"/>
          <w:shd w:val="clear" w:fill="FFFFFF"/>
        </w:rPr>
        <w:t>月</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31</w:t>
      </w:r>
      <w:r>
        <w:rPr>
          <w:rFonts w:hint="eastAsia" w:ascii="微软雅黑" w:hAnsi="微软雅黑" w:eastAsia="微软雅黑" w:cs="微软雅黑"/>
          <w:i w:val="0"/>
          <w:iCs w:val="0"/>
          <w:caps w:val="0"/>
          <w:color w:val="333333"/>
          <w:spacing w:val="0"/>
          <w:sz w:val="25"/>
          <w:szCs w:val="25"/>
          <w:bdr w:val="none" w:color="auto" w:sz="0" w:space="0"/>
          <w:shd w:val="clear" w:fill="FFFFFF"/>
        </w:rPr>
        <w:t>日前能够获得招聘岗位所需学历和学位者。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w:t>
      </w:r>
      <w:r>
        <w:rPr>
          <w:rFonts w:hint="eastAsia" w:ascii="微软雅黑" w:hAnsi="微软雅黑" w:eastAsia="微软雅黑" w:cs="微软雅黑"/>
          <w:i w:val="0"/>
          <w:iCs w:val="0"/>
          <w:caps w:val="0"/>
          <w:color w:val="333333"/>
          <w:spacing w:val="0"/>
          <w:sz w:val="25"/>
          <w:szCs w:val="25"/>
          <w:bdr w:val="none" w:color="auto" w:sz="0" w:space="0"/>
          <w:shd w:val="clear" w:fill="FFFFFF"/>
        </w:rPr>
        <w:t>具有适应招聘岗位要求的学历、学位、专业、技能、身体等条件。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4.1984</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月</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18</w:t>
      </w:r>
      <w:r>
        <w:rPr>
          <w:rFonts w:hint="eastAsia" w:ascii="微软雅黑" w:hAnsi="微软雅黑" w:eastAsia="微软雅黑" w:cs="微软雅黑"/>
          <w:i w:val="0"/>
          <w:iCs w:val="0"/>
          <w:caps w:val="0"/>
          <w:color w:val="333333"/>
          <w:spacing w:val="0"/>
          <w:sz w:val="25"/>
          <w:szCs w:val="25"/>
          <w:bdr w:val="none" w:color="auto" w:sz="0" w:space="0"/>
          <w:shd w:val="clear" w:fill="FFFFFF"/>
        </w:rPr>
        <w:t>日以后出生。条件特别优秀者可适当放宽。应届毕业生不受年龄限制。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5.</w:t>
      </w:r>
      <w:r>
        <w:rPr>
          <w:rFonts w:hint="eastAsia" w:ascii="微软雅黑" w:hAnsi="微软雅黑" w:eastAsia="微软雅黑" w:cs="微软雅黑"/>
          <w:i w:val="0"/>
          <w:iCs w:val="0"/>
          <w:caps w:val="0"/>
          <w:color w:val="333333"/>
          <w:spacing w:val="0"/>
          <w:sz w:val="25"/>
          <w:szCs w:val="25"/>
          <w:bdr w:val="none" w:color="auto" w:sz="0" w:space="0"/>
          <w:shd w:val="clear" w:fill="FFFFFF"/>
        </w:rPr>
        <w:t>未列入上述需求计划，但属于学校事业发展所需急需紧缺类专业博士研究生，可以采取“一人一事一议”的原则考核引进。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6.</w:t>
      </w:r>
      <w:r>
        <w:rPr>
          <w:rFonts w:hint="eastAsia" w:ascii="微软雅黑" w:hAnsi="微软雅黑" w:eastAsia="微软雅黑" w:cs="微软雅黑"/>
          <w:i w:val="0"/>
          <w:iCs w:val="0"/>
          <w:caps w:val="0"/>
          <w:color w:val="333333"/>
          <w:spacing w:val="0"/>
          <w:sz w:val="25"/>
          <w:szCs w:val="25"/>
          <w:bdr w:val="none" w:color="auto" w:sz="0" w:space="0"/>
          <w:shd w:val="clear" w:fill="FFFFFF"/>
        </w:rPr>
        <w:t>有下列情形之一者，不得参加此次公开招聘：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）涉嫌违纪违法正在接受专门机关审查尚未作出结论的。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）曾因犯罪受过刑事处罚和被开除公职的人员、被依法列为失信联合惩戒对象的人员。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w:t>
      </w:r>
      <w:r>
        <w:rPr>
          <w:rFonts w:hint="eastAsia" w:ascii="微软雅黑" w:hAnsi="微软雅黑" w:eastAsia="微软雅黑" w:cs="微软雅黑"/>
          <w:i w:val="0"/>
          <w:iCs w:val="0"/>
          <w:caps w:val="0"/>
          <w:color w:val="333333"/>
          <w:spacing w:val="0"/>
          <w:sz w:val="25"/>
          <w:szCs w:val="25"/>
          <w:bdr w:val="none" w:color="auto" w:sz="0" w:space="0"/>
          <w:shd w:val="clear" w:fill="FFFFFF"/>
        </w:rPr>
        <w:t>）受到党纪政纪处分期限未满的人员。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4</w:t>
      </w:r>
      <w:r>
        <w:rPr>
          <w:rFonts w:hint="eastAsia" w:ascii="微软雅黑" w:hAnsi="微软雅黑" w:eastAsia="微软雅黑" w:cs="微软雅黑"/>
          <w:i w:val="0"/>
          <w:iCs w:val="0"/>
          <w:caps w:val="0"/>
          <w:color w:val="333333"/>
          <w:spacing w:val="0"/>
          <w:sz w:val="25"/>
          <w:szCs w:val="25"/>
          <w:bdr w:val="none" w:color="auto" w:sz="0" w:space="0"/>
          <w:shd w:val="clear" w:fill="FFFFFF"/>
        </w:rPr>
        <w:t>）在各级人事考录招聘考试中因违纪违规行为被记入诚信档案且记录期限未满的人员。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5</w:t>
      </w:r>
      <w:r>
        <w:rPr>
          <w:rFonts w:hint="eastAsia" w:ascii="微软雅黑" w:hAnsi="微软雅黑" w:eastAsia="微软雅黑" w:cs="微软雅黑"/>
          <w:i w:val="0"/>
          <w:iCs w:val="0"/>
          <w:caps w:val="0"/>
          <w:color w:val="333333"/>
          <w:spacing w:val="0"/>
          <w:sz w:val="25"/>
          <w:szCs w:val="25"/>
          <w:bdr w:val="none" w:color="auto" w:sz="0" w:space="0"/>
          <w:shd w:val="clear" w:fill="FFFFFF"/>
        </w:rPr>
        <w:t>）法律、法规规定的其他情形。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三、引进待遇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进入学校事业编制。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工资福利。到校工作即日起按副教授职称享受校内绩效工资，工资、福利待遇按国家规定标准执行。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w:t>
      </w:r>
      <w:r>
        <w:rPr>
          <w:rFonts w:hint="eastAsia" w:ascii="微软雅黑" w:hAnsi="微软雅黑" w:eastAsia="微软雅黑" w:cs="微软雅黑"/>
          <w:i w:val="0"/>
          <w:iCs w:val="0"/>
          <w:caps w:val="0"/>
          <w:color w:val="333333"/>
          <w:spacing w:val="0"/>
          <w:sz w:val="25"/>
          <w:szCs w:val="25"/>
          <w:bdr w:val="none" w:color="auto" w:sz="0" w:space="0"/>
          <w:shd w:val="clear" w:fill="FFFFFF"/>
        </w:rPr>
        <w:t>住房。免费提供住房</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套，若学校暂不能提供的，过渡期内依照当地市场价支付房租补贴。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4.</w:t>
      </w:r>
      <w:r>
        <w:rPr>
          <w:rFonts w:hint="eastAsia" w:ascii="微软雅黑" w:hAnsi="微软雅黑" w:eastAsia="微软雅黑" w:cs="微软雅黑"/>
          <w:i w:val="0"/>
          <w:iCs w:val="0"/>
          <w:caps w:val="0"/>
          <w:color w:val="333333"/>
          <w:spacing w:val="0"/>
          <w:sz w:val="25"/>
          <w:szCs w:val="25"/>
          <w:bdr w:val="none" w:color="auto" w:sz="0" w:space="0"/>
          <w:shd w:val="clear" w:fill="FFFFFF"/>
        </w:rPr>
        <w:t>安家费。紧缺专业提供安家费</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50</w:t>
      </w:r>
      <w:r>
        <w:rPr>
          <w:rFonts w:hint="eastAsia" w:ascii="微软雅黑" w:hAnsi="微软雅黑" w:eastAsia="微软雅黑" w:cs="微软雅黑"/>
          <w:i w:val="0"/>
          <w:iCs w:val="0"/>
          <w:caps w:val="0"/>
          <w:color w:val="333333"/>
          <w:spacing w:val="0"/>
          <w:sz w:val="25"/>
          <w:szCs w:val="25"/>
          <w:bdr w:val="none" w:color="auto" w:sz="0" w:space="0"/>
          <w:shd w:val="clear" w:fill="FFFFFF"/>
        </w:rPr>
        <w:t>万元，非紧缺专业安家费</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30</w:t>
      </w:r>
      <w:r>
        <w:rPr>
          <w:rFonts w:hint="eastAsia" w:ascii="微软雅黑" w:hAnsi="微软雅黑" w:eastAsia="微软雅黑" w:cs="微软雅黑"/>
          <w:i w:val="0"/>
          <w:iCs w:val="0"/>
          <w:caps w:val="0"/>
          <w:color w:val="333333"/>
          <w:spacing w:val="0"/>
          <w:sz w:val="25"/>
          <w:szCs w:val="25"/>
          <w:bdr w:val="none" w:color="auto" w:sz="0" w:space="0"/>
          <w:shd w:val="clear" w:fill="FFFFFF"/>
        </w:rPr>
        <w:t>万元。另根据甘肃省《“陇原人才服务卡”制度实施办法（修订版）》，经省委人才办认定并颁发“陇原人才服务卡”的人员，可享受一定金额的高层次人才补贴。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5.</w:t>
      </w:r>
      <w:r>
        <w:rPr>
          <w:rFonts w:hint="eastAsia" w:ascii="微软雅黑" w:hAnsi="微软雅黑" w:eastAsia="微软雅黑" w:cs="微软雅黑"/>
          <w:i w:val="0"/>
          <w:iCs w:val="0"/>
          <w:caps w:val="0"/>
          <w:color w:val="333333"/>
          <w:spacing w:val="0"/>
          <w:sz w:val="25"/>
          <w:szCs w:val="25"/>
          <w:bdr w:val="none" w:color="auto" w:sz="0" w:space="0"/>
          <w:shd w:val="clear" w:fill="FFFFFF"/>
        </w:rPr>
        <w:t>科研启动经费。紧缺专业理工科</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30</w:t>
      </w:r>
      <w:r>
        <w:rPr>
          <w:rFonts w:hint="eastAsia" w:ascii="微软雅黑" w:hAnsi="微软雅黑" w:eastAsia="微软雅黑" w:cs="微软雅黑"/>
          <w:i w:val="0"/>
          <w:iCs w:val="0"/>
          <w:caps w:val="0"/>
          <w:color w:val="333333"/>
          <w:spacing w:val="0"/>
          <w:sz w:val="25"/>
          <w:szCs w:val="25"/>
          <w:bdr w:val="none" w:color="auto" w:sz="0" w:space="0"/>
          <w:shd w:val="clear" w:fill="FFFFFF"/>
        </w:rPr>
        <w:t>万元，人文社科类</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w:t>
      </w:r>
      <w:r>
        <w:rPr>
          <w:rFonts w:hint="eastAsia" w:ascii="微软雅黑" w:hAnsi="微软雅黑" w:eastAsia="微软雅黑" w:cs="微软雅黑"/>
          <w:i w:val="0"/>
          <w:iCs w:val="0"/>
          <w:caps w:val="0"/>
          <w:color w:val="333333"/>
          <w:spacing w:val="0"/>
          <w:sz w:val="25"/>
          <w:szCs w:val="25"/>
          <w:bdr w:val="none" w:color="auto" w:sz="0" w:space="0"/>
          <w:shd w:val="clear" w:fill="FFFFFF"/>
        </w:rPr>
        <w:t>万元，非紧缺专业理工科</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w:t>
      </w:r>
      <w:r>
        <w:rPr>
          <w:rFonts w:hint="eastAsia" w:ascii="微软雅黑" w:hAnsi="微软雅黑" w:eastAsia="微软雅黑" w:cs="微软雅黑"/>
          <w:i w:val="0"/>
          <w:iCs w:val="0"/>
          <w:caps w:val="0"/>
          <w:color w:val="333333"/>
          <w:spacing w:val="0"/>
          <w:sz w:val="25"/>
          <w:szCs w:val="25"/>
          <w:bdr w:val="none" w:color="auto" w:sz="0" w:space="0"/>
          <w:shd w:val="clear" w:fill="FFFFFF"/>
        </w:rPr>
        <w:t>万元，人文社科类</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10</w:t>
      </w:r>
      <w:r>
        <w:rPr>
          <w:rFonts w:hint="eastAsia" w:ascii="微软雅黑" w:hAnsi="微软雅黑" w:eastAsia="微软雅黑" w:cs="微软雅黑"/>
          <w:i w:val="0"/>
          <w:iCs w:val="0"/>
          <w:caps w:val="0"/>
          <w:color w:val="333333"/>
          <w:spacing w:val="0"/>
          <w:sz w:val="25"/>
          <w:szCs w:val="25"/>
          <w:bdr w:val="none" w:color="auto" w:sz="0" w:space="0"/>
          <w:shd w:val="clear" w:fill="FFFFFF"/>
        </w:rPr>
        <w:t>万元，依托科研项目进行管理。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四、报名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报名从本公告发布之日起至</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2024</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12</w:t>
      </w:r>
      <w:r>
        <w:rPr>
          <w:rFonts w:hint="eastAsia" w:ascii="微软雅黑" w:hAnsi="微软雅黑" w:eastAsia="微软雅黑" w:cs="微软雅黑"/>
          <w:i w:val="0"/>
          <w:iCs w:val="0"/>
          <w:caps w:val="0"/>
          <w:color w:val="333333"/>
          <w:spacing w:val="0"/>
          <w:sz w:val="25"/>
          <w:szCs w:val="25"/>
          <w:bdr w:val="none" w:color="auto" w:sz="0" w:space="0"/>
          <w:shd w:val="clear" w:fill="FFFFFF"/>
        </w:rPr>
        <w:t>月</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31</w:t>
      </w:r>
      <w:r>
        <w:rPr>
          <w:rFonts w:hint="eastAsia" w:ascii="微软雅黑" w:hAnsi="微软雅黑" w:eastAsia="微软雅黑" w:cs="微软雅黑"/>
          <w:i w:val="0"/>
          <w:iCs w:val="0"/>
          <w:caps w:val="0"/>
          <w:color w:val="333333"/>
          <w:spacing w:val="0"/>
          <w:sz w:val="25"/>
          <w:szCs w:val="25"/>
          <w:bdr w:val="none" w:color="auto" w:sz="0" w:space="0"/>
          <w:shd w:val="clear" w:fill="FFFFFF"/>
        </w:rPr>
        <w:t>日截止，报名采取邮件报名与现场报名相结合的方式。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邮件报名。应聘人员将本人简历及报名材料投递至招聘院系联系人邮箱。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现场报名。应聘人员持纸质版本人简历及报名材料到招聘院系现场报名。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报名材料包含：身份证</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PDF</w:t>
      </w:r>
      <w:r>
        <w:rPr>
          <w:rFonts w:hint="eastAsia" w:ascii="微软雅黑" w:hAnsi="微软雅黑" w:eastAsia="微软雅黑" w:cs="微软雅黑"/>
          <w:i w:val="0"/>
          <w:iCs w:val="0"/>
          <w:caps w:val="0"/>
          <w:color w:val="333333"/>
          <w:spacing w:val="0"/>
          <w:sz w:val="25"/>
          <w:szCs w:val="25"/>
          <w:bdr w:val="none" w:color="auto" w:sz="0" w:space="0"/>
          <w:shd w:val="clear" w:fill="FFFFFF"/>
        </w:rPr>
        <w:t>扫描件；各学历阶段毕业证、学位证（尚未取得毕业证和学位证的应届毕业生，须提供现就读院校证明，证明应聘人员的学籍、学历、所学专业、专业方向及毕业证、学位证预计取得时间）、学信网学籍在线验证报告（海外留学人员还需提供教育部留学服务中心国外学历学位认证书）</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PDF</w:t>
      </w:r>
      <w:r>
        <w:rPr>
          <w:rFonts w:hint="eastAsia" w:ascii="微软雅黑" w:hAnsi="微软雅黑" w:eastAsia="微软雅黑" w:cs="微软雅黑"/>
          <w:i w:val="0"/>
          <w:iCs w:val="0"/>
          <w:caps w:val="0"/>
          <w:color w:val="333333"/>
          <w:spacing w:val="0"/>
          <w:sz w:val="25"/>
          <w:szCs w:val="25"/>
          <w:bdr w:val="none" w:color="auto" w:sz="0" w:space="0"/>
          <w:shd w:val="clear" w:fill="FFFFFF"/>
        </w:rPr>
        <w:t>扫描件；学术成果证明材料（论文、专著、奖项、项目、专利等）</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PDF</w:t>
      </w:r>
      <w:r>
        <w:rPr>
          <w:rFonts w:hint="eastAsia" w:ascii="微软雅黑" w:hAnsi="微软雅黑" w:eastAsia="微软雅黑" w:cs="微软雅黑"/>
          <w:i w:val="0"/>
          <w:iCs w:val="0"/>
          <w:caps w:val="0"/>
          <w:color w:val="333333"/>
          <w:spacing w:val="0"/>
          <w:sz w:val="25"/>
          <w:szCs w:val="25"/>
          <w:bdr w:val="none" w:color="auto" w:sz="0" w:space="0"/>
          <w:shd w:val="clear" w:fill="FFFFFF"/>
        </w:rPr>
        <w:t>扫描件；有工作单位的应聘人员须提供有人事管理权限部门出具的同意报考证明。应聘人员提交的各项信息须真实、准确、完整、有效，对提供不实信息而影响审核的，一经发现取消应聘资格。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五、资格审查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资格初审。由招聘院系负责资格初审工作，并将资格初审结果及考核时间、地点、方式通知考生。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资格复审。应聘人员面试考核前到人事处进行资格复审。往届毕业生须持“毕业证”“学位证”“身份证”、纸质简历，应届毕业生持“身份证”、所在院校就读证明及纸质简历，有工作单位的还须提供有人事管理权限的部门出具的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六、考核考察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专业考核。由招聘院系组织，具体时间及考核方式由招聘院系确定。考核根据招聘岗位的需要，采取试讲、答辩和实践操作等方式进行，对应聘人员学术背景、科研成果、操作技能和岗位胜任能力等考核指标进行量化打分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综合考察。对拟聘人员按照规定和程序进行思想政治、师德师风表现考察审查，审查不合格者，不予录用。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七、体检公示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体检。体检由招聘单位组织在学校指定的医院进行，参照《关于修订〈公务员录用体检通用标准（试行）〉及公务员录用体检操作手册（试行）的通知》（人社部发〔</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2016</w:t>
      </w: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140</w:t>
      </w:r>
      <w:r>
        <w:rPr>
          <w:rFonts w:hint="eastAsia" w:ascii="微软雅黑" w:hAnsi="微软雅黑" w:eastAsia="微软雅黑" w:cs="微软雅黑"/>
          <w:i w:val="0"/>
          <w:iCs w:val="0"/>
          <w:caps w:val="0"/>
          <w:color w:val="333333"/>
          <w:spacing w:val="0"/>
          <w:sz w:val="25"/>
          <w:szCs w:val="25"/>
          <w:bdr w:val="none" w:color="auto" w:sz="0" w:space="0"/>
          <w:shd w:val="clear" w:fill="FFFFFF"/>
        </w:rPr>
        <w:t>号）文件执行。复检只进行一次。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公示。学校将考核通过、体检合格的拟聘人员名单在学校网页公示，公示时间为</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7</w:t>
      </w:r>
      <w:r>
        <w:rPr>
          <w:rFonts w:hint="eastAsia" w:ascii="微软雅黑" w:hAnsi="微软雅黑" w:eastAsia="微软雅黑" w:cs="微软雅黑"/>
          <w:i w:val="0"/>
          <w:iCs w:val="0"/>
          <w:caps w:val="0"/>
          <w:color w:val="333333"/>
          <w:spacing w:val="0"/>
          <w:sz w:val="25"/>
          <w:szCs w:val="25"/>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八、备案审批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公示无异议的拟聘人员经学校校长办公会议研究审批后，报省教育厅、人社厅办理备案手续。在规定时间内未取得毕业证、学位证及毕业证信息在《中国高等教育学生信息网（学信网）》无法查询的考生，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九、聘用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对省教育厅、人社厅备案后的拟聘人员，学校按照程序办理聘用手续，聘用后按岗位设置管理的有关规定确定岗位等级、签订聘用合同、兑现相应待遇。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十、其他事项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凡弄虚作假者，不论何时发现，一经查实，即取消聘用资格。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2.</w:t>
      </w:r>
      <w:r>
        <w:rPr>
          <w:rFonts w:hint="eastAsia" w:ascii="微软雅黑" w:hAnsi="微软雅黑" w:eastAsia="微软雅黑" w:cs="微软雅黑"/>
          <w:i w:val="0"/>
          <w:iCs w:val="0"/>
          <w:caps w:val="0"/>
          <w:color w:val="333333"/>
          <w:spacing w:val="0"/>
          <w:sz w:val="25"/>
          <w:szCs w:val="25"/>
          <w:bdr w:val="none" w:color="auto" w:sz="0" w:space="0"/>
          <w:shd w:val="clear" w:fill="FFFFFF"/>
        </w:rPr>
        <w:t>公开招聘考核工作在学校纪委的监督下进行。应聘人员在招聘过程中对招聘工作若有异议，可向学校纪委反映。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3.</w:t>
      </w:r>
      <w:r>
        <w:rPr>
          <w:rFonts w:hint="eastAsia" w:ascii="微软雅黑" w:hAnsi="微软雅黑" w:eastAsia="微软雅黑" w:cs="微软雅黑"/>
          <w:i w:val="0"/>
          <w:iCs w:val="0"/>
          <w:caps w:val="0"/>
          <w:color w:val="333333"/>
          <w:spacing w:val="0"/>
          <w:sz w:val="25"/>
          <w:szCs w:val="25"/>
          <w:bdr w:val="none" w:color="auto" w:sz="0" w:space="0"/>
          <w:shd w:val="clear" w:fill="FFFFFF"/>
        </w:rPr>
        <w:t>本次招聘考试不收取报名费。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学校人事处电话：</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0941-8252948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学校纪委监督电话：</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0941-8252605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rPr>
        <w:t>甘肃民族师范学院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525"/>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                                  2024</w:t>
      </w:r>
      <w:r>
        <w:rPr>
          <w:rFonts w:hint="eastAsia" w:ascii="微软雅黑" w:hAnsi="微软雅黑" w:eastAsia="微软雅黑" w:cs="微软雅黑"/>
          <w:i w:val="0"/>
          <w:iCs w:val="0"/>
          <w:caps w:val="0"/>
          <w:color w:val="333333"/>
          <w:spacing w:val="0"/>
          <w:sz w:val="25"/>
          <w:szCs w:val="25"/>
          <w:bdr w:val="none" w:color="auto" w:sz="0" w:space="0"/>
          <w:shd w:val="clear" w:fill="FFFFFF"/>
        </w:rPr>
        <w:t>年</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w:t>
      </w:r>
      <w:r>
        <w:rPr>
          <w:rFonts w:hint="eastAsia" w:ascii="微软雅黑" w:hAnsi="微软雅黑" w:eastAsia="微软雅黑" w:cs="微软雅黑"/>
          <w:i w:val="0"/>
          <w:iCs w:val="0"/>
          <w:caps w:val="0"/>
          <w:color w:val="333333"/>
          <w:spacing w:val="0"/>
          <w:sz w:val="25"/>
          <w:szCs w:val="25"/>
          <w:bdr w:val="none" w:color="auto" w:sz="0" w:space="0"/>
          <w:shd w:val="clear" w:fill="FFFFFF"/>
        </w:rPr>
        <w:t>月</w:t>
      </w:r>
      <w:r>
        <w:rPr>
          <w:rFonts w:hint="eastAsia" w:ascii="微软雅黑" w:hAnsi="微软雅黑" w:eastAsia="微软雅黑" w:cs="微软雅黑"/>
          <w:i w:val="0"/>
          <w:iCs w:val="0"/>
          <w:caps w:val="0"/>
          <w:color w:val="333333"/>
          <w:spacing w:val="0"/>
          <w:sz w:val="25"/>
          <w:szCs w:val="25"/>
          <w:bdr w:val="none" w:color="auto" w:sz="0" w:space="0"/>
          <w:shd w:val="clear" w:fill="FFFFFF"/>
          <w:lang w:val="en-US"/>
        </w:rPr>
        <w:t>18</w:t>
      </w:r>
      <w:r>
        <w:rPr>
          <w:rFonts w:hint="eastAsia" w:ascii="微软雅黑" w:hAnsi="微软雅黑" w:eastAsia="微软雅黑" w:cs="微软雅黑"/>
          <w:i w:val="0"/>
          <w:iCs w:val="0"/>
          <w:caps w:val="0"/>
          <w:color w:val="333333"/>
          <w:spacing w:val="0"/>
          <w:sz w:val="25"/>
          <w:szCs w:val="25"/>
          <w:bdr w:val="none" w:color="auto" w:sz="0" w:space="0"/>
          <w:shd w:val="clear" w:fill="FFFFFF"/>
        </w:rPr>
        <w:t>日</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E976A70"/>
    <w:rsid w:val="2E97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2024-01-22T00:28:00Z</dcterms:created>
  <dc:creator>水无鱼</dc:creator>
  <cp:lastModifiedBy>水无鱼</cp:lastModifiedBy>
  <dcterms:modified xsi:type="dcterms:W3CDTF">2024-01-22T04:47:48Z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9B4D57D209C443CCB105CEC7CF5198E7_11</vt:lpwstr>
  </property>
</Properties>
</file>