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85"/>
          <w:sz w:val="32"/>
          <w:szCs w:val="32"/>
          <w:highlight w:val="none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w w:val="85"/>
          <w:sz w:val="32"/>
          <w:szCs w:val="32"/>
          <w:highlight w:val="none"/>
          <w:lang w:val="en-US" w:eastAsia="zh-CN"/>
        </w:rPr>
        <w:t>内蒙古乌海市海南区2024年公开招聘公办幼儿园控制数教师报名表</w:t>
      </w:r>
    </w:p>
    <w:bookmarkEnd w:id="1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572"/>
        <w:gridCol w:w="1068"/>
        <w:gridCol w:w="1173"/>
        <w:gridCol w:w="2"/>
        <w:gridCol w:w="1090"/>
        <w:gridCol w:w="1254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族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教师资格证类别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学历证书编号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毕业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时间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学  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学位证书编号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毕业院校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性质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联系电话（两个）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户籍地址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家庭住址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（从高中填起，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写清所有学习工作经历，各段经历时间要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前后衔接，不得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档）</w:t>
            </w:r>
          </w:p>
        </w:tc>
        <w:tc>
          <w:tcPr>
            <w:tcW w:w="78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（须提供相关材料原件）</w:t>
            </w:r>
          </w:p>
        </w:tc>
        <w:tc>
          <w:tcPr>
            <w:tcW w:w="78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资格审核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意见</w:t>
            </w:r>
          </w:p>
        </w:tc>
        <w:tc>
          <w:tcPr>
            <w:tcW w:w="78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78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1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1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1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10" w:firstLineChars="2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审核人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TdkZWYwMjdkODgwNjNhMjZiOGNiNDVmNDVkNTIifQ=="/>
  </w:docVars>
  <w:rsids>
    <w:rsidRoot w:val="1C892695"/>
    <w:rsid w:val="016A0FA9"/>
    <w:rsid w:val="1C89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  <w:rPr>
      <w:rFonts w:ascii="Calibri" w:hAnsi="Calibri" w:eastAsia="宋体" w:cs="Times New Roman"/>
      <w:sz w:val="32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2024-02-19T02:11:00Z</dcterms:created>
  <dc:creator>潘存龙</dc:creator>
  <cp:lastModifiedBy>潘存龙</cp:lastModifiedBy>
  <dcterms:modified xsi:type="dcterms:W3CDTF">2024-02-19T02:12:49Z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32F58BE702444016B315B60028B7944D_11</vt:lpwstr>
  </property>
</Properties>
</file>