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/>
          <w:sz w:val="30"/>
          <w:szCs w:val="30"/>
          <w:lang w:val="en-US" w:eastAsia="zh-CN"/>
        </w:rPr>
      </w:pPr>
      <w:r>
        <w:rPr>
          <w:rFonts w:ascii="Times New Roman" w:hAnsi="Times New Roman" w:eastAsia="黑体"/>
          <w:sz w:val="30"/>
          <w:szCs w:val="30"/>
        </w:rPr>
        <w:t>附件</w:t>
      </w:r>
      <w:r>
        <w:rPr>
          <w:rFonts w:hint="eastAsia" w:ascii="Times New Roman" w:hAnsi="Times New Roman" w:eastAsia="黑体"/>
          <w:sz w:val="30"/>
          <w:szCs w:val="30"/>
          <w:lang w:val="en-US" w:eastAsia="zh-CN"/>
        </w:rPr>
        <w:t>4</w:t>
      </w:r>
    </w:p>
    <w:p>
      <w:pPr>
        <w:jc w:val="center"/>
        <w:rPr>
          <w:rFonts w:ascii="Times New Roman" w:hAnsi="Times New Roman" w:eastAsia="方正小标宋简体"/>
          <w:sz w:val="36"/>
          <w:szCs w:val="36"/>
        </w:rPr>
      </w:pP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荆门市事业单位202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年统一公开招聘考试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加分事项说明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及申请加分表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为进一步引导和鼓励高校毕业生到基层工作、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参军入伍，</w:t>
      </w:r>
      <w:r>
        <w:rPr>
          <w:rFonts w:ascii="Times New Roman" w:hAnsi="Times New Roman" w:eastAsia="仿宋_GB2312"/>
          <w:sz w:val="30"/>
          <w:szCs w:val="30"/>
        </w:rPr>
        <w:t>落实相关优惠政策，依据《荆门市事业单位202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4</w:t>
      </w:r>
      <w:r>
        <w:rPr>
          <w:rFonts w:ascii="Times New Roman" w:hAnsi="Times New Roman" w:eastAsia="仿宋_GB2312"/>
          <w:sz w:val="30"/>
          <w:szCs w:val="30"/>
        </w:rPr>
        <w:t>年统一公开招聘工作人员公告》，现就“三支一扶”计划、大学生志愿服务西部计划项目人员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和</w:t>
      </w:r>
      <w:r>
        <w:rPr>
          <w:rFonts w:ascii="Times New Roman" w:hAnsi="Times New Roman" w:eastAsia="仿宋_GB2312"/>
          <w:sz w:val="30"/>
          <w:szCs w:val="30"/>
        </w:rPr>
        <w:t>高校毕业生退役士兵考试加分有关事项说明如下：</w:t>
      </w:r>
    </w:p>
    <w:p>
      <w:pPr>
        <w:ind w:firstLine="600" w:firstLineChars="200"/>
        <w:rPr>
          <w:rFonts w:hint="eastAsia" w:ascii="Times New Roman" w:hAnsi="仿宋_GB2312" w:eastAsia="仿宋_GB2312"/>
          <w:sz w:val="30"/>
          <w:szCs w:val="30"/>
        </w:rPr>
      </w:pPr>
      <w:r>
        <w:rPr>
          <w:rFonts w:hint="eastAsia" w:ascii="Times New Roman" w:hAnsi="仿宋_GB2312" w:eastAsia="仿宋_GB2312"/>
          <w:sz w:val="30"/>
          <w:szCs w:val="30"/>
        </w:rPr>
        <w:t>一、“三支一扶”计划、大学生志愿服务西部计划项目人员在</w:t>
      </w:r>
      <w:r>
        <w:rPr>
          <w:rFonts w:hint="eastAsia" w:ascii="Times New Roman" w:hAnsi="仿宋_GB2312" w:eastAsia="仿宋_GB2312"/>
          <w:sz w:val="30"/>
          <w:szCs w:val="30"/>
          <w:lang w:eastAsia="zh-CN"/>
        </w:rPr>
        <w:t>202</w:t>
      </w:r>
      <w:r>
        <w:rPr>
          <w:rFonts w:hint="eastAsia" w:ascii="Times New Roman" w:hAnsi="仿宋_GB2312" w:eastAsia="仿宋_GB2312"/>
          <w:sz w:val="30"/>
          <w:szCs w:val="30"/>
          <w:lang w:val="en-US" w:eastAsia="zh-CN"/>
        </w:rPr>
        <w:t>4</w:t>
      </w:r>
      <w:r>
        <w:rPr>
          <w:rFonts w:hint="eastAsia" w:ascii="Times New Roman" w:hAnsi="仿宋_GB2312" w:eastAsia="仿宋_GB2312"/>
          <w:sz w:val="30"/>
          <w:szCs w:val="30"/>
        </w:rPr>
        <w:t>年</w:t>
      </w:r>
      <w:r>
        <w:rPr>
          <w:rFonts w:hint="eastAsia" w:ascii="Times New Roman" w:hAnsi="仿宋_GB2312" w:eastAsia="仿宋_GB2312"/>
          <w:sz w:val="30"/>
          <w:szCs w:val="30"/>
          <w:lang w:val="en-US" w:eastAsia="zh-CN"/>
        </w:rPr>
        <w:t>7</w:t>
      </w:r>
      <w:r>
        <w:rPr>
          <w:rFonts w:hint="eastAsia" w:ascii="Times New Roman" w:hAnsi="仿宋_GB2312" w:eastAsia="仿宋_GB2312"/>
          <w:sz w:val="30"/>
          <w:szCs w:val="30"/>
        </w:rPr>
        <w:t>月</w:t>
      </w:r>
      <w:r>
        <w:rPr>
          <w:rFonts w:hint="eastAsia" w:ascii="Times New Roman" w:hAnsi="仿宋_GB2312" w:eastAsia="仿宋_GB2312"/>
          <w:sz w:val="30"/>
          <w:szCs w:val="30"/>
          <w:lang w:val="en-US" w:eastAsia="zh-CN"/>
        </w:rPr>
        <w:t>31</w:t>
      </w:r>
      <w:r>
        <w:rPr>
          <w:rFonts w:hint="eastAsia" w:ascii="Times New Roman" w:hAnsi="仿宋_GB2312" w:eastAsia="仿宋_GB2312"/>
          <w:sz w:val="30"/>
          <w:szCs w:val="30"/>
        </w:rPr>
        <w:t>日前服务期满2年且考核合格（称职），高校毕业生退役士兵在军队服役5年（含）以上，报名本次招聘</w:t>
      </w:r>
      <w:r>
        <w:rPr>
          <w:rFonts w:hint="eastAsia" w:ascii="Times New Roman" w:hAnsi="仿宋_GB2312" w:eastAsia="仿宋_GB2312"/>
          <w:sz w:val="30"/>
          <w:szCs w:val="30"/>
          <w:lang w:eastAsia="zh-CN"/>
        </w:rPr>
        <w:t>，</w:t>
      </w:r>
      <w:r>
        <w:rPr>
          <w:rFonts w:hint="eastAsia" w:ascii="Times New Roman" w:hAnsi="仿宋_GB2312" w:eastAsia="仿宋_GB2312"/>
          <w:sz w:val="30"/>
          <w:szCs w:val="30"/>
        </w:rPr>
        <w:t>参加了公共科目统一笔试，</w:t>
      </w:r>
      <w:r>
        <w:rPr>
          <w:rFonts w:hint="eastAsia" w:ascii="Times New Roman" w:hAnsi="仿宋_GB2312" w:eastAsia="仿宋_GB2312"/>
          <w:sz w:val="30"/>
          <w:szCs w:val="30"/>
          <w:lang w:eastAsia="zh-CN"/>
        </w:rPr>
        <w:t>且笔试卷面成绩达到最低合格线的，</w:t>
      </w:r>
      <w:r>
        <w:rPr>
          <w:rFonts w:hint="eastAsia" w:ascii="Times New Roman" w:hAnsi="仿宋_GB2312" w:eastAsia="仿宋_GB2312"/>
          <w:sz w:val="30"/>
          <w:szCs w:val="30"/>
        </w:rPr>
        <w:t>可在折合成百分制的笔试成绩上增加5分。</w:t>
      </w:r>
      <w:r>
        <w:rPr>
          <w:rFonts w:hint="eastAsia" w:ascii="Times New Roman" w:hAnsi="仿宋_GB2312" w:eastAsia="仿宋_GB2312"/>
          <w:sz w:val="30"/>
          <w:szCs w:val="30"/>
          <w:lang w:eastAsia="zh-CN"/>
        </w:rPr>
        <w:t>上述</w:t>
      </w:r>
      <w:r>
        <w:rPr>
          <w:rFonts w:hint="eastAsia" w:ascii="Times New Roman" w:hAnsi="仿宋_GB2312" w:eastAsia="仿宋_GB2312"/>
          <w:sz w:val="30"/>
          <w:szCs w:val="30"/>
          <w:lang w:val="en-US" w:eastAsia="zh-CN"/>
        </w:rPr>
        <w:t>2个项目</w:t>
      </w:r>
      <w:r>
        <w:rPr>
          <w:rFonts w:hint="eastAsia" w:ascii="Times New Roman" w:hAnsi="仿宋_GB2312" w:eastAsia="仿宋_GB2312"/>
          <w:sz w:val="30"/>
          <w:szCs w:val="30"/>
          <w:lang w:eastAsia="zh-CN"/>
        </w:rPr>
        <w:t>部分人员选派</w:t>
      </w:r>
      <w:r>
        <w:rPr>
          <w:rFonts w:hint="eastAsia" w:ascii="Times New Roman" w:hAnsi="仿宋_GB2312" w:eastAsia="仿宋_GB2312"/>
          <w:sz w:val="30"/>
          <w:szCs w:val="30"/>
        </w:rPr>
        <w:t>报到时间在7月之后，当年同批次、无其他特殊情况的</w:t>
      </w:r>
      <w:r>
        <w:rPr>
          <w:rFonts w:hint="eastAsia" w:ascii="Times New Roman" w:hAnsi="仿宋_GB2312" w:eastAsia="仿宋_GB2312"/>
          <w:sz w:val="30"/>
          <w:szCs w:val="30"/>
          <w:lang w:eastAsia="zh-CN"/>
        </w:rPr>
        <w:t>，</w:t>
      </w:r>
      <w:r>
        <w:rPr>
          <w:rFonts w:hint="eastAsia" w:ascii="Times New Roman" w:hAnsi="仿宋_GB2312" w:eastAsia="仿宋_GB2312"/>
          <w:sz w:val="30"/>
          <w:szCs w:val="30"/>
        </w:rPr>
        <w:t>可视为服务期满。</w:t>
      </w:r>
    </w:p>
    <w:p>
      <w:pPr>
        <w:ind w:firstLine="600"/>
        <w:rPr>
          <w:rFonts w:hint="eastAsia" w:ascii="Times New Roman" w:eastAsia="仿宋_GB2312"/>
          <w:sz w:val="30"/>
          <w:szCs w:val="30"/>
        </w:rPr>
      </w:pPr>
      <w:r>
        <w:rPr>
          <w:rFonts w:hint="eastAsia" w:ascii="Times New Roman" w:eastAsia="仿宋_GB2312"/>
          <w:sz w:val="30"/>
          <w:szCs w:val="30"/>
        </w:rPr>
        <w:t>二、上述人员笔试成绩加分计算公式：</w:t>
      </w:r>
      <w:r>
        <w:rPr>
          <w:rFonts w:hint="eastAsia" w:ascii="Times New Roman" w:eastAsia="仿宋_GB2312"/>
          <w:sz w:val="30"/>
          <w:szCs w:val="30"/>
          <w:lang w:eastAsia="zh-CN"/>
        </w:rPr>
        <w:t>（</w:t>
      </w:r>
      <w:r>
        <w:rPr>
          <w:rFonts w:hint="eastAsia" w:ascii="Times New Roman" w:eastAsia="仿宋_GB2312"/>
          <w:sz w:val="30"/>
          <w:szCs w:val="30"/>
        </w:rPr>
        <w:t>《职业能力倾向测验》+《综合应用能力》</w:t>
      </w:r>
      <w:r>
        <w:rPr>
          <w:rFonts w:hint="eastAsia" w:ascii="Times New Roman" w:eastAsia="仿宋_GB2312"/>
          <w:sz w:val="30"/>
          <w:szCs w:val="30"/>
          <w:lang w:eastAsia="zh-CN"/>
        </w:rPr>
        <w:t>卷面得分</w:t>
      </w:r>
      <w:r>
        <w:rPr>
          <w:rFonts w:hint="eastAsia" w:ascii="Times New Roman" w:eastAsia="仿宋_GB2312"/>
          <w:sz w:val="30"/>
          <w:szCs w:val="30"/>
        </w:rPr>
        <w:t>）÷3+5分＝笔试成绩。</w:t>
      </w:r>
    </w:p>
    <w:p>
      <w:pPr>
        <w:ind w:firstLine="600" w:firstLineChars="200"/>
        <w:rPr>
          <w:rFonts w:hint="eastAsia" w:ascii="Times New Roman" w:hAnsi="仿宋_GB2312" w:eastAsia="仿宋_GB2312"/>
          <w:sz w:val="30"/>
          <w:szCs w:val="30"/>
        </w:rPr>
      </w:pPr>
      <w:r>
        <w:rPr>
          <w:rFonts w:hint="eastAsia" w:ascii="Times New Roman" w:hAnsi="仿宋_GB2312" w:eastAsia="仿宋_GB2312"/>
          <w:sz w:val="30"/>
          <w:szCs w:val="30"/>
        </w:rPr>
        <w:t>三、上述人员中已公开招聘</w:t>
      </w:r>
      <w:r>
        <w:rPr>
          <w:rFonts w:hint="eastAsia" w:ascii="Times New Roman" w:hAnsi="仿宋_GB2312" w:eastAsia="仿宋_GB2312"/>
          <w:sz w:val="30"/>
          <w:szCs w:val="30"/>
          <w:lang w:eastAsia="zh-CN"/>
        </w:rPr>
        <w:t>、政策性安置</w:t>
      </w:r>
      <w:r>
        <w:rPr>
          <w:rFonts w:hint="eastAsia" w:ascii="Times New Roman" w:hAnsi="仿宋_GB2312" w:eastAsia="仿宋_GB2312"/>
          <w:sz w:val="30"/>
          <w:szCs w:val="30"/>
        </w:rPr>
        <w:t>为</w:t>
      </w:r>
      <w:r>
        <w:rPr>
          <w:rFonts w:hint="eastAsia" w:ascii="Times New Roman" w:hAnsi="仿宋_GB2312" w:eastAsia="仿宋_GB2312"/>
          <w:sz w:val="30"/>
          <w:szCs w:val="30"/>
          <w:lang w:val="en-US" w:eastAsia="zh-CN"/>
        </w:rPr>
        <w:t>事业单位工作人员或招录为公务员的，或报考定向岗位的，不再享受此优惠。</w:t>
      </w:r>
    </w:p>
    <w:p>
      <w:pPr>
        <w:ind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四、</w:t>
      </w:r>
      <w:r>
        <w:rPr>
          <w:rFonts w:hint="eastAsia" w:ascii="Times New Roman" w:hAnsi="Times New Roman" w:eastAsia="仿宋_GB2312"/>
          <w:sz w:val="30"/>
          <w:szCs w:val="30"/>
        </w:rPr>
        <w:t>符合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相关</w:t>
      </w:r>
      <w:r>
        <w:rPr>
          <w:rFonts w:hint="eastAsia" w:ascii="Times New Roman" w:hAnsi="Times New Roman" w:eastAsia="仿宋_GB2312"/>
          <w:sz w:val="30"/>
          <w:szCs w:val="30"/>
        </w:rPr>
        <w:t>条件的报考人员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/>
          <w:sz w:val="30"/>
          <w:szCs w:val="30"/>
        </w:rPr>
        <w:t>须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在网上报名缴费确认后，于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月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7日9:00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至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3月10日24:00期间提交</w:t>
      </w:r>
      <w:r>
        <w:rPr>
          <w:rFonts w:hint="eastAsia" w:ascii="Times New Roman" w:hAnsi="Times New Roman" w:eastAsia="仿宋_GB2312"/>
          <w:sz w:val="30"/>
          <w:szCs w:val="30"/>
        </w:rPr>
        <w:t>申请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，期间</w:t>
      </w:r>
      <w:r>
        <w:rPr>
          <w:rFonts w:hint="eastAsia" w:ascii="Times New Roman" w:hAnsi="Times New Roman" w:eastAsia="仿宋_GB2312"/>
          <w:sz w:val="30"/>
          <w:szCs w:val="30"/>
        </w:rPr>
        <w:t>未提交的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不再受理</w:t>
      </w:r>
      <w:r>
        <w:rPr>
          <w:rFonts w:hint="eastAsia" w:ascii="Times New Roman" w:hAnsi="Times New Roman" w:eastAsia="仿宋_GB2312"/>
          <w:sz w:val="30"/>
          <w:szCs w:val="30"/>
        </w:rPr>
        <w:t>。</w:t>
      </w: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五、咨询电话及电子邮箱：</w:t>
      </w: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1、“三支一扶”报考。　咨询电话0724－2349922，电子邮箱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369976146</w:t>
      </w:r>
      <w:r>
        <w:rPr>
          <w:rFonts w:ascii="Times New Roman" w:hAnsi="Times New Roman" w:eastAsia="仿宋_GB2312"/>
          <w:sz w:val="30"/>
          <w:szCs w:val="30"/>
        </w:rPr>
        <w:t>@qq.com</w:t>
      </w: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2、西部志愿者报考。　咨询电话0724－2340702，电子邮箱2587246822@qq.com</w:t>
      </w: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仿宋_GB2312"/>
          <w:sz w:val="30"/>
          <w:szCs w:val="30"/>
        </w:rPr>
        <w:t>、</w:t>
      </w:r>
      <w:bookmarkStart w:id="0" w:name="_GoBack"/>
      <w:bookmarkEnd w:id="0"/>
      <w:r>
        <w:rPr>
          <w:rFonts w:ascii="Times New Roman" w:hAnsi="Times New Roman" w:eastAsia="仿宋_GB2312"/>
          <w:sz w:val="30"/>
          <w:szCs w:val="30"/>
        </w:rPr>
        <w:t>高校毕业生退役士兵报考。　咨询电话0724－2229589，电子邮箱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2275114067</w:t>
      </w:r>
      <w:r>
        <w:rPr>
          <w:rFonts w:ascii="Times New Roman" w:hAnsi="Times New Roman" w:eastAsia="仿宋_GB2312"/>
          <w:sz w:val="30"/>
          <w:szCs w:val="30"/>
        </w:rPr>
        <w:t>@qq.com</w:t>
      </w: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  <w:sectPr>
          <w:headerReference r:id="rId3" w:type="default"/>
          <w:pgSz w:w="11906" w:h="16838"/>
          <w:pgMar w:top="1440" w:right="1803" w:bottom="1440" w:left="1803" w:header="851" w:footer="992" w:gutter="0"/>
          <w:cols w:space="0" w:num="1"/>
          <w:docGrid w:type="lines" w:linePitch="319" w:charSpace="0"/>
        </w:sectPr>
      </w:pPr>
      <w:r>
        <w:rPr>
          <w:rFonts w:ascii="Times New Roman" w:hAnsi="Times New Roman" w:eastAsia="仿宋_GB2312"/>
          <w:sz w:val="30"/>
          <w:szCs w:val="30"/>
        </w:rPr>
        <w:t>六、《报考事业单位加分申请表》（见下页）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报考事业单位加分申请表</w:t>
      </w:r>
    </w:p>
    <w:tbl>
      <w:tblPr>
        <w:tblStyle w:val="5"/>
        <w:tblW w:w="1488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1275"/>
        <w:gridCol w:w="426"/>
        <w:gridCol w:w="567"/>
        <w:gridCol w:w="708"/>
        <w:gridCol w:w="1276"/>
        <w:gridCol w:w="709"/>
        <w:gridCol w:w="1417"/>
        <w:gridCol w:w="709"/>
        <w:gridCol w:w="992"/>
        <w:gridCol w:w="1276"/>
        <w:gridCol w:w="1418"/>
        <w:gridCol w:w="708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服务项目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身份证号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毕业院校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毕业时间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选派时间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期满时间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期满证书编号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服务地区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服务单位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是否在编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spacing w:line="520" w:lineRule="exac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说明：</w:t>
      </w:r>
    </w:p>
    <w:p>
      <w:pPr>
        <w:spacing w:line="520" w:lineRule="exac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1、服务项目栏：填写三支一扶、西部志愿者、高校毕业生退役士兵；</w:t>
      </w:r>
    </w:p>
    <w:p>
      <w:pPr>
        <w:spacing w:line="520" w:lineRule="exac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2、期满证书编号栏：还没有取得或没有服务期满证书的不填写；</w:t>
      </w:r>
    </w:p>
    <w:p>
      <w:pPr>
        <w:spacing w:line="520" w:lineRule="exac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3、服务地区栏：填写XX省XX市XX县（市、区）；高校毕业生退役士兵填写退役登记的县（市、区）；</w:t>
      </w:r>
    </w:p>
    <w:p>
      <w:pPr>
        <w:spacing w:line="520" w:lineRule="exac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4、是否在编栏：</w:t>
      </w:r>
      <w:r>
        <w:rPr>
          <w:rFonts w:hint="eastAsia" w:ascii="Times New Roman" w:hAnsi="Times New Roman" w:eastAsia="仿宋_GB2312"/>
          <w:color w:val="auto"/>
          <w:sz w:val="24"/>
          <w:u w:val="none"/>
        </w:rPr>
        <w:t>已招录为公务员或招聘为事业单位正式工作人员的填是，</w:t>
      </w:r>
      <w:r>
        <w:rPr>
          <w:rFonts w:hint="eastAsia" w:ascii="Times New Roman" w:hAnsi="Times New Roman" w:eastAsia="仿宋_GB2312"/>
          <w:sz w:val="24"/>
        </w:rPr>
        <w:t>其他的填否；</w:t>
      </w:r>
    </w:p>
    <w:p>
      <w:pPr>
        <w:spacing w:line="520" w:lineRule="exact"/>
        <w:rPr>
          <w:rFonts w:hint="eastAsia" w:ascii="Times New Roman" w:hAnsi="仿宋_GB2312" w:eastAsia="仿宋_GB231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sz w:val="24"/>
        </w:rPr>
        <w:t>5、相关栏目的时间填写年月，如201</w:t>
      </w:r>
      <w:r>
        <w:rPr>
          <w:rFonts w:hint="eastAsia" w:ascii="Times New Roman" w:hAnsi="Times New Roman" w:eastAsia="仿宋_GB2312"/>
          <w:sz w:val="24"/>
          <w:lang w:val="en-US" w:eastAsia="zh-CN"/>
        </w:rPr>
        <w:t>9</w:t>
      </w:r>
      <w:r>
        <w:rPr>
          <w:rFonts w:hint="eastAsia" w:ascii="Times New Roman" w:hAnsi="Times New Roman" w:eastAsia="仿宋_GB2312"/>
          <w:sz w:val="24"/>
        </w:rPr>
        <w:t>年7月。高校毕业生退役士兵在“选派时间”栏填写入伍时间，在“期满时间”栏填写退役时间，在“服务单位”栏填写服役部队（可以上网公示的对外番号）。</w:t>
      </w:r>
    </w:p>
    <w:sectPr>
      <w:headerReference r:id="rId4" w:type="default"/>
      <w:footerReference r:id="rId5" w:type="default"/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NotTrackMoves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3YmYwMjQ0MjMxZTk5YmM5N2Q1MjJiNjNjNTFkMzIifQ=="/>
  </w:docVars>
  <w:rsids>
    <w:rsidRoot w:val="57870A44"/>
    <w:rsid w:val="00020ED8"/>
    <w:rsid w:val="001F068D"/>
    <w:rsid w:val="003223D3"/>
    <w:rsid w:val="00484B24"/>
    <w:rsid w:val="00570991"/>
    <w:rsid w:val="00661E17"/>
    <w:rsid w:val="00811457"/>
    <w:rsid w:val="008C00CE"/>
    <w:rsid w:val="017F3D35"/>
    <w:rsid w:val="018E7B2B"/>
    <w:rsid w:val="04116CE3"/>
    <w:rsid w:val="08657359"/>
    <w:rsid w:val="087B3145"/>
    <w:rsid w:val="08860756"/>
    <w:rsid w:val="099F36C3"/>
    <w:rsid w:val="0A5D5A41"/>
    <w:rsid w:val="0B651EF5"/>
    <w:rsid w:val="0C430467"/>
    <w:rsid w:val="0D1B6E93"/>
    <w:rsid w:val="0DF51D8F"/>
    <w:rsid w:val="0EA0109A"/>
    <w:rsid w:val="0ECF29A7"/>
    <w:rsid w:val="0F733A99"/>
    <w:rsid w:val="10D6197C"/>
    <w:rsid w:val="1210211E"/>
    <w:rsid w:val="18E14EB3"/>
    <w:rsid w:val="1CFE6F05"/>
    <w:rsid w:val="1E6B5E73"/>
    <w:rsid w:val="26051810"/>
    <w:rsid w:val="2A1E6835"/>
    <w:rsid w:val="2A4D6763"/>
    <w:rsid w:val="2C2C2007"/>
    <w:rsid w:val="2DE432FA"/>
    <w:rsid w:val="2F762E36"/>
    <w:rsid w:val="332B5517"/>
    <w:rsid w:val="34A30C07"/>
    <w:rsid w:val="34EA1D1E"/>
    <w:rsid w:val="357D3786"/>
    <w:rsid w:val="38033204"/>
    <w:rsid w:val="39775D0F"/>
    <w:rsid w:val="3A63468E"/>
    <w:rsid w:val="3E297BD4"/>
    <w:rsid w:val="409B3399"/>
    <w:rsid w:val="426D38DB"/>
    <w:rsid w:val="437748FF"/>
    <w:rsid w:val="437C2352"/>
    <w:rsid w:val="43EE57B3"/>
    <w:rsid w:val="45086A0D"/>
    <w:rsid w:val="491556C4"/>
    <w:rsid w:val="4C477EAD"/>
    <w:rsid w:val="4F2660CB"/>
    <w:rsid w:val="4F624B62"/>
    <w:rsid w:val="4FC1532E"/>
    <w:rsid w:val="51FC4D02"/>
    <w:rsid w:val="53984E14"/>
    <w:rsid w:val="56965297"/>
    <w:rsid w:val="57870A44"/>
    <w:rsid w:val="5A2C7AD1"/>
    <w:rsid w:val="5B511DF7"/>
    <w:rsid w:val="5CA91C68"/>
    <w:rsid w:val="5D3F491B"/>
    <w:rsid w:val="5E53692B"/>
    <w:rsid w:val="5E6F238E"/>
    <w:rsid w:val="60CF453C"/>
    <w:rsid w:val="634134A9"/>
    <w:rsid w:val="679D529A"/>
    <w:rsid w:val="684522CF"/>
    <w:rsid w:val="68F75F04"/>
    <w:rsid w:val="690D7D98"/>
    <w:rsid w:val="6BA22B78"/>
    <w:rsid w:val="6CA6010C"/>
    <w:rsid w:val="6E1A4B40"/>
    <w:rsid w:val="709B61D3"/>
    <w:rsid w:val="70DB0B07"/>
    <w:rsid w:val="716C03FF"/>
    <w:rsid w:val="73BB4F26"/>
    <w:rsid w:val="7443709D"/>
    <w:rsid w:val="74C30AA3"/>
    <w:rsid w:val="763C0BE7"/>
    <w:rsid w:val="7729075A"/>
    <w:rsid w:val="77655D63"/>
    <w:rsid w:val="7BC30A56"/>
    <w:rsid w:val="7BD85193"/>
    <w:rsid w:val="7D794BAC"/>
    <w:rsid w:val="7F0C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autoRedefine/>
    <w:semiHidden/>
    <w:qFormat/>
    <w:uiPriority w:val="99"/>
    <w:rPr>
      <w:rFonts w:ascii="Calibri" w:hAnsi="Calibri"/>
      <w:sz w:val="18"/>
      <w:szCs w:val="18"/>
    </w:rPr>
  </w:style>
  <w:style w:type="character" w:customStyle="1" w:styleId="9">
    <w:name w:val="页脚 Char"/>
    <w:basedOn w:val="6"/>
    <w:link w:val="2"/>
    <w:autoRedefine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875</Words>
  <Characters>966</Characters>
  <Lines>8</Lines>
  <Paragraphs>2</Paragraphs>
  <TotalTime>16</TotalTime>
  <ScaleCrop>false</ScaleCrop>
  <LinksUpToDate>false</LinksUpToDate>
  <CharactersWithSpaces>969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2020-05-28T15:43:00Z</dcterms:created>
  <dc:creator>syc803</dc:creator>
  <cp:lastModifiedBy>Administrator</cp:lastModifiedBy>
  <cp:lastPrinted>2024-02-06T07:06:00Z</cp:lastPrinted>
  <dcterms:modified xsi:type="dcterms:W3CDTF">2024-02-18T08:19:44Z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8E15A8A8FC2C4E61BF9A745342C27B11_13</vt:lpwstr>
  </property>
</Properties>
</file>