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" w:leftChars="-200" w:right="-1352" w:rightChars="-644" w:hanging="421" w:hangingChars="36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FF0000"/>
          <w:spacing w:val="-20"/>
          <w:w w:val="100"/>
          <w:sz w:val="112"/>
          <w:szCs w:val="11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pacing w:val="23"/>
          <w:w w:val="100"/>
          <w:sz w:val="112"/>
          <w:szCs w:val="112"/>
          <w:lang w:eastAsia="zh-CN"/>
        </w:rPr>
        <w:t>福州第四十三中学</w:t>
      </w:r>
    </w:p>
    <w:p>
      <w:pPr>
        <w:jc w:val="both"/>
        <w:rPr>
          <w:rFonts w:hint="default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127635</wp:posOffset>
                </wp:positionV>
                <wp:extent cx="5380990" cy="35560"/>
                <wp:effectExtent l="0" t="13970" r="10160" b="266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421005" y="2687320"/>
                          <a:ext cx="5380990" cy="3556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05pt;margin-top:10.05pt;height:2.8pt;width:423.7pt;z-index:251659264;mso-width-relative:page;mso-height-relative:page;" filled="f" stroked="t" coordsize="21600,21600" o:gfxdata="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KZkDRTVAAAABwEAAA8AAAAAAAAAAQAgAAAAOAAAAGRycy9kb3du&#10;cmV2LnhtbFBLAQIUABQAAAAIAIdO4kBJ+bwI7AEAAIYDAAAOAAAAAAAAAAEAIAAAADoBAABkcnMv&#10;ZTJvRG9jLnhtbFBLBQYAAAAABgAGAFkBAACYBQAAAAA=&#10;">
                <v:fill on="f" focussize="0,0"/>
                <v:stroke weight="2.25pt" color="#FF0000 [3204]" linestyle="thickThin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福州第四十三中学简介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福州第四十三中学是福州市教育局下属的一所</w:t>
      </w:r>
      <w:r>
        <w:rPr>
          <w:rFonts w:hint="eastAsia"/>
          <w:sz w:val="30"/>
          <w:szCs w:val="30"/>
        </w:rPr>
        <w:t>全日制</w:t>
      </w:r>
      <w:r>
        <w:rPr>
          <w:rFonts w:hint="eastAsia"/>
          <w:sz w:val="30"/>
          <w:szCs w:val="30"/>
          <w:lang w:eastAsia="zh-CN"/>
        </w:rPr>
        <w:t>公</w:t>
      </w:r>
      <w:r>
        <w:rPr>
          <w:rFonts w:hint="eastAsia"/>
          <w:sz w:val="30"/>
          <w:szCs w:val="30"/>
          <w:lang w:val="en-US" w:eastAsia="zh-CN"/>
        </w:rPr>
        <w:t>办专门学校，位于晋安区浦下路96号，</w:t>
      </w:r>
      <w:r>
        <w:rPr>
          <w:rFonts w:hint="default"/>
          <w:sz w:val="30"/>
          <w:szCs w:val="30"/>
          <w:lang w:val="en-US" w:eastAsia="zh-CN"/>
        </w:rPr>
        <w:t>毗邻市中心</w:t>
      </w:r>
      <w:r>
        <w:rPr>
          <w:rFonts w:hint="eastAsia"/>
          <w:sz w:val="30"/>
          <w:szCs w:val="30"/>
          <w:lang w:val="en-US" w:eastAsia="zh-CN"/>
        </w:rPr>
        <w:t>。学校交通便利，环境优美，设施先进，占地面积约10亩，总建筑面积3834平方米。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2023年12月30日学校举行揭牌仪式，同时开始正常运行，主要</w:t>
      </w:r>
      <w:r>
        <w:rPr>
          <w:rFonts w:hint="default"/>
          <w:sz w:val="30"/>
          <w:szCs w:val="30"/>
          <w:lang w:val="en-US" w:eastAsia="zh-CN"/>
        </w:rPr>
        <w:t>招收</w:t>
      </w:r>
      <w:r>
        <w:rPr>
          <w:rFonts w:hint="eastAsia"/>
          <w:sz w:val="30"/>
          <w:szCs w:val="30"/>
          <w:lang w:val="en-US" w:eastAsia="zh-CN"/>
        </w:rPr>
        <w:t>福州</w:t>
      </w:r>
      <w:r>
        <w:rPr>
          <w:rFonts w:hint="default"/>
          <w:sz w:val="30"/>
          <w:szCs w:val="30"/>
          <w:lang w:val="en-US" w:eastAsia="zh-CN"/>
        </w:rPr>
        <w:t>、宁德地区已满12周岁不满18周岁</w:t>
      </w:r>
      <w:r>
        <w:rPr>
          <w:rFonts w:hint="eastAsia"/>
          <w:sz w:val="30"/>
          <w:szCs w:val="30"/>
          <w:lang w:val="en-US" w:eastAsia="zh-CN"/>
        </w:rPr>
        <w:t>，具有</w:t>
      </w:r>
      <w:r>
        <w:rPr>
          <w:rFonts w:hint="default"/>
          <w:sz w:val="30"/>
          <w:szCs w:val="30"/>
          <w:lang w:val="en-US" w:eastAsia="zh-CN"/>
        </w:rPr>
        <w:t>严重不良行为的未成年人</w:t>
      </w:r>
      <w:r>
        <w:rPr>
          <w:rFonts w:hint="eastAsia"/>
          <w:sz w:val="30"/>
          <w:szCs w:val="30"/>
          <w:lang w:val="en-US" w:eastAsia="zh-CN"/>
        </w:rPr>
        <w:t>。学校实行全年招生，总招生人数100人，分4个教学班，实行小班教学，每班不超过25人。目前全校教职工56名，其中教师11名，民辅警</w:t>
      </w:r>
      <w:r>
        <w:rPr>
          <w:rFonts w:hint="default"/>
          <w:sz w:val="30"/>
          <w:szCs w:val="30"/>
          <w:lang w:val="en-US" w:eastAsia="zh-CN"/>
        </w:rPr>
        <w:t>45名</w:t>
      </w:r>
      <w:r>
        <w:rPr>
          <w:rFonts w:hint="eastAsia"/>
          <w:sz w:val="30"/>
          <w:szCs w:val="30"/>
          <w:lang w:val="en-US" w:eastAsia="zh-CN"/>
        </w:rPr>
        <w:t>，教职工无双休日，无节假日，无寒暑假。专门学校教师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待遇参照特殊学校待遇。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学校坚持立足转化、强化矫治原则设置课程体系，建立矫治教育、心理健康教育、劳动教育、义务教育和职业技能教育等综合课程体系，构建既有别于普通学校教育又有别于司法监所的专门教育体系，努力探索科学矫治方法，为创办一流特色的专门学校而努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ZmVjODZiZmY5NDFjZTZlNThmMDRkNzBlMWU5YzcifQ=="/>
  </w:docVars>
  <w:rsids>
    <w:rsidRoot w:val="543A4B6B"/>
    <w:rsid w:val="000C07E9"/>
    <w:rsid w:val="03DB77C2"/>
    <w:rsid w:val="048C5E1B"/>
    <w:rsid w:val="082737DD"/>
    <w:rsid w:val="0E45638B"/>
    <w:rsid w:val="1BF01BA1"/>
    <w:rsid w:val="1DBF5EB0"/>
    <w:rsid w:val="1ED63788"/>
    <w:rsid w:val="22073226"/>
    <w:rsid w:val="26AC5FB0"/>
    <w:rsid w:val="30C23BC4"/>
    <w:rsid w:val="34636282"/>
    <w:rsid w:val="34673A98"/>
    <w:rsid w:val="36395957"/>
    <w:rsid w:val="37D71687"/>
    <w:rsid w:val="3B1F6CD0"/>
    <w:rsid w:val="3D6B6E7E"/>
    <w:rsid w:val="3E5C050E"/>
    <w:rsid w:val="429110A4"/>
    <w:rsid w:val="4333141A"/>
    <w:rsid w:val="4717278C"/>
    <w:rsid w:val="54046D0D"/>
    <w:rsid w:val="543A4B6B"/>
    <w:rsid w:val="5DD85119"/>
    <w:rsid w:val="5F0B4B3A"/>
    <w:rsid w:val="61865DB5"/>
    <w:rsid w:val="623A549D"/>
    <w:rsid w:val="633813BB"/>
    <w:rsid w:val="6448086F"/>
    <w:rsid w:val="6720030A"/>
    <w:rsid w:val="68E22C98"/>
    <w:rsid w:val="6AEC3DFA"/>
    <w:rsid w:val="71992704"/>
    <w:rsid w:val="73116330"/>
    <w:rsid w:val="7D8D9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2024-01-03T09:31:00Z</dcterms:created>
  <dc:creator>admin</dc:creator>
  <cp:lastModifiedBy>user</cp:lastModifiedBy>
  <cp:lastPrinted>2024-02-21T10:58:00Z</cp:lastPrinted>
  <dcterms:modified xsi:type="dcterms:W3CDTF">2024-02-21T16:01:19Z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60C350B41D55452A9C0715BFBB17CF23_12</vt:lpwstr>
  </property>
</Properties>
</file>