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黑体" w:hAnsi="黑体" w:eastAsia="黑体" w:cs="黑体"/>
          <w:color w:val="auto"/>
          <w:spacing w:val="-2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20"/>
          <w:kern w:val="0"/>
          <w:sz w:val="32"/>
          <w:szCs w:val="32"/>
          <w:highlight w:val="none"/>
        </w:rPr>
        <w:t>附件2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kern w:val="0"/>
          <w:sz w:val="44"/>
          <w:szCs w:val="44"/>
          <w:highlight w:val="none"/>
        </w:rPr>
        <w:t>绵阳经济技术开发区公开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kern w:val="0"/>
          <w:sz w:val="44"/>
          <w:szCs w:val="44"/>
          <w:highlight w:val="none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kern w:val="0"/>
          <w:sz w:val="44"/>
          <w:szCs w:val="44"/>
          <w:highlight w:val="none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5"/>
          <w:sz w:val="44"/>
          <w:szCs w:val="44"/>
          <w:highlight w:val="none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kern w:val="0"/>
          <w:sz w:val="44"/>
          <w:szCs w:val="44"/>
          <w:highlight w:val="none"/>
        </w:rPr>
        <w:t>报名登记表</w:t>
      </w:r>
      <w:bookmarkEnd w:id="0"/>
    </w:p>
    <w:tbl>
      <w:tblPr>
        <w:tblStyle w:val="4"/>
        <w:tblpPr w:leftFromText="180" w:rightFromText="180" w:vertAnchor="page" w:horzAnchor="margin" w:tblpY="4127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37"/>
        <w:gridCol w:w="25"/>
        <w:gridCol w:w="963"/>
        <w:gridCol w:w="58"/>
        <w:gridCol w:w="905"/>
        <w:gridCol w:w="451"/>
        <w:gridCol w:w="512"/>
        <w:gridCol w:w="286"/>
        <w:gridCol w:w="508"/>
        <w:gridCol w:w="433"/>
        <w:gridCol w:w="494"/>
        <w:gridCol w:w="89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身份证号</w:t>
            </w:r>
          </w:p>
        </w:tc>
        <w:tc>
          <w:tcPr>
            <w:tcW w:w="26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日期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籍贯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学位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婚姻状况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院校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所学专业</w:t>
            </w:r>
          </w:p>
        </w:tc>
        <w:tc>
          <w:tcPr>
            <w:tcW w:w="17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毕业时间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外语语种及等级水平</w:t>
            </w: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计算机等级水平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专业技术职称</w:t>
            </w: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资质证书      获得情况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现工作单位</w:t>
            </w: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联系方式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报考岗位</w:t>
            </w: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家庭住址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2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个人简历</w:t>
            </w:r>
          </w:p>
        </w:tc>
        <w:tc>
          <w:tcPr>
            <w:tcW w:w="733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23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家庭主要成员及重要社会关系（父母、配偶、子女）</w:t>
            </w: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31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工作单及职务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423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23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23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hint="eastAsia"/>
          <w:color w:val="auto"/>
          <w:highlight w:val="none"/>
        </w:rPr>
      </w:pPr>
    </w:p>
    <w:p/>
    <w:sectPr>
      <w:pgSz w:w="11906" w:h="16838"/>
      <w:pgMar w:top="2098" w:right="1531" w:bottom="1984" w:left="1531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DC4108-3ED1-4EE9-88D6-9CCF620EE47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22DE09C-1F98-45CF-B415-35911A5449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AE3ECF-CDB0-44B4-9673-9A2F48B5C3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TU2NzgzYTJlMWRjNDNmMmI4N2RhMzFkNTlkZDYifQ=="/>
  </w:docVars>
  <w:rsids>
    <w:rsidRoot w:val="15732D33"/>
    <w:rsid w:val="15732D33"/>
    <w:rsid w:val="3C4A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eastAsia="宋体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2024-02-26T05:42:00Z</dcterms:created>
  <dc:creator>ice1406534195</dc:creator>
  <cp:lastModifiedBy>ice1406534195</cp:lastModifiedBy>
  <dcterms:modified xsi:type="dcterms:W3CDTF">2024-02-26T05:43:44Z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AEEF087BEA894AEA931F816CB2A9124F_11</vt:lpwstr>
  </property>
</Properties>
</file>