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bCs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</w:rPr>
        <w:t>报名材料清单</w:t>
      </w:r>
    </w:p>
    <w:bookmarkEnd w:id="0"/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1．镇海中学南浔分校2024年教师招聘报名表；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</w:rPr>
        <w:t>2．身份证（正反面）、户口簿（首页、户主页、本人页）、学生证等证件复印件；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3．学历、专业证明的复印件；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普通话等级证书、教师资格证（尚未拿到教师资格证的可提供国考成绩单）；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6.教学业务比赛获奖证书、高级职称证书、学校同意报考证明（在职优秀教师提供）。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TQyYzAzZWRiYzJhZTYzNjIyODg5NDY2YzZjMTEifQ=="/>
  </w:docVars>
  <w:rsids>
    <w:rsidRoot w:val="607015F9"/>
    <w:rsid w:val="6070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2024-02-29T02:27:00Z</dcterms:created>
  <dc:creator>JAynNee</dc:creator>
  <cp:lastModifiedBy>JAynNee</cp:lastModifiedBy>
  <dcterms:modified xsi:type="dcterms:W3CDTF">2024-02-29T02:27:57Z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8CCB5AAD0A5C4063A8EE71C2A898123A_11</vt:lpwstr>
  </property>
</Properties>
</file>