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浙江省新昌中学校园公开招聘报名表</w:t>
      </w: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                         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应聘岗位：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83"/>
        <w:gridCol w:w="279"/>
        <w:gridCol w:w="458"/>
        <w:gridCol w:w="990"/>
        <w:gridCol w:w="352"/>
        <w:gridCol w:w="1163"/>
        <w:gridCol w:w="1505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符合应聘何类条件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教师资格种类及学科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家庭电话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详细通讯地址</w:t>
            </w:r>
          </w:p>
        </w:tc>
        <w:tc>
          <w:tcPr>
            <w:tcW w:w="45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曾获校级及以上荣誉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ind w:firstLine="3240" w:firstLineChars="1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1.报名以现场报名为准。只发电子版或投递简历没有现场报名的视作无效。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2.填写信息和提交材料应真实、准确、有效，发现有不实或弄虚作假现象，则取消资格</w:t>
      </w:r>
    </w:p>
    <w:p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报名人员签字：</w:t>
      </w:r>
    </w:p>
    <w:sectPr>
      <w:head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FkZjJhN2Y3YzFhNGQzZTUxOGRiNjY2OGI1YmIifQ=="/>
  </w:docVars>
  <w:rsids>
    <w:rsidRoot w:val="1BDE337F"/>
    <w:rsid w:val="1BD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2024-03-07T01:44:00Z</dcterms:created>
  <dc:creator>西出阳关</dc:creator>
  <cp:lastModifiedBy>西出阳关</cp:lastModifiedBy>
  <dcterms:modified xsi:type="dcterms:W3CDTF">2024-03-07T01:44:39Z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36B0EDBBB6D0453A9DE51099E1229245_11</vt:lpwstr>
  </property>
</Properties>
</file>