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jc w:val="center"/>
        <w:rPr>
          <w:rFonts w:hint="eastAsia" w:ascii="仿宋_GB2312" w:hAnsi="仿宋_GB2312" w:eastAsia="仿宋_GB2312" w:cs="仿宋_GB2312"/>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2024年钦州市中小学教师及钦州幼儿师范高等专科学校辅导员公开招聘</w:t>
      </w:r>
      <w:r>
        <w:rPr>
          <w:rFonts w:hint="eastAsia" w:ascii="方正小标宋简体" w:hAnsi="方正小标宋简体" w:eastAsia="方正小标宋简体" w:cs="方正小标宋简体"/>
          <w:b w:val="0"/>
          <w:bCs w:val="0"/>
          <w:sz w:val="44"/>
          <w:szCs w:val="44"/>
        </w:rPr>
        <w:t>笔试考试费减免须知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根据《2024年钦州市中小学教师及钦州幼儿师范高等专科学校辅导员公开招聘公告》要求，</w:t>
      </w:r>
      <w:r>
        <w:rPr>
          <w:rFonts w:hint="eastAsia" w:ascii="仿宋_GB2312" w:hAnsi="仿宋_GB2312" w:eastAsia="仿宋_GB2312" w:cs="仿宋_GB2312"/>
          <w:sz w:val="32"/>
          <w:szCs w:val="32"/>
          <w:lang w:val="en-US" w:eastAsia="zh-CN"/>
        </w:rPr>
        <w:t>最低生活保障家庭</w:t>
      </w:r>
      <w:r>
        <w:rPr>
          <w:rFonts w:hint="eastAsia" w:ascii="仿宋_GB2312" w:hAnsi="仿宋_GB2312" w:eastAsia="仿宋_GB2312" w:cs="仿宋_GB2312"/>
          <w:sz w:val="32"/>
          <w:szCs w:val="32"/>
        </w:rPr>
        <w:t>人员可以申请减免笔试考试费。</w:t>
      </w:r>
      <w:r>
        <w:rPr>
          <w:rFonts w:hint="eastAsia" w:ascii="仿宋_GB2312" w:hAnsi="仿宋_GB2312" w:eastAsia="仿宋_GB2312" w:cs="仿宋_GB2312"/>
          <w:sz w:val="32"/>
          <w:szCs w:val="32"/>
          <w:lang w:val="en-US" w:eastAsia="zh-CN"/>
        </w:rPr>
        <w:t>需在报名系统（</w:t>
      </w:r>
      <w:r>
        <w:rPr>
          <w:rFonts w:hint="default" w:ascii="Times New Roman" w:hAnsi="Times New Roman" w:eastAsia="仿宋_GB2312" w:cs="Times New Roman"/>
          <w:sz w:val="32"/>
          <w:szCs w:val="32"/>
          <w:lang w:val="en-US" w:eastAsia="zh-CN"/>
        </w:rPr>
        <w:t>https://qzbm.zakww.com</w:t>
      </w:r>
      <w:r>
        <w:rPr>
          <w:rFonts w:hint="eastAsia" w:ascii="仿宋_GB2312" w:hAnsi="仿宋_GB2312" w:eastAsia="仿宋_GB2312" w:cs="仿宋_GB2312"/>
          <w:sz w:val="32"/>
          <w:szCs w:val="32"/>
          <w:lang w:val="en-US" w:eastAsia="zh-CN"/>
        </w:rPr>
        <w:t>）中上传相应的减免材料，具体上传流程如下</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一、办理时间</w:t>
      </w:r>
    </w:p>
    <w:p>
      <w:pPr>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:00</w:t>
      </w:r>
    </w:p>
    <w:p>
      <w:pPr>
        <w:ind w:left="17" w:leftChars="8" w:firstLine="617" w:firstLineChars="193"/>
        <w:rPr>
          <w:rFonts w:hint="eastAsia" w:ascii="仿宋_GB2312" w:hAnsi="仿宋_GB2312" w:eastAsia="仿宋_GB2312" w:cs="仿宋_GB2312"/>
          <w:b/>
          <w:bCs/>
          <w:sz w:val="32"/>
          <w:szCs w:val="32"/>
        </w:rPr>
      </w:pPr>
      <w:r>
        <w:rPr>
          <w:rFonts w:hint="eastAsia" w:ascii="黑体" w:hAnsi="黑体" w:eastAsia="黑体" w:cs="黑体"/>
          <w:b w:val="0"/>
          <w:bCs w:val="0"/>
          <w:strike w:val="0"/>
          <w:dstrike w:val="0"/>
          <w:color w:val="auto"/>
          <w:sz w:val="32"/>
          <w:szCs w:val="32"/>
          <w:lang w:val="en-US" w:eastAsia="zh-CN"/>
        </w:rPr>
        <w:t>二、广西</w:t>
      </w:r>
      <w:r>
        <w:rPr>
          <w:rFonts w:hint="eastAsia" w:ascii="黑体" w:hAnsi="黑体" w:eastAsia="黑体" w:cs="黑体"/>
          <w:b w:val="0"/>
          <w:bCs w:val="0"/>
          <w:strike w:val="0"/>
          <w:dstrike w:val="0"/>
          <w:color w:val="auto"/>
          <w:sz w:val="32"/>
          <w:szCs w:val="32"/>
        </w:rPr>
        <w:t>区内</w:t>
      </w:r>
      <w:r>
        <w:rPr>
          <w:rFonts w:hint="eastAsia" w:ascii="黑体" w:hAnsi="黑体" w:eastAsia="黑体" w:cs="黑体"/>
          <w:color w:val="auto"/>
          <w:sz w:val="32"/>
          <w:szCs w:val="32"/>
        </w:rPr>
        <w:t>最低生活保障家庭</w:t>
      </w:r>
      <w:r>
        <w:rPr>
          <w:rFonts w:hint="eastAsia" w:ascii="黑体" w:hAnsi="黑体" w:eastAsia="黑体" w:cs="黑体"/>
          <w:color w:val="auto"/>
          <w:sz w:val="32"/>
          <w:szCs w:val="32"/>
          <w:lang w:val="en-US" w:eastAsia="zh-CN"/>
        </w:rPr>
        <w:t>的</w:t>
      </w:r>
      <w:r>
        <w:rPr>
          <w:rFonts w:hint="eastAsia" w:ascii="黑体" w:hAnsi="黑体" w:eastAsia="黑体" w:cs="黑体"/>
          <w:color w:val="auto"/>
          <w:sz w:val="32"/>
          <w:szCs w:val="32"/>
        </w:rPr>
        <w:t>报考人员</w:t>
      </w:r>
      <w:r>
        <w:rPr>
          <w:rFonts w:hint="eastAsia" w:ascii="黑体" w:hAnsi="黑体" w:eastAsia="黑体" w:cs="黑体"/>
          <w:b w:val="0"/>
          <w:bCs w:val="0"/>
          <w:strike w:val="0"/>
          <w:dstrike w:val="0"/>
          <w:color w:val="auto"/>
          <w:sz w:val="32"/>
          <w:szCs w:val="32"/>
        </w:rPr>
        <w:t>减免费用证明材料查询、截图流程</w:t>
      </w:r>
    </w:p>
    <w:p>
      <w:pPr>
        <w:ind w:left="17" w:leftChars="8" w:firstLine="617" w:firstLineChars="193"/>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（一）登录广西社会救助信息管理系统（http://shjz.mzt.gxzf.gov.cn:8109/gx_shjz/#/lowInsuranceMsg/MsgSearch），进入广西社会救助信息公示页面。</w:t>
      </w:r>
    </w:p>
    <w:p>
      <w:pPr>
        <w:rPr>
          <w:rFonts w:hint="eastAsia" w:ascii="仿宋_GB2312" w:hAnsi="仿宋_GB2312" w:eastAsia="仿宋_GB2312" w:cs="仿宋_GB2312"/>
          <w:sz w:val="32"/>
          <w:szCs w:val="32"/>
        </w:rPr>
      </w:pPr>
      <w:r>
        <w:rPr>
          <w:rFonts w:ascii="宋体" w:hAnsi="宋体" w:eastAsia="宋体" w:cs="宋体"/>
          <w:kern w:val="0"/>
          <w:sz w:val="24"/>
          <w:szCs w:val="24"/>
          <w:bdr w:val="single" w:color="auto" w:sz="2" w:space="0"/>
          <w:lang w:val="en-US" w:eastAsia="zh-CN" w:bidi="ar"/>
        </w:rPr>
        <w:drawing>
          <wp:inline distT="0" distB="0" distL="114300" distR="114300">
            <wp:extent cx="5034280" cy="2603500"/>
            <wp:effectExtent l="0" t="0" r="20320" b="1270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5"/>
                    <a:stretch>
                      <a:fillRect/>
                    </a:stretch>
                  </pic:blipFill>
                  <pic:spPr>
                    <a:xfrm>
                      <a:off x="0" y="0"/>
                      <a:ext cx="5034280" cy="260350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（二）录入“身份证”，选择“救助类型”（不清楚本人属于哪一种救助类型的，应逐项选择查询），填写“验证码”，点击“查询”按</w:t>
      </w:r>
      <w:r>
        <w:rPr>
          <w:rFonts w:hint="eastAsia" w:ascii="仿宋_GB2312" w:hAnsi="仿宋_GB2312" w:eastAsia="仿宋_GB2312" w:cs="仿宋_GB2312"/>
          <w:color w:val="auto"/>
          <w:sz w:val="32"/>
          <w:szCs w:val="32"/>
        </w:rPr>
        <w:t>钮，显示包含个人的相关信息后，进行截图</w:t>
      </w:r>
      <w:r>
        <w:rPr>
          <w:rFonts w:hint="eastAsia" w:ascii="仿宋_GB2312" w:hAnsi="仿宋_GB2312" w:eastAsia="仿宋_GB2312" w:cs="仿宋_GB2312"/>
          <w:color w:val="auto"/>
          <w:sz w:val="32"/>
          <w:szCs w:val="32"/>
          <w:lang w:val="en-US" w:eastAsia="zh-CN"/>
        </w:rPr>
        <w:t>并保存作为证明材料上传。</w:t>
      </w:r>
    </w:p>
    <w:p>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（三）保存截图，待上传。</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上传</w:t>
      </w:r>
      <w:r>
        <w:rPr>
          <w:rFonts w:hint="eastAsia" w:ascii="仿宋_GB2312" w:hAnsi="仿宋_GB2312" w:eastAsia="仿宋_GB2312" w:cs="仿宋_GB2312"/>
          <w:b/>
          <w:bCs/>
          <w:sz w:val="32"/>
          <w:szCs w:val="32"/>
        </w:rPr>
        <w:t>流程</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请先参考《2024年钦州市中小学教师及钦州幼儿师范高等专科学校辅导员公开招聘报名系统-操作说明书》进行系统注册、报考计划、填写基本信息等。</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选择报考岗位后，</w:t>
      </w:r>
      <w:r>
        <w:rPr>
          <w:rFonts w:hint="eastAsia" w:ascii="仿宋_GB2312" w:hAnsi="仿宋_GB2312" w:eastAsia="仿宋_GB2312" w:cs="仿宋_GB2312"/>
          <w:sz w:val="32"/>
          <w:szCs w:val="32"/>
        </w:rPr>
        <w:t>按要求上传最低生活保障家庭人员证明</w:t>
      </w:r>
      <w:r>
        <w:rPr>
          <w:rFonts w:hint="eastAsia" w:ascii="仿宋_GB2312" w:hAnsi="仿宋_GB2312" w:eastAsia="仿宋_GB2312" w:cs="仿宋_GB2312"/>
          <w:color w:val="auto"/>
          <w:sz w:val="32"/>
          <w:szCs w:val="32"/>
        </w:rPr>
        <w:t>材料（广西区外最低生活保障家庭</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的报考人员</w:t>
      </w:r>
      <w:bookmarkStart w:id="0" w:name="_GoBack"/>
      <w:bookmarkEnd w:id="0"/>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所在省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自治区相关部门出具的证明材料</w:t>
      </w:r>
      <w:r>
        <w:rPr>
          <w:rFonts w:hint="eastAsia" w:ascii="仿宋_GB2312" w:hAnsi="仿宋_GB2312" w:eastAsia="仿宋_GB2312" w:cs="仿宋_GB2312"/>
          <w:color w:val="auto"/>
          <w:sz w:val="32"/>
          <w:szCs w:val="32"/>
          <w:lang w:val="en-US" w:eastAsia="zh-CN"/>
        </w:rPr>
        <w:t>上传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广西区内最低生活保障家庭</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报考人员登录广西社会救助信息管理系统查询包含个人</w:t>
      </w:r>
      <w:r>
        <w:rPr>
          <w:rFonts w:hint="eastAsia" w:ascii="仿宋_GB2312" w:hAnsi="仿宋_GB2312" w:eastAsia="仿宋_GB2312" w:cs="仿宋_GB2312"/>
          <w:color w:val="auto"/>
          <w:sz w:val="32"/>
          <w:szCs w:val="32"/>
          <w:lang w:val="en-US" w:eastAsia="zh-CN"/>
        </w:rPr>
        <w:t>的相关</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截图</w:t>
      </w:r>
      <w:r>
        <w:rPr>
          <w:rFonts w:hint="eastAsia" w:ascii="仿宋_GB2312" w:hAnsi="仿宋_GB2312" w:eastAsia="仿宋_GB2312" w:cs="仿宋_GB2312"/>
          <w:color w:val="auto"/>
          <w:sz w:val="32"/>
          <w:szCs w:val="32"/>
          <w:lang w:val="en-US" w:eastAsia="zh-CN"/>
        </w:rPr>
        <w:t>作为证明材料上传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上传成功后点击【保存】。</w:t>
      </w:r>
    </w:p>
    <w:p>
      <w:pPr>
        <w:jc w:val="center"/>
        <w:rPr>
          <w:rFonts w:hint="eastAsia" w:ascii="仿宋_GB2312" w:hAnsi="Arial" w:eastAsia="仿宋_GB2312" w:cs="仿宋_GB2312"/>
          <w:i w:val="0"/>
          <w:caps w:val="0"/>
          <w:color w:val="000000"/>
          <w:spacing w:val="0"/>
          <w:sz w:val="31"/>
          <w:szCs w:val="31"/>
          <w:bdr w:val="single" w:color="auto" w:sz="2" w:space="0"/>
          <w:shd w:val="clear" w:fill="FFFFFF"/>
          <w:lang w:eastAsia="zh-CN"/>
        </w:rPr>
      </w:pPr>
      <w:r>
        <w:rPr>
          <w:rFonts w:hint="eastAsia" w:ascii="仿宋_GB2312" w:hAnsi="Arial" w:eastAsia="仿宋_GB2312" w:cs="仿宋_GB2312"/>
          <w:i w:val="0"/>
          <w:caps w:val="0"/>
          <w:color w:val="000000"/>
          <w:spacing w:val="0"/>
          <w:sz w:val="31"/>
          <w:szCs w:val="31"/>
          <w:bdr w:val="single" w:color="auto" w:sz="2" w:space="0"/>
          <w:shd w:val="clear" w:fill="FFFFFF"/>
          <w:lang w:eastAsia="zh-CN"/>
        </w:rPr>
        <w:drawing>
          <wp:inline distT="0" distB="0" distL="114300" distR="114300">
            <wp:extent cx="5265420" cy="2427605"/>
            <wp:effectExtent l="0" t="0" r="11430" b="10795"/>
            <wp:docPr id="8" name="图片 8" descr="0d897df32507ac96f5c375058c08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d897df32507ac96f5c375058c0812a"/>
                    <pic:cNvPicPr>
                      <a:picLocks noChangeAspect="1"/>
                    </pic:cNvPicPr>
                  </pic:nvPicPr>
                  <pic:blipFill>
                    <a:blip r:embed="rId6"/>
                    <a:stretch>
                      <a:fillRect/>
                    </a:stretch>
                  </pic:blipFill>
                  <pic:spPr>
                    <a:xfrm>
                      <a:off x="0" y="0"/>
                      <a:ext cx="5265420" cy="2427605"/>
                    </a:xfrm>
                    <a:prstGeom prst="rect">
                      <a:avLst/>
                    </a:prstGeom>
                  </pic:spPr>
                </pic:pic>
              </a:graphicData>
            </a:graphic>
          </wp:inline>
        </w:drawing>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（二）进入</w:t>
      </w:r>
      <w:r>
        <w:rPr>
          <w:rFonts w:hint="eastAsia" w:ascii="仿宋_GB2312" w:hAnsi="仿宋_GB2312" w:eastAsia="仿宋_GB2312" w:cs="仿宋_GB2312"/>
          <w:sz w:val="32"/>
          <w:szCs w:val="32"/>
          <w:lang w:val="en-US" w:eastAsia="zh-CN"/>
        </w:rPr>
        <w:t>报名信息确认页面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核对信息无误后，</w:t>
      </w:r>
      <w:r>
        <w:rPr>
          <w:rFonts w:hint="eastAsia" w:ascii="仿宋_GB2312" w:hAnsi="仿宋_GB2312" w:eastAsia="仿宋_GB2312" w:cs="仿宋_GB2312"/>
          <w:sz w:val="32"/>
          <w:szCs w:val="32"/>
        </w:rPr>
        <w:t>点击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请确认报名信息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等待工作人员的审核</w:t>
      </w:r>
      <w:r>
        <w:rPr>
          <w:rFonts w:hint="eastAsia" w:ascii="仿宋_GB2312" w:hAnsi="仿宋_GB2312" w:eastAsia="仿宋_GB2312" w:cs="仿宋_GB2312"/>
          <w:sz w:val="32"/>
          <w:szCs w:val="32"/>
          <w:lang w:eastAsia="zh-CN"/>
        </w:rPr>
        <w:t>。</w:t>
      </w:r>
    </w:p>
    <w:p>
      <w:pPr>
        <w:jc w:val="center"/>
        <w:rPr>
          <w:rFonts w:hint="eastAsia" w:ascii="仿宋_GB2312" w:hAnsi="仿宋_GB2312" w:cs="仿宋_GB2312" w:eastAsiaTheme="minorEastAsia"/>
          <w:sz w:val="32"/>
          <w:szCs w:val="32"/>
          <w:lang w:eastAsia="zh-CN"/>
        </w:rPr>
      </w:pPr>
      <w:r>
        <w:rPr>
          <w:rFonts w:hint="eastAsia" w:ascii="仿宋_GB2312" w:hAnsi="仿宋_GB2312" w:cs="仿宋_GB2312" w:eastAsiaTheme="minorEastAsia"/>
          <w:sz w:val="32"/>
          <w:szCs w:val="32"/>
          <w:lang w:eastAsia="zh-CN"/>
        </w:rPr>
        <w:drawing>
          <wp:inline distT="0" distB="0" distL="114300" distR="114300">
            <wp:extent cx="4556760" cy="4011295"/>
            <wp:effectExtent l="0" t="0" r="15240" b="1905"/>
            <wp:docPr id="6" name="图片 6" descr="/private/var/folders/db/kyxnlt1x1cbd72cv83b0sttr0000gn/T/com.kingsoft.wpsoffice.mac/photoeditapp/20240312192207/temp.png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rivate/var/folders/db/kyxnlt1x1cbd72cv83b0sttr0000gn/T/com.kingsoft.wpsoffice.mac/photoeditapp/20240312192207/temp.pngtemp"/>
                    <pic:cNvPicPr>
                      <a:picLocks noChangeAspect="1"/>
                    </pic:cNvPicPr>
                  </pic:nvPicPr>
                  <pic:blipFill>
                    <a:blip r:embed="rId7"/>
                    <a:stretch>
                      <a:fillRect/>
                    </a:stretch>
                  </pic:blipFill>
                  <pic:spPr>
                    <a:xfrm>
                      <a:off x="0" y="0"/>
                      <a:ext cx="4556760" cy="4011295"/>
                    </a:xfrm>
                    <a:prstGeom prst="rect">
                      <a:avLst/>
                    </a:prstGeom>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w:t>
      </w:r>
      <w:r>
        <w:rPr>
          <w:rFonts w:hint="eastAsia" w:ascii="仿宋_GB2312" w:hAnsi="仿宋_GB2312" w:eastAsia="仿宋_GB2312" w:cs="仿宋_GB2312"/>
          <w:sz w:val="32"/>
          <w:szCs w:val="32"/>
          <w:lang w:val="en-US" w:eastAsia="zh-CN"/>
        </w:rPr>
        <w:t>查看报考进度页面，查看减免申请的进度。</w:t>
      </w:r>
    </w:p>
    <w:p>
      <w:pPr>
        <w:rPr>
          <w:rFonts w:hint="eastAsia"/>
        </w:rPr>
      </w:pPr>
      <w:r>
        <w:drawing>
          <wp:inline distT="0" distB="0" distL="114300" distR="114300">
            <wp:extent cx="5273040" cy="278892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3040" cy="2788920"/>
                    </a:xfrm>
                    <a:prstGeom prst="rect">
                      <a:avLst/>
                    </a:prstGeom>
                    <a:noFill/>
                    <a:ln>
                      <a:noFill/>
                    </a:ln>
                  </pic:spPr>
                </pic:pic>
              </a:graphicData>
            </a:graphic>
          </wp:inline>
        </w:drawing>
      </w:r>
      <w:r>
        <w:br w:type="page"/>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等待审核</w:t>
      </w:r>
    </w:p>
    <w:p>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减免申请审核不通过</w:t>
      </w:r>
    </w:p>
    <w:p>
      <w:pPr>
        <w:numPr>
          <w:ilvl w:val="1"/>
          <w:numId w:val="2"/>
        </w:numPr>
        <w:ind w:left="42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点击【去修改】，修改上传的减免材料，等待二次审核。</w:t>
      </w:r>
    </w:p>
    <w:p>
      <w:pPr>
        <w:numPr>
          <w:ilvl w:val="1"/>
          <w:numId w:val="2"/>
        </w:numPr>
        <w:ind w:left="42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若仍不满足减免要求，可点击【点击进行缴费】，直接缴费报名费用，报名完成。</w:t>
      </w:r>
    </w:p>
    <w:p>
      <w:pPr>
        <w:numPr>
          <w:ilvl w:val="0"/>
          <w:numId w:val="0"/>
        </w:numPr>
      </w:pPr>
      <w:r>
        <w:drawing>
          <wp:inline distT="0" distB="0" distL="114300" distR="114300">
            <wp:extent cx="5273040" cy="275844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273040" cy="2758440"/>
                    </a:xfrm>
                    <a:prstGeom prst="rect">
                      <a:avLst/>
                    </a:prstGeom>
                    <a:noFill/>
                    <a:ln>
                      <a:noFill/>
                    </a:ln>
                  </pic:spPr>
                </pic:pic>
              </a:graphicData>
            </a:graphic>
          </wp:inline>
        </w:drawing>
      </w:r>
    </w:p>
    <w:p>
      <w:pPr>
        <w:numPr>
          <w:ilvl w:val="0"/>
          <w:numId w:val="0"/>
        </w:numPr>
        <w:jc w:val="center"/>
        <w:rPr>
          <w:rFonts w:hint="eastAsia"/>
          <w:lang w:eastAsia="zh-CN"/>
        </w:rPr>
      </w:pPr>
    </w:p>
    <w:p>
      <w:pPr>
        <w:numPr>
          <w:ilvl w:val="0"/>
          <w:numId w:val="0"/>
        </w:numPr>
        <w:rPr>
          <w:rFonts w:hint="eastAsia" w:eastAsiaTheme="minorEastAsia"/>
          <w:lang w:eastAsia="zh-CN"/>
        </w:rPr>
      </w:pPr>
    </w:p>
    <w:p>
      <w:pPr>
        <w:numPr>
          <w:ilvl w:val="0"/>
          <w:numId w:val="0"/>
        </w:numPr>
        <w:rPr>
          <w:rFonts w:hint="default"/>
          <w:lang w:val="en-US" w:eastAsia="zh-CN"/>
        </w:rPr>
      </w:pPr>
    </w:p>
    <w:p>
      <w:pPr>
        <w:numPr>
          <w:ilvl w:val="0"/>
          <w:numId w:val="2"/>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审核通过，则为申请减免费用成功，无需缴费，报名完成。</w:t>
      </w:r>
    </w:p>
    <w:p>
      <w:pPr>
        <w:rPr>
          <w:rFonts w:hint="eastAsia" w:ascii="仿宋_GB2312" w:hAnsi="仿宋_GB2312" w:eastAsia="仿宋_GB2312" w:cs="仿宋_GB2312"/>
          <w:sz w:val="32"/>
          <w:szCs w:val="32"/>
          <w:lang w:eastAsia="zh-CN"/>
        </w:rPr>
      </w:pPr>
      <w:r>
        <w:drawing>
          <wp:inline distT="0" distB="0" distL="114300" distR="114300">
            <wp:extent cx="5273040" cy="284988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5273040" cy="2849880"/>
                    </a:xfrm>
                    <a:prstGeom prst="rect">
                      <a:avLst/>
                    </a:prstGeom>
                    <a:noFill/>
                    <a:ln>
                      <a:noFill/>
                    </a:ln>
                  </pic:spPr>
                </pic:pic>
              </a:graphicData>
            </a:graphic>
          </wp:inline>
        </w:drawing>
      </w:r>
    </w:p>
    <w:p>
      <w:pPr>
        <w:rPr>
          <w:rFonts w:hint="eastAsia" w:ascii="仿宋_GB2312" w:hAnsi="仿宋_GB2312" w:eastAsia="仿宋_GB2312" w:cs="仿宋_GB2312"/>
          <w:sz w:val="32"/>
          <w:szCs w:val="32"/>
        </w:rPr>
      </w:pP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（一）超时未提交申请的，视为自动放弃，不再办理减免。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w:t>
      </w:r>
      <w:r>
        <w:rPr>
          <w:rFonts w:hint="eastAsia" w:ascii="仿宋_GB2312" w:hAnsi="仿宋_GB2312" w:eastAsia="仿宋_GB2312" w:cs="仿宋_GB2312"/>
          <w:sz w:val="32"/>
          <w:szCs w:val="32"/>
          <w:lang w:val="en-US" w:eastAsia="zh-CN"/>
        </w:rPr>
        <w:t>缴费截止时间前</w:t>
      </w:r>
      <w:r>
        <w:rPr>
          <w:rFonts w:hint="eastAsia" w:ascii="仿宋_GB2312" w:hAnsi="仿宋_GB2312" w:eastAsia="仿宋_GB2312" w:cs="仿宋_GB2312"/>
          <w:sz w:val="32"/>
          <w:szCs w:val="32"/>
        </w:rPr>
        <w:t>完成网上缴费，否则视为自动放弃报考。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（三）咨询电话：</w:t>
      </w:r>
      <w:r>
        <w:rPr>
          <w:rFonts w:hint="eastAsia" w:ascii="仿宋_GB2312" w:hAnsi="仿宋_GB2312" w:eastAsia="仿宋_GB2312" w:cs="仿宋_GB2312"/>
          <w:sz w:val="32"/>
          <w:szCs w:val="32"/>
          <w:u w:val="none"/>
          <w:lang w:val="en-US" w:eastAsia="zh-CN"/>
        </w:rPr>
        <w:t xml:space="preserve">钦州市教育局 </w:t>
      </w:r>
      <w:r>
        <w:rPr>
          <w:rFonts w:hint="eastAsia" w:ascii="仿宋_GB2312" w:hAnsi="仿宋_GB2312" w:eastAsia="仿宋_GB2312" w:cs="仿宋_GB2312"/>
          <w:sz w:val="32"/>
          <w:szCs w:val="32"/>
          <w:u w:val="none"/>
        </w:rPr>
        <w:t>077</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w:t>
      </w:r>
      <w:r>
        <w:rPr>
          <w:rFonts w:hint="default" w:ascii="仿宋_GB2312" w:hAnsi="仿宋_GB2312" w:eastAsia="仿宋_GB2312" w:cs="仿宋_GB2312"/>
          <w:i w:val="0"/>
          <w:caps w:val="0"/>
          <w:color w:val="auto"/>
          <w:spacing w:val="0"/>
          <w:sz w:val="32"/>
          <w:szCs w:val="32"/>
          <w:u w:val="none"/>
          <w:shd w:val="clear" w:color="auto" w:fill="FFFFFF"/>
          <w:lang w:val="en-US" w:eastAsia="zh-CN"/>
        </w:rPr>
        <w:t>28</w:t>
      </w:r>
      <w:r>
        <w:rPr>
          <w:rFonts w:hint="eastAsia" w:ascii="仿宋_GB2312" w:hAnsi="仿宋_GB2312" w:eastAsia="仿宋_GB2312" w:cs="仿宋_GB2312"/>
          <w:i w:val="0"/>
          <w:caps w:val="0"/>
          <w:color w:val="auto"/>
          <w:spacing w:val="0"/>
          <w:sz w:val="32"/>
          <w:szCs w:val="32"/>
          <w:u w:val="none"/>
          <w:shd w:val="clear" w:color="auto" w:fill="FFFFFF"/>
          <w:lang w:val="en-US" w:eastAsia="zh-CN"/>
        </w:rPr>
        <w:t>68530</w:t>
      </w:r>
      <w:r>
        <w:rPr>
          <w:rFonts w:hint="eastAsia" w:ascii="仿宋_GB2312" w:hAnsi="仿宋_GB2312" w:eastAsia="仿宋_GB2312" w:cs="仿宋_GB2312"/>
          <w:sz w:val="32"/>
          <w:szCs w:val="32"/>
          <w:u w:val="none"/>
          <w:lang w:val="en-US" w:eastAsia="zh-CN"/>
        </w:rPr>
        <w:t>。</w:t>
      </w:r>
    </w:p>
    <w:p>
      <w:pPr>
        <w:rPr>
          <w:rFonts w:hint="eastAsia" w:ascii="仿宋_GB2312" w:hAnsi="Arial" w:eastAsia="仿宋_GB2312" w:cs="仿宋_GB2312"/>
          <w:i w:val="0"/>
          <w:caps w:val="0"/>
          <w:color w:val="000000"/>
          <w:spacing w:val="0"/>
          <w:sz w:val="31"/>
          <w:szCs w:val="31"/>
          <w:bdr w:val="single" w:color="auto" w:sz="2" w:space="0"/>
          <w:shd w:val="clear" w:fill="FFFFFF"/>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DCE38"/>
    <w:multiLevelType w:val="singleLevel"/>
    <w:tmpl w:val="1EADCE38"/>
    <w:lvl w:ilvl="0" w:tentative="0">
      <w:start w:val="4"/>
      <w:numFmt w:val="chineseCounting"/>
      <w:suff w:val="nothing"/>
      <w:lvlText w:val="（%1）"/>
      <w:lvlJc w:val="left"/>
      <w:rPr>
        <w:rFonts w:hint="eastAsia"/>
      </w:rPr>
    </w:lvl>
  </w:abstractNum>
  <w:abstractNum w:abstractNumId="1">
    <w:nsid w:val="698FA0CC"/>
    <w:multiLevelType w:val="multilevel"/>
    <w:tmpl w:val="698FA0CC"/>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NDFhNzA0ZGQ0ZjVlYjk2MzJjYTY1ODJhYWRkYzYifQ=="/>
  </w:docVars>
  <w:rsids>
    <w:rsidRoot w:val="7A771C87"/>
    <w:rsid w:val="03221210"/>
    <w:rsid w:val="0E2A4EE0"/>
    <w:rsid w:val="19E40223"/>
    <w:rsid w:val="1A9C1C7A"/>
    <w:rsid w:val="20427CDE"/>
    <w:rsid w:val="25834E80"/>
    <w:rsid w:val="30120731"/>
    <w:rsid w:val="349579EA"/>
    <w:rsid w:val="3BA51599"/>
    <w:rsid w:val="3D803459"/>
    <w:rsid w:val="3DF83FDA"/>
    <w:rsid w:val="3E663715"/>
    <w:rsid w:val="3FE8F321"/>
    <w:rsid w:val="430C15FA"/>
    <w:rsid w:val="457EAA72"/>
    <w:rsid w:val="46552434"/>
    <w:rsid w:val="473236C0"/>
    <w:rsid w:val="4BA53A7A"/>
    <w:rsid w:val="4C873274"/>
    <w:rsid w:val="547245E6"/>
    <w:rsid w:val="58D26785"/>
    <w:rsid w:val="5D7D7F9D"/>
    <w:rsid w:val="5F67CDB4"/>
    <w:rsid w:val="60AF79BB"/>
    <w:rsid w:val="6290552E"/>
    <w:rsid w:val="675A093D"/>
    <w:rsid w:val="682537E9"/>
    <w:rsid w:val="69A41D4E"/>
    <w:rsid w:val="718F3BDA"/>
    <w:rsid w:val="73FE07FB"/>
    <w:rsid w:val="73FFD412"/>
    <w:rsid w:val="764364A0"/>
    <w:rsid w:val="765A773F"/>
    <w:rsid w:val="77F40ABA"/>
    <w:rsid w:val="795C7919"/>
    <w:rsid w:val="7A771C87"/>
    <w:rsid w:val="7DD464A9"/>
    <w:rsid w:val="7E3FA0F2"/>
    <w:rsid w:val="7EFA455E"/>
    <w:rsid w:val="D86C3B09"/>
    <w:rsid w:val="DFF7197E"/>
    <w:rsid w:val="EBCDC84E"/>
    <w:rsid w:val="EFFF186D"/>
    <w:rsid w:val="FBBDB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6</Pages>
  <Words>825</Words>
  <Characters>946</Characters>
  <Lines>0</Lines>
  <Paragraphs>0</Paragraphs>
  <TotalTime>16</TotalTime>
  <ScaleCrop>false</ScaleCrop>
  <LinksUpToDate>false</LinksUpToDate>
  <CharactersWithSpaces>948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2022-03-29T18:18:00Z</dcterms:created>
  <dc:creator>文贤明</dc:creator>
  <cp:lastModifiedBy>林修达</cp:lastModifiedBy>
  <dcterms:modified xsi:type="dcterms:W3CDTF">2024-03-14T07:23:12Z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B83C5A88D6ECC1090D6FF265D84899AB_43</vt:lpwstr>
  </property>
</Properties>
</file>