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beforeAutospacing="0" w:afterAutospacing="0"/>
        <w:jc w:val="both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附件2</w:t>
      </w:r>
    </w:p>
    <w:p>
      <w:pPr>
        <w:pStyle w:val="7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苍溪县2024年上半年公开招聘事业单位工作人员岗位条件一览表</w:t>
      </w:r>
    </w:p>
    <w:tbl>
      <w:tblPr>
        <w:tblStyle w:val="8"/>
        <w:tblW w:w="54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3"/>
        <w:gridCol w:w="1232"/>
        <w:gridCol w:w="907"/>
        <w:gridCol w:w="862"/>
        <w:gridCol w:w="859"/>
        <w:gridCol w:w="825"/>
        <w:gridCol w:w="964"/>
        <w:gridCol w:w="1039"/>
        <w:gridCol w:w="2227"/>
        <w:gridCol w:w="1435"/>
        <w:gridCol w:w="806"/>
        <w:gridCol w:w="1208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2" w:hRule="atLeast"/>
          <w:tblHeader/>
          <w:jc w:val="center"/>
        </w:trPr>
        <w:tc>
          <w:tcPr>
            <w:tcW w:w="523" w:type="dxa"/>
            <w:vAlign w:val="center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序号</w:t>
            </w:r>
          </w:p>
        </w:tc>
        <w:tc>
          <w:tcPr>
            <w:tcW w:w="1232" w:type="dxa"/>
            <w:vAlign w:val="center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主管部门</w:t>
            </w:r>
          </w:p>
        </w:tc>
        <w:tc>
          <w:tcPr>
            <w:tcW w:w="907" w:type="dxa"/>
            <w:vAlign w:val="center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  <w:spacing w:val="-6"/>
              </w:rPr>
            </w:pPr>
            <w:r>
              <w:rPr>
                <w:rFonts w:hint="eastAsia" w:ascii="黑体" w:eastAsia="黑体"/>
                <w:color w:val="auto"/>
                <w:spacing w:val="-6"/>
              </w:rPr>
              <w:t>招聘单位名称</w:t>
            </w:r>
          </w:p>
        </w:tc>
        <w:tc>
          <w:tcPr>
            <w:tcW w:w="862" w:type="dxa"/>
            <w:vAlign w:val="center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招聘</w:t>
            </w:r>
          </w:p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岗位</w:t>
            </w:r>
          </w:p>
        </w:tc>
        <w:tc>
          <w:tcPr>
            <w:tcW w:w="859" w:type="dxa"/>
            <w:vAlign w:val="center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岗位</w:t>
            </w:r>
          </w:p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名称</w:t>
            </w:r>
          </w:p>
        </w:tc>
        <w:tc>
          <w:tcPr>
            <w:tcW w:w="825" w:type="dxa"/>
            <w:vAlign w:val="center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招聘</w:t>
            </w:r>
          </w:p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人数</w:t>
            </w:r>
          </w:p>
        </w:tc>
        <w:tc>
          <w:tcPr>
            <w:tcW w:w="964" w:type="dxa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</w:p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岗位编码</w:t>
            </w:r>
          </w:p>
        </w:tc>
        <w:tc>
          <w:tcPr>
            <w:tcW w:w="103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学  历</w:t>
            </w:r>
          </w:p>
          <w:p>
            <w:pPr>
              <w:spacing w:line="220" w:lineRule="exact"/>
              <w:jc w:val="center"/>
              <w:rPr>
                <w:rFonts w:hint="eastAsia" w:ascii="黑体" w:eastAsia="黑体"/>
                <w:color w:val="auto"/>
                <w:lang w:eastAsia="zh-CN"/>
              </w:rPr>
            </w:pPr>
            <w:r>
              <w:rPr>
                <w:rFonts w:hint="eastAsia" w:ascii="黑体" w:eastAsia="黑体"/>
                <w:color w:val="auto"/>
                <w:lang w:eastAsia="zh-CN"/>
              </w:rPr>
              <w:t>（</w:t>
            </w:r>
            <w:r>
              <w:rPr>
                <w:rFonts w:hint="eastAsia" w:ascii="黑体" w:eastAsia="黑体"/>
                <w:color w:val="auto"/>
                <w:lang w:val="en-US" w:eastAsia="zh-CN"/>
              </w:rPr>
              <w:t>学  位</w:t>
            </w:r>
            <w:r>
              <w:rPr>
                <w:rFonts w:hint="eastAsia" w:ascii="黑体" w:eastAsia="黑体"/>
                <w:color w:val="auto"/>
                <w:lang w:eastAsia="zh-CN"/>
              </w:rPr>
              <w:t>）</w:t>
            </w:r>
          </w:p>
        </w:tc>
        <w:tc>
          <w:tcPr>
            <w:tcW w:w="2227" w:type="dxa"/>
            <w:vAlign w:val="center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专　业</w:t>
            </w:r>
          </w:p>
        </w:tc>
        <w:tc>
          <w:tcPr>
            <w:tcW w:w="1435" w:type="dxa"/>
            <w:vAlign w:val="center"/>
          </w:tcPr>
          <w:p>
            <w:pPr>
              <w:spacing w:line="22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年 龄</w:t>
            </w:r>
          </w:p>
        </w:tc>
        <w:tc>
          <w:tcPr>
            <w:tcW w:w="806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color w:val="auto"/>
                <w:spacing w:val="-10"/>
              </w:rPr>
            </w:pPr>
            <w:r>
              <w:rPr>
                <w:rFonts w:hint="eastAsia" w:ascii="黑体" w:eastAsia="黑体"/>
                <w:color w:val="auto"/>
                <w:spacing w:val="-10"/>
              </w:rPr>
              <w:t>其它</w:t>
            </w:r>
          </w:p>
          <w:p>
            <w:pPr>
              <w:spacing w:line="240" w:lineRule="exact"/>
              <w:jc w:val="center"/>
              <w:rPr>
                <w:rFonts w:ascii="黑体" w:eastAsia="黑体"/>
                <w:color w:val="auto"/>
                <w:spacing w:val="-10"/>
              </w:rPr>
            </w:pPr>
            <w:r>
              <w:rPr>
                <w:rFonts w:hint="eastAsia" w:ascii="黑体" w:eastAsia="黑体"/>
                <w:color w:val="auto"/>
                <w:spacing w:val="-10"/>
              </w:rPr>
              <w:t>要求</w:t>
            </w:r>
          </w:p>
        </w:tc>
        <w:tc>
          <w:tcPr>
            <w:tcW w:w="1208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color w:val="auto"/>
                <w:spacing w:val="-10"/>
              </w:rPr>
            </w:pPr>
            <w:r>
              <w:rPr>
                <w:rFonts w:hint="eastAsia" w:ascii="黑体" w:eastAsia="黑体"/>
                <w:color w:val="auto"/>
                <w:spacing w:val="-10"/>
              </w:rPr>
              <w:t>考试</w:t>
            </w:r>
          </w:p>
          <w:p>
            <w:pPr>
              <w:spacing w:line="24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  <w:spacing w:val="-10"/>
              </w:rPr>
              <w:t>科目</w:t>
            </w:r>
          </w:p>
        </w:tc>
        <w:tc>
          <w:tcPr>
            <w:tcW w:w="1181" w:type="dxa"/>
            <w:vAlign w:val="center"/>
          </w:tcPr>
          <w:p>
            <w:pPr>
              <w:spacing w:line="240" w:lineRule="exact"/>
              <w:jc w:val="center"/>
              <w:rPr>
                <w:rFonts w:ascii="黑体" w:eastAsia="黑体"/>
                <w:color w:val="auto"/>
              </w:rPr>
            </w:pPr>
            <w:r>
              <w:rPr>
                <w:rFonts w:hint="eastAsia" w:ascii="黑体" w:eastAsia="黑体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苍溪县月山乡人民政府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月山乡便民服务中心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综合管理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综合管理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240101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周岁以下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村党组织书记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苍溪县石马镇人民政府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石马镇农业综合服务中心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240102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苍溪县东溪镇人民政府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东溪镇农业综合服务中心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畜牧兽医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240103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专科：畜牧业类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/渔业类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auto"/>
                <w:spacing w:val="-20"/>
                <w:w w:val="95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本科：动物生产类/动物医学类/水产类/畜牧业类/渔业类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研究生：畜牧学/兽医学/水产/兽医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苍溪县东溪镇人民政府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东溪镇农业综合服务中心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240104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苍溪县彭店乡人民政府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彭店乡农民工服务中心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综合管理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综合管理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240105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中国语言文学类/新闻传播学类/电子信息类/计算机类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限苍溪户籍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苍溪县彭店乡人民政府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彭店乡农业综合服务中心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240106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苍溪县黄猫垭镇人民政府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黄猫垭镇乡村建设和文化旅游服务中心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综合管理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综合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管理      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240107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周岁以下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村党组织书记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苍溪县唤马镇人民政府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唤马镇农业综合服务中心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240108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苍溪县白驿镇人民政府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白驿镇农业综合服务中心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240109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苍溪县白驿镇人民政府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白驿镇农民工服务中心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综合管理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综合管理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240110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中国语言文学类/新闻传播学类/电子信息类/计算机类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限苍溪户籍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苍溪县河地镇人民政府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河地镇乡村建设和文化旅游服务中心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综合管理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综合管理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240111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限苍溪户籍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苍溪县龙王镇人民政府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龙王镇农业综合服务中心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240112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  <w:lang w:val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苍溪县龙山镇人民政府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龙山镇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5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240113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苍溪县鸳溪镇人民政府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鸳溪镇农业综合服务中心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240114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苍溪县永宁镇人民政府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永宁镇乡村建设和文化旅游服务中心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240115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限苍溪户籍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2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苍溪县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白山乡人民政府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cs="Times New Roman"/>
                <w:bCs/>
                <w:color w:val="auto"/>
                <w:sz w:val="20"/>
                <w:szCs w:val="20"/>
              </w:rPr>
              <w:t>白山乡农业综合服务中心</w:t>
            </w:r>
          </w:p>
        </w:tc>
        <w:tc>
          <w:tcPr>
            <w:tcW w:w="86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cs="Times New Roman"/>
                <w:bCs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859" w:type="dxa"/>
            <w:vAlign w:val="center"/>
          </w:tcPr>
          <w:p>
            <w:pPr>
              <w:spacing w:line="220" w:lineRule="exact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农业技术</w:t>
            </w:r>
          </w:p>
        </w:tc>
        <w:tc>
          <w:tcPr>
            <w:tcW w:w="825" w:type="dxa"/>
            <w:vAlign w:val="center"/>
          </w:tcPr>
          <w:p>
            <w:pPr>
              <w:spacing w:line="220" w:lineRule="exact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240116</w:t>
            </w:r>
          </w:p>
        </w:tc>
        <w:tc>
          <w:tcPr>
            <w:tcW w:w="103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专科：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农林牧渔大类/水利大类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本科：植物生产类/动物生产类/动物医学类/林学类/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水利类/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水产类</w:t>
            </w: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  <w:lang w:val="en-US" w:eastAsia="zh-CN"/>
              </w:rPr>
              <w:t>/农林牧渔大类/水利大类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5"/>
                <w:sz w:val="20"/>
                <w:szCs w:val="20"/>
              </w:rPr>
              <w:t>研究生：农学/水利工程/农业工程/林业工程/农林经济管理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cs="Times New Roman"/>
                <w:bCs/>
                <w:color w:val="auto"/>
                <w:sz w:val="20"/>
                <w:szCs w:val="20"/>
              </w:rPr>
              <w:t>35周岁及以下</w:t>
            </w:r>
          </w:p>
          <w:p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《综合     知识》</w:t>
            </w:r>
          </w:p>
        </w:tc>
        <w:tc>
          <w:tcPr>
            <w:tcW w:w="1181" w:type="dxa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6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健康促进工作服务中心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会计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</w:rPr>
              <w:t>240117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会计、财务管理类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《综合     知识》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岗编分离，统筹使用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7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健康促进工作服务中心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公卫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240118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公共卫生管理类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岗编分离，统筹使用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2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乡镇（中心）卫生院、社区卫生服务中心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临床（1）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240119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内科学、儿科学、老年医学、外科学、妇产科学、急诊医学、全科医学等临床医学类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35周岁及以下,有执业资格的，年龄可以放宽至40周岁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陵江镇中心卫生院1名，陵江社区卫生服务中心2名。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健康促进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服务中心、乡镇（中心）卫生院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临床（2）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240120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内科学、儿科学、老年医学、外科学、妇产科学、急诊医学、全科医学等临床医学类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35周岁及以下,有执业资格的，年龄可以放宽至40周岁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健康促进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服务中心3名（岗编分离，用于歧坪镇中心卫生院、白驿镇卫生院、彭店乡卫生院），龙王镇中心卫生院、元坝镇中心卫生院、漓江镇卫生院、月山乡卫生院、龙山镇中心卫生院各1名。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中医（1）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240121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中医、中医学、中西医结合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具有执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业资格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陵江镇中心卫生院1名。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7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中医（2）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240122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中医、中医学、中西医结合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35周岁及以下,有执业资格的，年龄可以放宽至40周岁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元坝镇中心卫生院1名。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6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23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乡镇（中心）卫生院、社区卫生服务中心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护理（1）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240123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护理、护理学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护士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陵江镇中心卫生院、陵江社区卫生服务中心各1名。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7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24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护理（2）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240124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护理、护理学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执业护士(男、女各1名)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龙王镇中心卫生院2名。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25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护理（3）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240125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护理、护理学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护士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百利镇卫生院、白桥镇卫生院、五龙镇中心卫生院、元坝镇中心卫生院、歧坪镇中心卫生院、河地镇卫生院各1名，东溪镇中心卫生院、高坡镇卫生院、龙山镇中心卫生院各2名。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26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药剂（1）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240126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药学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陵江镇中心卫生院1名。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27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药剂（2）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240127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药学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歧坪镇中心卫生院、龙王镇中心卫生院各1名。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28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药剂（3）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240128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龙王镇中心卫生院1名。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29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检验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240129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医学检验技术、医学检验学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龙王镇中心卫生院、文昌镇中心卫生院、彭店乡卫生院各1名。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影像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240130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医学影像技术、医学影像学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东溪镇中心卫生院、月山乡卫生院各1名。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31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苍溪县卫生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健康局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乡镇（中心）卫生院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口腔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240131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《卫生专业技术岗位人员公共科目》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</w:rPr>
              <w:t>歧坪镇中心卫生院、月山乡卫生院各1名。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32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苍溪县教育和科学技术局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乡镇初中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十二级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240132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汉语言文学、汉语国际教育、华文教育、课程与教学论（语文方向）、学科教学（语文）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有相应教师资格证；限苍溪户籍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《教育公共基础》</w:t>
            </w:r>
          </w:p>
        </w:tc>
        <w:tc>
          <w:tcPr>
            <w:tcW w:w="1181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33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苍溪县教育和科学技术局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乡镇初中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十二级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240133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数学与应用数学、信息与计算科学、数理基础科学、数据计算及应用、课程与教学论（数学方向）、学科教学（数学）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有相应教师资格证；限苍溪户籍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《教育公共基础》</w:t>
            </w:r>
          </w:p>
        </w:tc>
        <w:tc>
          <w:tcPr>
            <w:tcW w:w="1181" w:type="dxa"/>
          </w:tcPr>
          <w:p>
            <w:pPr>
              <w:spacing w:line="240" w:lineRule="exact"/>
              <w:rPr>
                <w:rFonts w:ascii="仿宋_GB2312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34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苍溪县教育和科学技术局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乡镇初中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十二级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240134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英语、翻译（英语方向）、英语语言文学、课程与教学论（英语方向）、学科教学（英语）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有相应教师资格证；限苍溪户籍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《教育公共基础》</w:t>
            </w:r>
          </w:p>
        </w:tc>
        <w:tc>
          <w:tcPr>
            <w:tcW w:w="1181" w:type="dxa"/>
          </w:tcPr>
          <w:p>
            <w:pPr>
              <w:spacing w:line="240" w:lineRule="exact"/>
              <w:rPr>
                <w:rFonts w:ascii="仿宋_GB2312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苍溪县教育和科学技术局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乡镇初中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十二级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240135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物理学、应用物理学、课程与教学论（物理方向）、学科教学（物理）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有相应教师资格证；限苍溪户籍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《教育公共基础》</w:t>
            </w:r>
          </w:p>
        </w:tc>
        <w:tc>
          <w:tcPr>
            <w:tcW w:w="1181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36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苍溪县教育和科学技术局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十二级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240136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汉语言文学、汉语国际教育、华文教育、课程与教学论（语文方向）、学科教学（语文）、小学教育、教育学（语文方向）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有相应教师资格证；限苍溪户籍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《教育公共基础》</w:t>
            </w:r>
          </w:p>
        </w:tc>
        <w:tc>
          <w:tcPr>
            <w:tcW w:w="1181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7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37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苍溪县教育和科学技术局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十二级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240137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数学与应用数学 信息与计算科学、数理基础科学、数据计算及应用、小学教育、教育学（数学方向）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有相应教师资格证；限苍溪户籍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《教育公共基础》</w:t>
            </w:r>
          </w:p>
        </w:tc>
        <w:tc>
          <w:tcPr>
            <w:tcW w:w="1181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  <w:jc w:val="center"/>
        </w:trPr>
        <w:tc>
          <w:tcPr>
            <w:tcW w:w="5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38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苍溪县教育和科学技术局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十二级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240138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英语、翻译（英语方向）、英语语言文学、课程与教学论（英语方向）、学科教学（英语）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有相应教师资格证；限苍溪户籍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《教育公共基础》</w:t>
            </w:r>
          </w:p>
        </w:tc>
        <w:tc>
          <w:tcPr>
            <w:tcW w:w="1181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576" w:lineRule="exact"/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474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4E647C1A"/>
    <w:rsid w:val="000B7B6B"/>
    <w:rsid w:val="002E091A"/>
    <w:rsid w:val="006037CE"/>
    <w:rsid w:val="00630833"/>
    <w:rsid w:val="00A31DD3"/>
    <w:rsid w:val="00AC3253"/>
    <w:rsid w:val="00B2494E"/>
    <w:rsid w:val="00C02C08"/>
    <w:rsid w:val="00DE5E81"/>
    <w:rsid w:val="00EB6243"/>
    <w:rsid w:val="01D63A4C"/>
    <w:rsid w:val="02825B4C"/>
    <w:rsid w:val="02906F11"/>
    <w:rsid w:val="042A0CA0"/>
    <w:rsid w:val="042E36EA"/>
    <w:rsid w:val="042F4508"/>
    <w:rsid w:val="06304C93"/>
    <w:rsid w:val="067949C0"/>
    <w:rsid w:val="07B0770E"/>
    <w:rsid w:val="07F545F4"/>
    <w:rsid w:val="080A1514"/>
    <w:rsid w:val="090F545C"/>
    <w:rsid w:val="096451FA"/>
    <w:rsid w:val="09AE6FFC"/>
    <w:rsid w:val="0B990CC9"/>
    <w:rsid w:val="0C030754"/>
    <w:rsid w:val="0EB709F1"/>
    <w:rsid w:val="0F7C0466"/>
    <w:rsid w:val="11CC64D3"/>
    <w:rsid w:val="11CD01E0"/>
    <w:rsid w:val="14A0610D"/>
    <w:rsid w:val="150222E5"/>
    <w:rsid w:val="15CC605B"/>
    <w:rsid w:val="166938A9"/>
    <w:rsid w:val="16E24DAF"/>
    <w:rsid w:val="16FC64CC"/>
    <w:rsid w:val="177B1AE6"/>
    <w:rsid w:val="19393A07"/>
    <w:rsid w:val="19CA275E"/>
    <w:rsid w:val="1AEE25CF"/>
    <w:rsid w:val="1AFB1DE2"/>
    <w:rsid w:val="1B407534"/>
    <w:rsid w:val="1C2C0DE2"/>
    <w:rsid w:val="1C5432F6"/>
    <w:rsid w:val="1E7F70CB"/>
    <w:rsid w:val="209B4611"/>
    <w:rsid w:val="211674DF"/>
    <w:rsid w:val="21BB4DC0"/>
    <w:rsid w:val="233165DD"/>
    <w:rsid w:val="23621DAC"/>
    <w:rsid w:val="24364E6E"/>
    <w:rsid w:val="248F6BD1"/>
    <w:rsid w:val="24FD1D8D"/>
    <w:rsid w:val="260A1C62"/>
    <w:rsid w:val="26575474"/>
    <w:rsid w:val="27806CA5"/>
    <w:rsid w:val="27975683"/>
    <w:rsid w:val="280478D6"/>
    <w:rsid w:val="290F5140"/>
    <w:rsid w:val="29DB0C21"/>
    <w:rsid w:val="2A90274F"/>
    <w:rsid w:val="2C2E74DC"/>
    <w:rsid w:val="2E064A20"/>
    <w:rsid w:val="2EC92CDF"/>
    <w:rsid w:val="2F7B42A1"/>
    <w:rsid w:val="2F843CC3"/>
    <w:rsid w:val="2F8813FA"/>
    <w:rsid w:val="2FA84FEB"/>
    <w:rsid w:val="320078A7"/>
    <w:rsid w:val="327F7178"/>
    <w:rsid w:val="33130ECB"/>
    <w:rsid w:val="38AD796D"/>
    <w:rsid w:val="39D75733"/>
    <w:rsid w:val="3A0948D8"/>
    <w:rsid w:val="3C2554CB"/>
    <w:rsid w:val="3DEF7BC0"/>
    <w:rsid w:val="401D2EB2"/>
    <w:rsid w:val="43D13E35"/>
    <w:rsid w:val="445D154B"/>
    <w:rsid w:val="446A5DBE"/>
    <w:rsid w:val="4475773A"/>
    <w:rsid w:val="45163349"/>
    <w:rsid w:val="46C84AA7"/>
    <w:rsid w:val="47503421"/>
    <w:rsid w:val="48613AEB"/>
    <w:rsid w:val="49AD34D2"/>
    <w:rsid w:val="4A201847"/>
    <w:rsid w:val="4A674354"/>
    <w:rsid w:val="4CEF44A3"/>
    <w:rsid w:val="4D577057"/>
    <w:rsid w:val="4E647C1A"/>
    <w:rsid w:val="4EDD2163"/>
    <w:rsid w:val="52884ADC"/>
    <w:rsid w:val="52C2415D"/>
    <w:rsid w:val="53E04DBD"/>
    <w:rsid w:val="53FF492A"/>
    <w:rsid w:val="542170B0"/>
    <w:rsid w:val="56CF2CD9"/>
    <w:rsid w:val="56E878F7"/>
    <w:rsid w:val="5717642E"/>
    <w:rsid w:val="573D41D6"/>
    <w:rsid w:val="5856578B"/>
    <w:rsid w:val="58CA7D7C"/>
    <w:rsid w:val="5A352E70"/>
    <w:rsid w:val="5BC90981"/>
    <w:rsid w:val="5C4C26D6"/>
    <w:rsid w:val="5F487ACD"/>
    <w:rsid w:val="5F9E1714"/>
    <w:rsid w:val="607167FE"/>
    <w:rsid w:val="614575EB"/>
    <w:rsid w:val="626A5FAC"/>
    <w:rsid w:val="62C456BC"/>
    <w:rsid w:val="63057A83"/>
    <w:rsid w:val="64124205"/>
    <w:rsid w:val="64A357A5"/>
    <w:rsid w:val="653308D7"/>
    <w:rsid w:val="65376193"/>
    <w:rsid w:val="65CD0D2C"/>
    <w:rsid w:val="66C80531"/>
    <w:rsid w:val="66DB2D8C"/>
    <w:rsid w:val="67194F86"/>
    <w:rsid w:val="67E47C1A"/>
    <w:rsid w:val="68D162F3"/>
    <w:rsid w:val="6AD466B8"/>
    <w:rsid w:val="6B061AB8"/>
    <w:rsid w:val="6B9145AA"/>
    <w:rsid w:val="6BAF60B3"/>
    <w:rsid w:val="6BBF1117"/>
    <w:rsid w:val="6C8B2DA7"/>
    <w:rsid w:val="6D016CC4"/>
    <w:rsid w:val="6D7762A4"/>
    <w:rsid w:val="6E1A0886"/>
    <w:rsid w:val="6EC32CCC"/>
    <w:rsid w:val="6F2D640A"/>
    <w:rsid w:val="6F2F5568"/>
    <w:rsid w:val="6FDE6107"/>
    <w:rsid w:val="706F478E"/>
    <w:rsid w:val="729B2EE8"/>
    <w:rsid w:val="73672D00"/>
    <w:rsid w:val="74FF07D6"/>
    <w:rsid w:val="752D31C0"/>
    <w:rsid w:val="7568637B"/>
    <w:rsid w:val="7863107C"/>
    <w:rsid w:val="796D3063"/>
    <w:rsid w:val="79733230"/>
    <w:rsid w:val="7B5C08FD"/>
    <w:rsid w:val="7C07400A"/>
    <w:rsid w:val="7C5765F5"/>
    <w:rsid w:val="7D280C01"/>
    <w:rsid w:val="7F280929"/>
    <w:rsid w:val="B157D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able of figures"/>
    <w:basedOn w:val="1"/>
    <w:next w:val="1"/>
    <w:semiHidden/>
    <w:qFormat/>
    <w:uiPriority w:val="99"/>
    <w:pPr>
      <w:ind w:left="200" w:leftChars="200" w:hanging="200" w:hangingChars="200"/>
    </w:pPr>
    <w:rPr>
      <w:rFonts w:ascii="Times New Roman" w:hAnsi="Times New Roman" w:eastAsia="仿宋_GB2312" w:cs="Times New Roman"/>
      <w:sz w:val="32"/>
      <w:szCs w:val="32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0">
    <w:name w:val="page number"/>
    <w:basedOn w:val="9"/>
    <w:qFormat/>
    <w:uiPriority w:val="99"/>
  </w:style>
  <w:style w:type="character" w:customStyle="1" w:styleId="11">
    <w:name w:val="21"/>
    <w:basedOn w:val="9"/>
    <w:qFormat/>
    <w:uiPriority w:val="0"/>
    <w:rPr>
      <w:rFonts w:hint="default" w:ascii="Times New Roman" w:hAnsi="Times New Roman" w:eastAsia="楷体_GB2312" w:cs="Times New Roman"/>
      <w:sz w:val="28"/>
      <w:szCs w:val="28"/>
    </w:rPr>
  </w:style>
  <w:style w:type="character" w:customStyle="1" w:styleId="12">
    <w:name w:val="22"/>
    <w:basedOn w:val="9"/>
    <w:qFormat/>
    <w:uiPriority w:val="0"/>
    <w:rPr>
      <w:rFonts w:hint="default" w:ascii="Times New Roman" w:hAnsi="Times New Roman" w:eastAsia="楷体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2175</Words>
  <Characters>12399</Characters>
  <Lines>103</Lines>
  <Paragraphs>29</Paragraphs>
  <TotalTime>6</TotalTime>
  <ScaleCrop>false</ScaleCrop>
  <LinksUpToDate>false</LinksUpToDate>
  <CharactersWithSpaces>14545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2024-02-27T18:24:00Z</dcterms:created>
  <dc:creator>asd</dc:creator>
  <cp:lastModifiedBy>user</cp:lastModifiedBy>
  <cp:lastPrinted>2024-03-22T19:40:00Z</cp:lastPrinted>
  <dcterms:modified xsi:type="dcterms:W3CDTF">2024-03-23T11:04:41Z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E9106074DC3607CBC946FE65710D0DD5</vt:lpwstr>
  </property>
</Properties>
</file>