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700" w:lineRule="exact"/>
        <w:jc w:val="center"/>
        <w:rPr>
          <w:rFonts w:hint="eastAsia" w:ascii="方正小标宋简体" w:hAnsi="仿宋GB2312" w:eastAsia="方正小标宋简体" w:cs="仿宋GB2312"/>
          <w:bCs/>
          <w:sz w:val="44"/>
          <w:szCs w:val="44"/>
        </w:rPr>
      </w:pPr>
      <w:r>
        <w:rPr>
          <w:rFonts w:hint="eastAsia" w:ascii="方正小标宋简体" w:hAnsi="仿宋GB2312" w:eastAsia="方正小标宋简体" w:cs="仿宋GB2312"/>
          <w:bCs/>
          <w:sz w:val="44"/>
          <w:szCs w:val="44"/>
        </w:rPr>
        <w:t>2024年3月扬州市广陵区教育系统事业单位</w:t>
      </w:r>
    </w:p>
    <w:p>
      <w:pPr>
        <w:tabs>
          <w:tab w:val="left" w:pos="9030"/>
        </w:tabs>
        <w:spacing w:line="700" w:lineRule="exact"/>
        <w:jc w:val="center"/>
        <w:rPr>
          <w:rFonts w:hint="eastAsia" w:ascii="方正小标宋简体" w:hAnsi="仿宋GB2312" w:eastAsia="方正小标宋简体" w:cs="仿宋GB2312"/>
          <w:bCs/>
          <w:sz w:val="44"/>
          <w:szCs w:val="44"/>
        </w:rPr>
      </w:pPr>
      <w:r>
        <w:rPr>
          <w:rFonts w:hint="eastAsia" w:ascii="方正小标宋简体" w:hAnsi="仿宋GB2312" w:eastAsia="方正小标宋简体" w:cs="仿宋GB2312"/>
          <w:bCs/>
          <w:sz w:val="44"/>
          <w:szCs w:val="44"/>
        </w:rPr>
        <w:t>公开招聘教师报考指南</w:t>
      </w:r>
    </w:p>
    <w:p>
      <w:pPr>
        <w:tabs>
          <w:tab w:val="left" w:pos="9030"/>
        </w:tabs>
        <w:spacing w:line="700" w:lineRule="exact"/>
        <w:jc w:val="center"/>
        <w:rPr>
          <w:rFonts w:hint="eastAsia" w:ascii="方正小标宋简体" w:hAnsi="仿宋GB2312" w:eastAsia="方正小标宋简体" w:cs="仿宋GB2312"/>
          <w:bCs/>
          <w:sz w:val="44"/>
          <w:szCs w:val="44"/>
        </w:rPr>
      </w:pPr>
    </w:p>
    <w:p>
      <w:pPr>
        <w:tabs>
          <w:tab w:val="left" w:pos="9030"/>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Style w:val="13"/>
          <w:rFonts w:hint="eastAsia" w:ascii="仿宋_GB2312" w:hAnsi="仿宋_GB2312" w:eastAsia="仿宋_GB2312" w:cs="仿宋_GB2312"/>
          <w:b w:val="0"/>
          <w:sz w:val="32"/>
          <w:szCs w:val="32"/>
        </w:rPr>
        <w:t>江苏省事业单位公开招聘人员办法》《2024年3月扬州市广陵区教育系统事业单位公开招聘教师公告》，现就2024年3月扬州市广陵区教育系统事业单位公开招聘教师</w:t>
      </w:r>
      <w:r>
        <w:rPr>
          <w:rFonts w:hint="eastAsia" w:ascii="仿宋_GB2312" w:hAnsi="仿宋_GB2312" w:eastAsia="仿宋_GB2312" w:cs="仿宋_GB2312"/>
          <w:sz w:val="32"/>
          <w:szCs w:val="32"/>
        </w:rPr>
        <w:t>有关事项解答如下：</w:t>
      </w:r>
    </w:p>
    <w:p>
      <w:pPr>
        <w:pStyle w:val="9"/>
        <w:spacing w:line="560" w:lineRule="exact"/>
        <w:ind w:firstLine="643"/>
        <w:rPr>
          <w:rFonts w:hAnsi="仿宋_GB2312" w:cs="仿宋_GB2312"/>
          <w:szCs w:val="32"/>
        </w:rPr>
      </w:pPr>
      <w:r>
        <w:rPr>
          <w:rFonts w:hint="eastAsia" w:hAnsi="仿宋_GB2312" w:cs="仿宋_GB2312"/>
          <w:szCs w:val="32"/>
        </w:rPr>
        <w:t>一、关于年龄等报考资格条件时限及其计算方式</w:t>
      </w:r>
    </w:p>
    <w:p>
      <w:pPr>
        <w:widowControl/>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（一）年龄计算</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以报名日期计算。18周岁以上、35周岁以下，即1988年3月29日至2006年4月1日期间出生。其他年龄计算，参照此方法进行。</w:t>
      </w:r>
    </w:p>
    <w:p>
      <w:pPr>
        <w:snapToGrid w:val="0"/>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（二）其他资格条件的截止时间</w:t>
      </w:r>
    </w:p>
    <w:p>
      <w:pPr>
        <w:spacing w:line="560" w:lineRule="exact"/>
        <w:ind w:right="-7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毕业生中，能够提供《毕业生就业推荐表》（原件）的普通高校毕业生毕业证书（学位证书）、相应教师资格证书取得时间；国（境）外同期毕业人员学位证书、教育部门学历认证材料、相应教师资格证书取得时间，为2024年8月31日及以前。</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在招聘结果备案前，普通高校2024年毕业生须提供毕业学历（学位）证书、相应教师资格证书原件及复印件，国（境）外同期毕业人员须提供学位证书、教育部门学历认证材料、相应教师资格证书原件及复印件。</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除上述情形外，招聘公告及岗位规定的报考资格条件，应聘人员需在2024年4月1日及以前具备。</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二、关于学历、学位等事项</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（一）具有国民教育序列普通高校双学士学位应聘人员，其第二学位证书（须普通高等学历）经国家教育行政主管部门承认并能在相关认证网站核验的，可以第二学位的专业应聘相应专业要求的岗位。</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（二）军队院校毕业生满足以下条件之一，可以应聘。</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1.由国家（省）教育行政部门下达招生计划，参加全国（省）统一招生考试，按规定被军队院校录取并取得军队院校学历的人员；</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2.在军队服役期间取得军队院校学历的人员；</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3.取得军队院校学历证书，并经国家教育行政主管部门学历认定并注册的（教育部学历认证网站可核验）人员。</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（三）在国（境）外取得学位的人员应聘的，除需提供招聘公告中规定的材料外，还须提供教育部留学服务中心的学历认证材料。</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此外，其他有关事项依据国家、省相关规定执行。</w:t>
      </w:r>
    </w:p>
    <w:p>
      <w:pPr>
        <w:spacing w:line="560" w:lineRule="exact"/>
        <w:ind w:firstLine="643" w:firstLineChars="200"/>
        <w:rPr>
          <w:rFonts w:ascii="仿宋_GB2312" w:hAnsi="仿宋_GB2312" w:eastAsia="仿宋_GB2312" w:cs="仿宋_GB2312"/>
          <w:b/>
          <w:bCs/>
          <w:sz w:val="32"/>
          <w:szCs w:val="32"/>
        </w:rPr>
      </w:pPr>
      <w:bookmarkStart w:id="0" w:name="OLE_LINK1"/>
      <w:bookmarkStart w:id="1" w:name="OLE_LINK2"/>
      <w:r>
        <w:rPr>
          <w:rFonts w:hint="eastAsia" w:ascii="仿宋_GB2312" w:hAnsi="仿宋_GB2312" w:eastAsia="仿宋_GB2312" w:cs="仿宋_GB2312"/>
          <w:b/>
          <w:bCs/>
          <w:sz w:val="32"/>
          <w:szCs w:val="32"/>
        </w:rPr>
        <w:t>三、关于招聘条件中要求“2024年毕业生”的岗位报考对象</w:t>
      </w:r>
    </w:p>
    <w:bookmarkEnd w:id="0"/>
    <w:bookmarkEnd w:id="1"/>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条件中的“2024年毕业生”，指在2024年毕业并已取得学历（学位）证书，且现无工作单位的人员。其中，能够提供《毕业生就业推荐表》（原件）的2024年普通高校毕业生，取得学历（学位）证书日期可放宽至2024年8月31日；国（境）外同期毕业人员，取得学历（学位）证书的日期可适当放宽，但须在2024年8月31日前完成教育部留学服务中心学历认证。</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和2023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2024年毕业生的岗位。</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“三支一扶”计划、农村教师特岗计划、“西部计划”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“乡村振兴计划”（含原“苏北计划”）等基层服务项目的志愿者，如参加基层服务项目前无工作经历，服务期满且考核合格（考核截止日期为2024年8月31日）后2</w:t>
      </w:r>
      <w:r>
        <w:rPr>
          <w:rFonts w:hint="default" w:ascii="仿宋_GB2312" w:hAnsi="仿宋_GB2312" w:eastAsia="仿宋_GB2312" w:cs="仿宋_GB2312"/>
          <w:sz w:val="32"/>
          <w:szCs w:val="32"/>
        </w:rPr>
        <w:t>年内的，可应聘面向</w:t>
      </w:r>
      <w:r>
        <w:rPr>
          <w:rFonts w:hint="eastAsia" w:ascii="仿宋_GB2312" w:hAnsi="仿宋_GB2312" w:eastAsia="仿宋_GB2312" w:cs="仿宋_GB2312"/>
          <w:sz w:val="32"/>
          <w:szCs w:val="32"/>
        </w:rPr>
        <w:t>2024年毕业生的岗位。</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以普通高校应届毕业生应征入伍服义务兵的人员，退役后1年内的，可应聘面向2024年毕业生的岗位。</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四、关于专业审核</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招聘岗位专业参照教育部高等学校专业目录设置。</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报名阶段，如有拟应聘人员所学专业名称不在该岗位所列专业范围内，在2024年3月30日16:00之前，其所提供相应毕业学校出具的成绩单等课程设置材料，证明与拟应聘岗位所列专业非常相近的，扬州市广陵区教育体育局审核认定符合岗位要求并可以此专业应聘该岗位的，该专业需及时上网公布。</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五、关于回避事项</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（二）直系血亲关系，包括祖父母、外祖父母、父母、子女、孙子女、外孙子女；</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（三）三代以内旁系血亲关系，包括叔伯姑舅姨、兄弟姐妹、堂兄弟姐妹、表兄弟姐妹、侄子女、甥子女；</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（四）近姻亲关系，包括配偶的父母、配偶的兄弟姐妹及其配偶、子女的配偶及子女配偶的父母、三代以内旁系血亲的配偶；</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（五）其他亲属关系，包括养父母子女、形成抚养关系的继父母子女及由此形成的直系血亲、三代以内旁系血亲和近姻亲关系。</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上述所称同一事业单位，是指依法登记的同一事业单位法人。</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上述所称直接上下级领导关系包括：</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（一）领导班子正职与副职；</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（二）同一内设机构正职与副职；</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（三）上级正职、副职与下级正职；</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（四）单位无内设机构的，其正职、副职与其他管理人员以及从事审计、财务工作的专业技术人员；</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（五）内设机构无下一级单位的，其正职、副职与其他管理人员以及从事审计、财务工作的专业技术人员。</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六、关于资格复审</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复审时，报名者应提供招聘公告、岗位及报考指南等要求的相关证明材料。其中，普通高校2024年毕业生还须提供本人身份证、学生证、所在学校出具的《毕业生就业推荐表》等；其他报名者还须提供本人身份证、毕业证书等。报考条件中有其他具体要求的（如学位证书，相应教师资格证书等），还须提供对应资质材料。上述材料均要出示原件并提供复印件。</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职人员特别是在职中小学教师报名前应征得所在单位同意，2024年毕业的定向生、委培生报名前应征得定向单位、委培单位同意，外省生源的师范类2024年毕业生报名前应征得毕业学校同意，前述同意报考的材料需及时提供，最迟必须在资格复审时提供。如在上述规定的“最迟”时限内，仍不能提交的，视为该考生自动放弃报考资格。</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七、关于居民身份证使用</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居民身份证在公开招聘的报名、资格审查、笔试、面试、体检等环节都要使用，应聘人员必须使用在有效期内的二代身份证，且信息要与报名时登记的身份证姓名、公民身份号码相一致。</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八、关于考察（政审）事项</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体检合格人员的考察工作由招聘单位</w:t>
      </w:r>
      <w:r>
        <w:rPr>
          <w:rFonts w:eastAsia="方正仿宋_GBK"/>
          <w:sz w:val="32"/>
          <w:szCs w:val="32"/>
        </w:rPr>
        <w:t>和</w:t>
      </w:r>
      <w:r>
        <w:rPr>
          <w:rFonts w:hint="eastAsia" w:eastAsia="方正仿宋_GBK"/>
          <w:sz w:val="32"/>
          <w:szCs w:val="32"/>
        </w:rPr>
        <w:t>扬州市广陵区教育体育局</w:t>
      </w:r>
      <w:r>
        <w:rPr>
          <w:rFonts w:hint="eastAsia" w:ascii="仿宋_GB2312" w:hAnsi="仿宋_GB2312" w:eastAsia="仿宋_GB2312" w:cs="仿宋_GB2312"/>
          <w:sz w:val="32"/>
          <w:szCs w:val="32"/>
        </w:rPr>
        <w:t>参照公务员招录有关考察（政审）规定组织实施。</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应聘人员有下列情形之一的，即视为考察（政审）不合格：</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（1）不具备应聘资格条件的；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（2）散布有损宪法权威、中国共产党和国家声誉的言论，组织或者参加旨在反对宪法、中国共产党领导和国家的集会、游行、示威等活动的；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（3）攻击党和政府，发布不道德或者违法言论并造成一定社会影响的；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（4）因犯罪被单处罚金，或者犯罪情节轻微，人民检察院依法作出不起诉决定或者人民法院依法免予刑事处罚的；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（5）受到诫勉、组织处理或者党纪政务处分等影响期未满或者期满影响使用的；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（6）政治品德不良，社会责任感和为人民服务意识较差，严重违反政治纪律、政治规矩和组织纪律的；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（7）组织或者参加非法组织，组织或者参加罢工的；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（8）挑拨、破坏民族关系，参加民族分裂活动或者参与非法宗教活动、与宗教极端势力相勾结，组织、利用宗教活动破坏民族团结和社会稳定的；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（9）泄露国家秘密或者工作秘密的；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（10）在对外交往中损害国家荣誉和利益的；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（11）触犯刑律被免予刑事处罚的；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（12）因犯罪受过刑事处罚的；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（13）受过劳动教养的；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（14）被开除公职、党籍、团籍的，在高等教育期间受到开除学籍处分的；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（15）不担当，不作为，玩忽职守，贻误工作的；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（16）隐瞒个人重要信息，弄虚作假，误导、欺骗组织和公众的；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（17）贪污贿赂，利用职务之便为自己或者他人谋取私利的；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（18）违反财经纪律，浪费国家或者集体资财的；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（19）滥用职权，侵害公民、法人或者其他组织合法权益的；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（20）参与或者支持色情、吸毒、赌博、迷信等活动的；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（21）违反有关规定参与禁止的网络传播行为或者网络活动的；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（22）在国家法定考试中被认定有严重舞弊行为的；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（23）被依法列为失信联合惩戒对象的；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（25）自2021年4月2日（含）以来，曾受记大过、降级、撤职、留用（留党、留校）察看等处分的；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（26）自2019年4月2日（含）以来，被党政机关、事业单位辞退的；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（27）自2021年4月2日（含）以来，担任领导职务的公务员引咎辞职或者被责令辞职的；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（28）自2021年4月2日（含）以来，事业单位工作人员因违法违规违纪被降低岗位等级或者撤职的；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（29）2023年度考核被确定为不称职（不合格）或者2022年度及2023年度考核基本称职（基本合格）的；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（30）违反职业道德、社会公德、家庭美德的；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（31）不符合新时代中小学、幼儿园教师职业行为十项准则要求的；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（32）法律法规规定其他不宜聘用的。</w:t>
      </w:r>
    </w:p>
    <w:p>
      <w:pPr>
        <w:spacing w:line="560" w:lineRule="exact"/>
        <w:ind w:firstLine="643" w:firstLineChars="200"/>
        <w:rPr>
          <w:rFonts w:ascii="仿宋_GB2312" w:hAnsi="仿宋_GB2312" w:eastAsia="仿宋_GB2312" w:cs="仿宋_GB2312"/>
          <w:b/>
          <w:bCs/>
          <w:sz w:val="32"/>
          <w:szCs w:val="32"/>
        </w:rPr>
      </w:pPr>
      <w:bookmarkStart w:id="2" w:name="_GoBack"/>
      <w:bookmarkEnd w:id="2"/>
      <w:r>
        <w:rPr>
          <w:rFonts w:hint="eastAsia" w:ascii="仿宋_GB2312" w:hAnsi="仿宋_GB2312" w:eastAsia="仿宋_GB2312" w:cs="仿宋_GB2312"/>
          <w:b/>
          <w:bCs/>
          <w:sz w:val="32"/>
          <w:szCs w:val="32"/>
        </w:rPr>
        <w:t>九、关于考试注意事项</w:t>
      </w:r>
    </w:p>
    <w:p>
      <w:pPr>
        <w:widowControl/>
        <w:spacing w:line="560" w:lineRule="exact"/>
        <w:ind w:firstLine="640" w:firstLineChars="200"/>
        <w:rPr>
          <w:rFonts w:ascii="仿宋" w:hAnsi="仿宋" w:eastAsia="仿宋" w:cs="仿宋GB2312"/>
          <w:sz w:val="32"/>
          <w:szCs w:val="32"/>
        </w:rPr>
      </w:pPr>
      <w:r>
        <w:rPr>
          <w:rFonts w:hint="eastAsia" w:ascii="仿宋_GB2312" w:hAnsi="仿宋_GB2312" w:eastAsia="仿宋_GB2312" w:cs="仿宋_GB2312"/>
          <w:sz w:val="32"/>
          <w:szCs w:val="32"/>
        </w:rPr>
        <w:t>本次考试（笔试、面试）均不指定复习教材（辅导用书），不组织、也不指定任何机构组织考前培训。考生应按照准考证上确定的具体时间和考点及有关要求参加考试。</w:t>
      </w: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90D36E8D-8D04-4B6B-9A89-859E0918FF4C}"/>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embedRegular r:id="rId2" w:fontKey="{7DE59D1F-42C5-4359-9775-89EBA22878A9}"/>
  </w:font>
  <w:font w:name="方正仿宋_GBK">
    <w:panose1 w:val="02000000000000000000"/>
    <w:charset w:val="86"/>
    <w:family w:val="script"/>
    <w:pitch w:val="default"/>
    <w:sig w:usb0="A00002BF" w:usb1="38CF7CFA" w:usb2="00082016" w:usb3="00000000" w:csb0="00040001" w:csb1="00000000"/>
    <w:embedRegular r:id="rId3" w:fontKey="{A55071BD-ED59-488A-A5F8-73B98AA139EF}"/>
  </w:font>
  <w:font w:name="仿宋">
    <w:panose1 w:val="02010609060101010101"/>
    <w:charset w:val="86"/>
    <w:family w:val="modern"/>
    <w:pitch w:val="default"/>
    <w:sig w:usb0="800002BF" w:usb1="38CF7CFA" w:usb2="00000016" w:usb3="00000000" w:csb0="00040001" w:csb1="00000000"/>
    <w:embedRegular r:id="rId4" w:fontKey="{D658B090-F2B1-47E1-9EE4-2DD3C56F318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8</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FkMGFiOGNmZWIwMzFhYjE4YTEzMmE0YTdlNTE5YTEifQ=="/>
    <w:docVar w:name="KSO_WPS_MARK_KEY" w:val="7f192c8c-7ce7-430e-addd-398034496660"/>
  </w:docVars>
  <w:rsids>
    <w:rsidRoot w:val="009178E7"/>
    <w:rsid w:val="00000B2E"/>
    <w:rsid w:val="000034D9"/>
    <w:rsid w:val="00016BCA"/>
    <w:rsid w:val="0004052E"/>
    <w:rsid w:val="00041F2A"/>
    <w:rsid w:val="0004438B"/>
    <w:rsid w:val="00054E3E"/>
    <w:rsid w:val="00055EC7"/>
    <w:rsid w:val="000608AA"/>
    <w:rsid w:val="000638B7"/>
    <w:rsid w:val="00065A4A"/>
    <w:rsid w:val="00083111"/>
    <w:rsid w:val="00084E34"/>
    <w:rsid w:val="00094E25"/>
    <w:rsid w:val="00095577"/>
    <w:rsid w:val="000974FC"/>
    <w:rsid w:val="000A4EA5"/>
    <w:rsid w:val="000C0477"/>
    <w:rsid w:val="000C37E6"/>
    <w:rsid w:val="000C3C57"/>
    <w:rsid w:val="000C7DDA"/>
    <w:rsid w:val="000D068A"/>
    <w:rsid w:val="000D1BAE"/>
    <w:rsid w:val="000E3274"/>
    <w:rsid w:val="000E4AD5"/>
    <w:rsid w:val="000F1CCE"/>
    <w:rsid w:val="000F53EF"/>
    <w:rsid w:val="001018A5"/>
    <w:rsid w:val="00106EDF"/>
    <w:rsid w:val="001107F5"/>
    <w:rsid w:val="00114D4D"/>
    <w:rsid w:val="00121E0F"/>
    <w:rsid w:val="001252B9"/>
    <w:rsid w:val="00125A14"/>
    <w:rsid w:val="00135C0D"/>
    <w:rsid w:val="00143009"/>
    <w:rsid w:val="00150167"/>
    <w:rsid w:val="00153F6C"/>
    <w:rsid w:val="00156C1A"/>
    <w:rsid w:val="001620FE"/>
    <w:rsid w:val="00163518"/>
    <w:rsid w:val="00164A90"/>
    <w:rsid w:val="00170BA9"/>
    <w:rsid w:val="001727D5"/>
    <w:rsid w:val="001778F5"/>
    <w:rsid w:val="00196EA6"/>
    <w:rsid w:val="001A3A0E"/>
    <w:rsid w:val="001A3E41"/>
    <w:rsid w:val="001A4CB0"/>
    <w:rsid w:val="001A7D09"/>
    <w:rsid w:val="001B6318"/>
    <w:rsid w:val="001B6C54"/>
    <w:rsid w:val="001C07A4"/>
    <w:rsid w:val="001C4C93"/>
    <w:rsid w:val="001D7012"/>
    <w:rsid w:val="001E0033"/>
    <w:rsid w:val="001E15C8"/>
    <w:rsid w:val="001F2BA3"/>
    <w:rsid w:val="001F6682"/>
    <w:rsid w:val="002016D7"/>
    <w:rsid w:val="002075EE"/>
    <w:rsid w:val="00217B5B"/>
    <w:rsid w:val="00220B7A"/>
    <w:rsid w:val="00226181"/>
    <w:rsid w:val="00230891"/>
    <w:rsid w:val="0023170F"/>
    <w:rsid w:val="002362D2"/>
    <w:rsid w:val="00241836"/>
    <w:rsid w:val="002452BF"/>
    <w:rsid w:val="002465D2"/>
    <w:rsid w:val="002479A6"/>
    <w:rsid w:val="00254A92"/>
    <w:rsid w:val="00255C86"/>
    <w:rsid w:val="00256663"/>
    <w:rsid w:val="00257182"/>
    <w:rsid w:val="00263AF6"/>
    <w:rsid w:val="00263B89"/>
    <w:rsid w:val="00267B4C"/>
    <w:rsid w:val="00270120"/>
    <w:rsid w:val="002731E6"/>
    <w:rsid w:val="00275215"/>
    <w:rsid w:val="00281B74"/>
    <w:rsid w:val="002833AC"/>
    <w:rsid w:val="00286629"/>
    <w:rsid w:val="00286FB2"/>
    <w:rsid w:val="00290545"/>
    <w:rsid w:val="00291478"/>
    <w:rsid w:val="00292E97"/>
    <w:rsid w:val="00292E9D"/>
    <w:rsid w:val="002955F4"/>
    <w:rsid w:val="002A4BB8"/>
    <w:rsid w:val="002A767D"/>
    <w:rsid w:val="002A79C1"/>
    <w:rsid w:val="002A7E9D"/>
    <w:rsid w:val="002B217A"/>
    <w:rsid w:val="002B71D6"/>
    <w:rsid w:val="002B7F62"/>
    <w:rsid w:val="002C4996"/>
    <w:rsid w:val="002C4F33"/>
    <w:rsid w:val="002C694C"/>
    <w:rsid w:val="002D01EC"/>
    <w:rsid w:val="002D4692"/>
    <w:rsid w:val="002D5F92"/>
    <w:rsid w:val="002D6F89"/>
    <w:rsid w:val="002E4416"/>
    <w:rsid w:val="002E5736"/>
    <w:rsid w:val="002E6E45"/>
    <w:rsid w:val="002F0C39"/>
    <w:rsid w:val="002F4FF0"/>
    <w:rsid w:val="002F57B1"/>
    <w:rsid w:val="002F7D2E"/>
    <w:rsid w:val="00300AB2"/>
    <w:rsid w:val="003049A3"/>
    <w:rsid w:val="00305525"/>
    <w:rsid w:val="00306D8C"/>
    <w:rsid w:val="0030787E"/>
    <w:rsid w:val="003078C3"/>
    <w:rsid w:val="00311627"/>
    <w:rsid w:val="003169F7"/>
    <w:rsid w:val="003247E1"/>
    <w:rsid w:val="003264B0"/>
    <w:rsid w:val="00332BCF"/>
    <w:rsid w:val="00333282"/>
    <w:rsid w:val="003367E6"/>
    <w:rsid w:val="00337581"/>
    <w:rsid w:val="00346FBE"/>
    <w:rsid w:val="003569B3"/>
    <w:rsid w:val="00360934"/>
    <w:rsid w:val="00363DF1"/>
    <w:rsid w:val="00380E64"/>
    <w:rsid w:val="00390219"/>
    <w:rsid w:val="003911A3"/>
    <w:rsid w:val="00391D35"/>
    <w:rsid w:val="00392F2B"/>
    <w:rsid w:val="003953AA"/>
    <w:rsid w:val="0039799A"/>
    <w:rsid w:val="003A4AFD"/>
    <w:rsid w:val="003B035C"/>
    <w:rsid w:val="003B0942"/>
    <w:rsid w:val="003B5349"/>
    <w:rsid w:val="003C3EE4"/>
    <w:rsid w:val="003C66D9"/>
    <w:rsid w:val="003C6835"/>
    <w:rsid w:val="003C6F36"/>
    <w:rsid w:val="003D0851"/>
    <w:rsid w:val="003D0DE6"/>
    <w:rsid w:val="003D2C49"/>
    <w:rsid w:val="003E01B6"/>
    <w:rsid w:val="003E0242"/>
    <w:rsid w:val="003E418B"/>
    <w:rsid w:val="003F6B56"/>
    <w:rsid w:val="0040165F"/>
    <w:rsid w:val="004034B1"/>
    <w:rsid w:val="00403A7A"/>
    <w:rsid w:val="004060DC"/>
    <w:rsid w:val="00406726"/>
    <w:rsid w:val="00406C78"/>
    <w:rsid w:val="00414B4E"/>
    <w:rsid w:val="00421829"/>
    <w:rsid w:val="00422B66"/>
    <w:rsid w:val="0042376E"/>
    <w:rsid w:val="004248E5"/>
    <w:rsid w:val="004253F4"/>
    <w:rsid w:val="00426414"/>
    <w:rsid w:val="00426B4E"/>
    <w:rsid w:val="00430D36"/>
    <w:rsid w:val="00432E87"/>
    <w:rsid w:val="00445E02"/>
    <w:rsid w:val="004472F0"/>
    <w:rsid w:val="004544EB"/>
    <w:rsid w:val="004549A5"/>
    <w:rsid w:val="00460AED"/>
    <w:rsid w:val="0046156D"/>
    <w:rsid w:val="0047055D"/>
    <w:rsid w:val="00474227"/>
    <w:rsid w:val="0047735B"/>
    <w:rsid w:val="00477385"/>
    <w:rsid w:val="00481746"/>
    <w:rsid w:val="00483A83"/>
    <w:rsid w:val="0048445F"/>
    <w:rsid w:val="004A2A0C"/>
    <w:rsid w:val="004A4CCC"/>
    <w:rsid w:val="004B00F3"/>
    <w:rsid w:val="004B2CFF"/>
    <w:rsid w:val="004B4A74"/>
    <w:rsid w:val="004B670F"/>
    <w:rsid w:val="004C0196"/>
    <w:rsid w:val="004C18E9"/>
    <w:rsid w:val="004C5450"/>
    <w:rsid w:val="004C74F2"/>
    <w:rsid w:val="004D2B19"/>
    <w:rsid w:val="004D689E"/>
    <w:rsid w:val="004D71F0"/>
    <w:rsid w:val="004D7A58"/>
    <w:rsid w:val="004E322A"/>
    <w:rsid w:val="004F37BC"/>
    <w:rsid w:val="00503553"/>
    <w:rsid w:val="00503F77"/>
    <w:rsid w:val="005048C5"/>
    <w:rsid w:val="00504CCC"/>
    <w:rsid w:val="00506238"/>
    <w:rsid w:val="00510292"/>
    <w:rsid w:val="00513093"/>
    <w:rsid w:val="00513E3F"/>
    <w:rsid w:val="00515AE1"/>
    <w:rsid w:val="0052162F"/>
    <w:rsid w:val="00521E94"/>
    <w:rsid w:val="0053420B"/>
    <w:rsid w:val="00535760"/>
    <w:rsid w:val="00535840"/>
    <w:rsid w:val="0055323E"/>
    <w:rsid w:val="0055515C"/>
    <w:rsid w:val="00556ACA"/>
    <w:rsid w:val="00561876"/>
    <w:rsid w:val="005678E6"/>
    <w:rsid w:val="00573D1F"/>
    <w:rsid w:val="00575B1A"/>
    <w:rsid w:val="0058439E"/>
    <w:rsid w:val="00585DD8"/>
    <w:rsid w:val="005872DD"/>
    <w:rsid w:val="00587BAC"/>
    <w:rsid w:val="00593B8C"/>
    <w:rsid w:val="005A377E"/>
    <w:rsid w:val="005A426B"/>
    <w:rsid w:val="005B19F3"/>
    <w:rsid w:val="005C0CF0"/>
    <w:rsid w:val="005C26F5"/>
    <w:rsid w:val="005C5A66"/>
    <w:rsid w:val="005D5144"/>
    <w:rsid w:val="005D7FA4"/>
    <w:rsid w:val="005E08C3"/>
    <w:rsid w:val="005E1EB1"/>
    <w:rsid w:val="005E228C"/>
    <w:rsid w:val="005F54B0"/>
    <w:rsid w:val="0060695B"/>
    <w:rsid w:val="00611EF9"/>
    <w:rsid w:val="00614AF5"/>
    <w:rsid w:val="00616FBF"/>
    <w:rsid w:val="00622560"/>
    <w:rsid w:val="00633AF4"/>
    <w:rsid w:val="00635365"/>
    <w:rsid w:val="00637248"/>
    <w:rsid w:val="00637892"/>
    <w:rsid w:val="00641A52"/>
    <w:rsid w:val="00642F0B"/>
    <w:rsid w:val="006434AF"/>
    <w:rsid w:val="006467C2"/>
    <w:rsid w:val="006471DB"/>
    <w:rsid w:val="0065667F"/>
    <w:rsid w:val="00656EE0"/>
    <w:rsid w:val="00666A59"/>
    <w:rsid w:val="0067633D"/>
    <w:rsid w:val="00680E42"/>
    <w:rsid w:val="00695250"/>
    <w:rsid w:val="00695A3A"/>
    <w:rsid w:val="0069766D"/>
    <w:rsid w:val="006A0AA4"/>
    <w:rsid w:val="006A3D0C"/>
    <w:rsid w:val="006A598F"/>
    <w:rsid w:val="006B0D7E"/>
    <w:rsid w:val="006B4280"/>
    <w:rsid w:val="006B4417"/>
    <w:rsid w:val="006D0601"/>
    <w:rsid w:val="006D7C07"/>
    <w:rsid w:val="006F1CE3"/>
    <w:rsid w:val="006F43F1"/>
    <w:rsid w:val="00700D86"/>
    <w:rsid w:val="00704074"/>
    <w:rsid w:val="00707C5D"/>
    <w:rsid w:val="00710B6C"/>
    <w:rsid w:val="00714B3C"/>
    <w:rsid w:val="00715188"/>
    <w:rsid w:val="0071793C"/>
    <w:rsid w:val="007238A4"/>
    <w:rsid w:val="00726FEF"/>
    <w:rsid w:val="007315C6"/>
    <w:rsid w:val="0074588F"/>
    <w:rsid w:val="00746752"/>
    <w:rsid w:val="0074692B"/>
    <w:rsid w:val="007474A6"/>
    <w:rsid w:val="00756526"/>
    <w:rsid w:val="00757A16"/>
    <w:rsid w:val="0076017E"/>
    <w:rsid w:val="00760CC9"/>
    <w:rsid w:val="00762DB3"/>
    <w:rsid w:val="00766307"/>
    <w:rsid w:val="0078263C"/>
    <w:rsid w:val="0079190F"/>
    <w:rsid w:val="007936DA"/>
    <w:rsid w:val="00794A1D"/>
    <w:rsid w:val="00797347"/>
    <w:rsid w:val="007A36E5"/>
    <w:rsid w:val="007A4660"/>
    <w:rsid w:val="007A5208"/>
    <w:rsid w:val="007A5CC1"/>
    <w:rsid w:val="007A6D44"/>
    <w:rsid w:val="007B4C33"/>
    <w:rsid w:val="007B7157"/>
    <w:rsid w:val="007D1DC9"/>
    <w:rsid w:val="007D73A6"/>
    <w:rsid w:val="007E1714"/>
    <w:rsid w:val="007F388B"/>
    <w:rsid w:val="007F4601"/>
    <w:rsid w:val="007F462C"/>
    <w:rsid w:val="007F5591"/>
    <w:rsid w:val="00800F80"/>
    <w:rsid w:val="008029CD"/>
    <w:rsid w:val="00821B6C"/>
    <w:rsid w:val="008228D2"/>
    <w:rsid w:val="00831972"/>
    <w:rsid w:val="00831A33"/>
    <w:rsid w:val="0085337B"/>
    <w:rsid w:val="008538DD"/>
    <w:rsid w:val="00854295"/>
    <w:rsid w:val="00855842"/>
    <w:rsid w:val="00857DAC"/>
    <w:rsid w:val="00863677"/>
    <w:rsid w:val="00872B8C"/>
    <w:rsid w:val="00876B3B"/>
    <w:rsid w:val="00877334"/>
    <w:rsid w:val="008817C9"/>
    <w:rsid w:val="008933F2"/>
    <w:rsid w:val="008A0AAF"/>
    <w:rsid w:val="008A6D8B"/>
    <w:rsid w:val="008B1626"/>
    <w:rsid w:val="008C196D"/>
    <w:rsid w:val="008C2117"/>
    <w:rsid w:val="008C4C53"/>
    <w:rsid w:val="008D049E"/>
    <w:rsid w:val="008E397E"/>
    <w:rsid w:val="008E6E40"/>
    <w:rsid w:val="008F0A43"/>
    <w:rsid w:val="008F5E7A"/>
    <w:rsid w:val="008F5FCB"/>
    <w:rsid w:val="008F604A"/>
    <w:rsid w:val="008F6F46"/>
    <w:rsid w:val="00900387"/>
    <w:rsid w:val="00904D35"/>
    <w:rsid w:val="009132E8"/>
    <w:rsid w:val="00913EE7"/>
    <w:rsid w:val="00916A5B"/>
    <w:rsid w:val="00916DE3"/>
    <w:rsid w:val="009178E7"/>
    <w:rsid w:val="00922CF8"/>
    <w:rsid w:val="009321C1"/>
    <w:rsid w:val="00934277"/>
    <w:rsid w:val="009374A8"/>
    <w:rsid w:val="00937827"/>
    <w:rsid w:val="009409E3"/>
    <w:rsid w:val="00953745"/>
    <w:rsid w:val="00957085"/>
    <w:rsid w:val="00962F6A"/>
    <w:rsid w:val="009638E1"/>
    <w:rsid w:val="009705CA"/>
    <w:rsid w:val="009738DE"/>
    <w:rsid w:val="009832A6"/>
    <w:rsid w:val="00986042"/>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53C5"/>
    <w:rsid w:val="009D5BFC"/>
    <w:rsid w:val="009D741A"/>
    <w:rsid w:val="009E6C23"/>
    <w:rsid w:val="009F45B1"/>
    <w:rsid w:val="009F5702"/>
    <w:rsid w:val="00A01A4F"/>
    <w:rsid w:val="00A07790"/>
    <w:rsid w:val="00A109E4"/>
    <w:rsid w:val="00A13F33"/>
    <w:rsid w:val="00A17761"/>
    <w:rsid w:val="00A17FFC"/>
    <w:rsid w:val="00A2126A"/>
    <w:rsid w:val="00A230A9"/>
    <w:rsid w:val="00A266D3"/>
    <w:rsid w:val="00A30272"/>
    <w:rsid w:val="00A32246"/>
    <w:rsid w:val="00A357F8"/>
    <w:rsid w:val="00A40D35"/>
    <w:rsid w:val="00A62048"/>
    <w:rsid w:val="00A629B9"/>
    <w:rsid w:val="00A64887"/>
    <w:rsid w:val="00A72DE5"/>
    <w:rsid w:val="00A77809"/>
    <w:rsid w:val="00A77ED7"/>
    <w:rsid w:val="00A80ED7"/>
    <w:rsid w:val="00A81AE9"/>
    <w:rsid w:val="00A8524F"/>
    <w:rsid w:val="00A9703C"/>
    <w:rsid w:val="00AA3E8F"/>
    <w:rsid w:val="00AA41F3"/>
    <w:rsid w:val="00AA452E"/>
    <w:rsid w:val="00AA6805"/>
    <w:rsid w:val="00AA6FDF"/>
    <w:rsid w:val="00AB0409"/>
    <w:rsid w:val="00AB04B1"/>
    <w:rsid w:val="00AB066E"/>
    <w:rsid w:val="00AB3091"/>
    <w:rsid w:val="00AB39F5"/>
    <w:rsid w:val="00AC0841"/>
    <w:rsid w:val="00AC73D7"/>
    <w:rsid w:val="00AC7AFB"/>
    <w:rsid w:val="00AD1623"/>
    <w:rsid w:val="00AD3B2E"/>
    <w:rsid w:val="00AD515E"/>
    <w:rsid w:val="00AD7E07"/>
    <w:rsid w:val="00AE0EA4"/>
    <w:rsid w:val="00AE1342"/>
    <w:rsid w:val="00AE3720"/>
    <w:rsid w:val="00AE4E6E"/>
    <w:rsid w:val="00AE56DE"/>
    <w:rsid w:val="00AE6DEC"/>
    <w:rsid w:val="00AF06BC"/>
    <w:rsid w:val="00AF2A0D"/>
    <w:rsid w:val="00AF567E"/>
    <w:rsid w:val="00B0029B"/>
    <w:rsid w:val="00B02B58"/>
    <w:rsid w:val="00B2167C"/>
    <w:rsid w:val="00B237C6"/>
    <w:rsid w:val="00B4414D"/>
    <w:rsid w:val="00B47276"/>
    <w:rsid w:val="00B50A77"/>
    <w:rsid w:val="00B51A0D"/>
    <w:rsid w:val="00B5209C"/>
    <w:rsid w:val="00B61C11"/>
    <w:rsid w:val="00B626CB"/>
    <w:rsid w:val="00B62784"/>
    <w:rsid w:val="00B678C6"/>
    <w:rsid w:val="00B70924"/>
    <w:rsid w:val="00B710C8"/>
    <w:rsid w:val="00B71899"/>
    <w:rsid w:val="00B75404"/>
    <w:rsid w:val="00B81003"/>
    <w:rsid w:val="00B82259"/>
    <w:rsid w:val="00B8398A"/>
    <w:rsid w:val="00B90EF1"/>
    <w:rsid w:val="00B96C4E"/>
    <w:rsid w:val="00BA10E7"/>
    <w:rsid w:val="00BA35A6"/>
    <w:rsid w:val="00BA663F"/>
    <w:rsid w:val="00BA7A41"/>
    <w:rsid w:val="00BA7C23"/>
    <w:rsid w:val="00BB4EFC"/>
    <w:rsid w:val="00BC36E0"/>
    <w:rsid w:val="00BC65A2"/>
    <w:rsid w:val="00BD57AE"/>
    <w:rsid w:val="00BF1E15"/>
    <w:rsid w:val="00BF359F"/>
    <w:rsid w:val="00BF47CE"/>
    <w:rsid w:val="00C024FA"/>
    <w:rsid w:val="00C0269F"/>
    <w:rsid w:val="00C02DAD"/>
    <w:rsid w:val="00C055B8"/>
    <w:rsid w:val="00C15510"/>
    <w:rsid w:val="00C17BB1"/>
    <w:rsid w:val="00C20738"/>
    <w:rsid w:val="00C20E85"/>
    <w:rsid w:val="00C24051"/>
    <w:rsid w:val="00C35C98"/>
    <w:rsid w:val="00C44BE6"/>
    <w:rsid w:val="00C60714"/>
    <w:rsid w:val="00C60ECA"/>
    <w:rsid w:val="00C639A7"/>
    <w:rsid w:val="00C64237"/>
    <w:rsid w:val="00C64432"/>
    <w:rsid w:val="00C65539"/>
    <w:rsid w:val="00C66ED2"/>
    <w:rsid w:val="00C71DFA"/>
    <w:rsid w:val="00C72D59"/>
    <w:rsid w:val="00C83C17"/>
    <w:rsid w:val="00C86545"/>
    <w:rsid w:val="00C87474"/>
    <w:rsid w:val="00C93448"/>
    <w:rsid w:val="00C93C6E"/>
    <w:rsid w:val="00CA17F1"/>
    <w:rsid w:val="00CA5AC5"/>
    <w:rsid w:val="00CA683E"/>
    <w:rsid w:val="00CA78EF"/>
    <w:rsid w:val="00CC0972"/>
    <w:rsid w:val="00CD108A"/>
    <w:rsid w:val="00CD6FE3"/>
    <w:rsid w:val="00CE7C7B"/>
    <w:rsid w:val="00CF5DF6"/>
    <w:rsid w:val="00D10745"/>
    <w:rsid w:val="00D1219A"/>
    <w:rsid w:val="00D1527E"/>
    <w:rsid w:val="00D20392"/>
    <w:rsid w:val="00D20842"/>
    <w:rsid w:val="00D21FA9"/>
    <w:rsid w:val="00D21FAD"/>
    <w:rsid w:val="00D24AF6"/>
    <w:rsid w:val="00D25908"/>
    <w:rsid w:val="00D276CA"/>
    <w:rsid w:val="00D303C3"/>
    <w:rsid w:val="00D32B00"/>
    <w:rsid w:val="00D33729"/>
    <w:rsid w:val="00D3756F"/>
    <w:rsid w:val="00D43A61"/>
    <w:rsid w:val="00D45443"/>
    <w:rsid w:val="00D513DD"/>
    <w:rsid w:val="00D55BBE"/>
    <w:rsid w:val="00D600EF"/>
    <w:rsid w:val="00D63CDF"/>
    <w:rsid w:val="00D731EE"/>
    <w:rsid w:val="00D7685B"/>
    <w:rsid w:val="00D81B6E"/>
    <w:rsid w:val="00D83807"/>
    <w:rsid w:val="00D865A8"/>
    <w:rsid w:val="00D929EA"/>
    <w:rsid w:val="00D973DA"/>
    <w:rsid w:val="00DA1DDB"/>
    <w:rsid w:val="00DA705A"/>
    <w:rsid w:val="00DB08FC"/>
    <w:rsid w:val="00DB2642"/>
    <w:rsid w:val="00DC13DF"/>
    <w:rsid w:val="00DC7A84"/>
    <w:rsid w:val="00DD4D28"/>
    <w:rsid w:val="00DE2644"/>
    <w:rsid w:val="00DF1E95"/>
    <w:rsid w:val="00DF5883"/>
    <w:rsid w:val="00E004DE"/>
    <w:rsid w:val="00E019B4"/>
    <w:rsid w:val="00E10090"/>
    <w:rsid w:val="00E13123"/>
    <w:rsid w:val="00E15FD6"/>
    <w:rsid w:val="00E17207"/>
    <w:rsid w:val="00E17D2D"/>
    <w:rsid w:val="00E20685"/>
    <w:rsid w:val="00E32644"/>
    <w:rsid w:val="00E33A3E"/>
    <w:rsid w:val="00E47096"/>
    <w:rsid w:val="00E53E9A"/>
    <w:rsid w:val="00E56A25"/>
    <w:rsid w:val="00E61DB3"/>
    <w:rsid w:val="00E62B11"/>
    <w:rsid w:val="00E65A11"/>
    <w:rsid w:val="00E70F07"/>
    <w:rsid w:val="00E72038"/>
    <w:rsid w:val="00E730E2"/>
    <w:rsid w:val="00E74F9C"/>
    <w:rsid w:val="00E75C97"/>
    <w:rsid w:val="00E80276"/>
    <w:rsid w:val="00E84720"/>
    <w:rsid w:val="00E85E2C"/>
    <w:rsid w:val="00E87BAD"/>
    <w:rsid w:val="00E963C5"/>
    <w:rsid w:val="00EA2FC6"/>
    <w:rsid w:val="00EA4520"/>
    <w:rsid w:val="00EB7F08"/>
    <w:rsid w:val="00EC09FB"/>
    <w:rsid w:val="00EC2EE7"/>
    <w:rsid w:val="00EE1483"/>
    <w:rsid w:val="00EE4464"/>
    <w:rsid w:val="00EE5FFA"/>
    <w:rsid w:val="00EF0A70"/>
    <w:rsid w:val="00EF62F4"/>
    <w:rsid w:val="00F10222"/>
    <w:rsid w:val="00F311A6"/>
    <w:rsid w:val="00F3372B"/>
    <w:rsid w:val="00F35B9E"/>
    <w:rsid w:val="00F361F7"/>
    <w:rsid w:val="00F40041"/>
    <w:rsid w:val="00F50E06"/>
    <w:rsid w:val="00F51236"/>
    <w:rsid w:val="00F629CC"/>
    <w:rsid w:val="00F65FF2"/>
    <w:rsid w:val="00F728B0"/>
    <w:rsid w:val="00F72A7F"/>
    <w:rsid w:val="00F74E84"/>
    <w:rsid w:val="00F760B5"/>
    <w:rsid w:val="00F854F7"/>
    <w:rsid w:val="00F91ACF"/>
    <w:rsid w:val="00F9759D"/>
    <w:rsid w:val="00F97B4D"/>
    <w:rsid w:val="00FA02A8"/>
    <w:rsid w:val="00FB5E8D"/>
    <w:rsid w:val="00FB66B2"/>
    <w:rsid w:val="00FB7065"/>
    <w:rsid w:val="00FC16C7"/>
    <w:rsid w:val="00FD30FA"/>
    <w:rsid w:val="00FE05E6"/>
    <w:rsid w:val="00FE4D69"/>
    <w:rsid w:val="00FE50D2"/>
    <w:rsid w:val="00FF281E"/>
    <w:rsid w:val="00FF28EB"/>
    <w:rsid w:val="00FF2C49"/>
    <w:rsid w:val="011504BA"/>
    <w:rsid w:val="02A223E9"/>
    <w:rsid w:val="0312293F"/>
    <w:rsid w:val="03C44753"/>
    <w:rsid w:val="042D275D"/>
    <w:rsid w:val="04987AA5"/>
    <w:rsid w:val="04B55DC2"/>
    <w:rsid w:val="04F027B0"/>
    <w:rsid w:val="055F14C7"/>
    <w:rsid w:val="05A0413A"/>
    <w:rsid w:val="06DD24FB"/>
    <w:rsid w:val="07754928"/>
    <w:rsid w:val="08E22377"/>
    <w:rsid w:val="096F6C38"/>
    <w:rsid w:val="09843149"/>
    <w:rsid w:val="099A2423"/>
    <w:rsid w:val="09C67530"/>
    <w:rsid w:val="09EA7F3B"/>
    <w:rsid w:val="0A005EB1"/>
    <w:rsid w:val="0A07135E"/>
    <w:rsid w:val="0A5F5C00"/>
    <w:rsid w:val="0B0B61E5"/>
    <w:rsid w:val="0B5409AA"/>
    <w:rsid w:val="0BBF7C01"/>
    <w:rsid w:val="0CC52C78"/>
    <w:rsid w:val="0DC12675"/>
    <w:rsid w:val="0DE53BE5"/>
    <w:rsid w:val="0E8026DA"/>
    <w:rsid w:val="0EDB60EC"/>
    <w:rsid w:val="0F055ADD"/>
    <w:rsid w:val="1091774C"/>
    <w:rsid w:val="10FC460F"/>
    <w:rsid w:val="1168191A"/>
    <w:rsid w:val="11B6093B"/>
    <w:rsid w:val="1211224D"/>
    <w:rsid w:val="13985EE8"/>
    <w:rsid w:val="14B336F7"/>
    <w:rsid w:val="15837CF5"/>
    <w:rsid w:val="169B5F30"/>
    <w:rsid w:val="187745C5"/>
    <w:rsid w:val="19544A1D"/>
    <w:rsid w:val="19E9503F"/>
    <w:rsid w:val="1B1D639C"/>
    <w:rsid w:val="1BE325BA"/>
    <w:rsid w:val="1CFA12AC"/>
    <w:rsid w:val="1E232B99"/>
    <w:rsid w:val="1EC80567"/>
    <w:rsid w:val="1F8B432E"/>
    <w:rsid w:val="20015722"/>
    <w:rsid w:val="20433871"/>
    <w:rsid w:val="20961767"/>
    <w:rsid w:val="20CD59A4"/>
    <w:rsid w:val="21CF661A"/>
    <w:rsid w:val="221775BC"/>
    <w:rsid w:val="230E3EEC"/>
    <w:rsid w:val="23C675A2"/>
    <w:rsid w:val="24700DB0"/>
    <w:rsid w:val="26626887"/>
    <w:rsid w:val="26D43BB6"/>
    <w:rsid w:val="2A014A33"/>
    <w:rsid w:val="2A1A48EA"/>
    <w:rsid w:val="2C9A4885"/>
    <w:rsid w:val="2D382511"/>
    <w:rsid w:val="2D6230D5"/>
    <w:rsid w:val="2D8B1B0D"/>
    <w:rsid w:val="2E4F2F26"/>
    <w:rsid w:val="31244B35"/>
    <w:rsid w:val="3162641C"/>
    <w:rsid w:val="31DD4224"/>
    <w:rsid w:val="32961641"/>
    <w:rsid w:val="33335613"/>
    <w:rsid w:val="336028CA"/>
    <w:rsid w:val="33D95C5A"/>
    <w:rsid w:val="349575E3"/>
    <w:rsid w:val="35190D6A"/>
    <w:rsid w:val="352B43CA"/>
    <w:rsid w:val="3637471A"/>
    <w:rsid w:val="3643379F"/>
    <w:rsid w:val="38EE3987"/>
    <w:rsid w:val="38F42E40"/>
    <w:rsid w:val="390C281A"/>
    <w:rsid w:val="3A8D1EDA"/>
    <w:rsid w:val="3AE122D5"/>
    <w:rsid w:val="3AE42316"/>
    <w:rsid w:val="3BEA322C"/>
    <w:rsid w:val="3C7E444A"/>
    <w:rsid w:val="3D4E71D1"/>
    <w:rsid w:val="3EAC1BE4"/>
    <w:rsid w:val="3ED27252"/>
    <w:rsid w:val="3FF0690A"/>
    <w:rsid w:val="40A74D51"/>
    <w:rsid w:val="412039B7"/>
    <w:rsid w:val="41211A6F"/>
    <w:rsid w:val="41A639EA"/>
    <w:rsid w:val="41D175E3"/>
    <w:rsid w:val="41E4321D"/>
    <w:rsid w:val="42760C45"/>
    <w:rsid w:val="432C11F7"/>
    <w:rsid w:val="44467B0B"/>
    <w:rsid w:val="45B31EE2"/>
    <w:rsid w:val="462D4351"/>
    <w:rsid w:val="46F84F59"/>
    <w:rsid w:val="47033D09"/>
    <w:rsid w:val="488E4CEC"/>
    <w:rsid w:val="48B76D1C"/>
    <w:rsid w:val="492C4C36"/>
    <w:rsid w:val="49573599"/>
    <w:rsid w:val="49E10AA1"/>
    <w:rsid w:val="4A080708"/>
    <w:rsid w:val="4A365273"/>
    <w:rsid w:val="4AD54A8E"/>
    <w:rsid w:val="4AE8684A"/>
    <w:rsid w:val="4B14120E"/>
    <w:rsid w:val="4D2131CA"/>
    <w:rsid w:val="4D68134E"/>
    <w:rsid w:val="4FB97E7C"/>
    <w:rsid w:val="516036CD"/>
    <w:rsid w:val="51B7370F"/>
    <w:rsid w:val="52B36CFB"/>
    <w:rsid w:val="52DC6BD6"/>
    <w:rsid w:val="53220A8C"/>
    <w:rsid w:val="54F53643"/>
    <w:rsid w:val="55760E70"/>
    <w:rsid w:val="559D1A31"/>
    <w:rsid w:val="55D7659F"/>
    <w:rsid w:val="58F60EA0"/>
    <w:rsid w:val="59370F7A"/>
    <w:rsid w:val="597B4F95"/>
    <w:rsid w:val="59A019B8"/>
    <w:rsid w:val="5B565F6B"/>
    <w:rsid w:val="5EE03463"/>
    <w:rsid w:val="60162834"/>
    <w:rsid w:val="6046024A"/>
    <w:rsid w:val="606E6B8A"/>
    <w:rsid w:val="6115749F"/>
    <w:rsid w:val="61666A75"/>
    <w:rsid w:val="625F3FC8"/>
    <w:rsid w:val="62A3326C"/>
    <w:rsid w:val="63195ABC"/>
    <w:rsid w:val="63344B5D"/>
    <w:rsid w:val="644F638F"/>
    <w:rsid w:val="672645F5"/>
    <w:rsid w:val="67462423"/>
    <w:rsid w:val="67B32B09"/>
    <w:rsid w:val="67C21E10"/>
    <w:rsid w:val="68A55596"/>
    <w:rsid w:val="697111C7"/>
    <w:rsid w:val="6A1E7F06"/>
    <w:rsid w:val="6B317600"/>
    <w:rsid w:val="6BA40E6E"/>
    <w:rsid w:val="6C3E20FD"/>
    <w:rsid w:val="6D336F19"/>
    <w:rsid w:val="6DA73530"/>
    <w:rsid w:val="6E7B0063"/>
    <w:rsid w:val="702F4391"/>
    <w:rsid w:val="705B62AA"/>
    <w:rsid w:val="70952C32"/>
    <w:rsid w:val="7095672B"/>
    <w:rsid w:val="70E86FE4"/>
    <w:rsid w:val="70F37CDF"/>
    <w:rsid w:val="725C0F6F"/>
    <w:rsid w:val="758C3DCE"/>
    <w:rsid w:val="759643ED"/>
    <w:rsid w:val="76E1798A"/>
    <w:rsid w:val="784E313B"/>
    <w:rsid w:val="787761E7"/>
    <w:rsid w:val="78F06CC4"/>
    <w:rsid w:val="79766B8D"/>
    <w:rsid w:val="7A4A4F67"/>
    <w:rsid w:val="7A6178F5"/>
    <w:rsid w:val="7B2F0BD2"/>
    <w:rsid w:val="7D7B507A"/>
    <w:rsid w:val="7E6F1741"/>
    <w:rsid w:val="7EFB32BA"/>
    <w:rsid w:val="7F31589D"/>
    <w:rsid w:val="7F4330A4"/>
    <w:rsid w:val="7F4461C4"/>
    <w:rsid w:val="7F7359E0"/>
    <w:rsid w:val="7FFE2E47"/>
    <w:rsid w:val="DCEBF5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6"/>
    <w:autoRedefine/>
    <w:qFormat/>
    <w:uiPriority w:val="0"/>
    <w:rPr>
      <w:rFonts w:ascii="宋体"/>
      <w:sz w:val="18"/>
      <w:szCs w:val="18"/>
    </w:rPr>
  </w:style>
  <w:style w:type="paragraph" w:styleId="3">
    <w:name w:val="Body Text Indent"/>
    <w:basedOn w:val="1"/>
    <w:link w:val="17"/>
    <w:autoRedefine/>
    <w:qFormat/>
    <w:uiPriority w:val="0"/>
    <w:pPr>
      <w:ind w:firstLine="420"/>
    </w:pPr>
    <w:rPr>
      <w:rFonts w:ascii="宋体"/>
      <w:szCs w:val="20"/>
    </w:rPr>
  </w:style>
  <w:style w:type="paragraph" w:styleId="4">
    <w:name w:val="Plain Text"/>
    <w:basedOn w:val="1"/>
    <w:link w:val="18"/>
    <w:autoRedefine/>
    <w:qFormat/>
    <w:uiPriority w:val="0"/>
    <w:rPr>
      <w:rFonts w:ascii="宋体" w:hAnsi="Courier New"/>
      <w:szCs w:val="21"/>
    </w:rPr>
  </w:style>
  <w:style w:type="paragraph" w:styleId="5">
    <w:name w:val="Body Text Indent 2"/>
    <w:basedOn w:val="1"/>
    <w:qFormat/>
    <w:uiPriority w:val="0"/>
    <w:pPr>
      <w:spacing w:after="120" w:line="480" w:lineRule="auto"/>
      <w:ind w:left="420" w:leftChars="200"/>
    </w:p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ind w:firstLine="641" w:firstLineChars="200"/>
    </w:pPr>
    <w:rPr>
      <w:rFonts w:ascii="仿宋_GB2312" w:eastAsia="仿宋_GB2312"/>
      <w:b/>
      <w:bCs/>
      <w:sz w:val="32"/>
      <w:szCs w:val="20"/>
    </w:r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13">
    <w:name w:val="Strong"/>
    <w:autoRedefine/>
    <w:qFormat/>
    <w:uiPriority w:val="0"/>
    <w:rPr>
      <w:b/>
      <w:bCs/>
    </w:rPr>
  </w:style>
  <w:style w:type="character" w:styleId="14">
    <w:name w:val="page number"/>
    <w:autoRedefine/>
    <w:qFormat/>
    <w:uiPriority w:val="0"/>
  </w:style>
  <w:style w:type="character" w:styleId="15">
    <w:name w:val="Hyperlink"/>
    <w:autoRedefine/>
    <w:unhideWhenUsed/>
    <w:qFormat/>
    <w:uiPriority w:val="99"/>
    <w:rPr>
      <w:color w:val="0000FF"/>
      <w:u w:val="single"/>
    </w:rPr>
  </w:style>
  <w:style w:type="character" w:customStyle="1" w:styleId="16">
    <w:name w:val="文档结构图 Char"/>
    <w:link w:val="2"/>
    <w:autoRedefine/>
    <w:qFormat/>
    <w:uiPriority w:val="0"/>
    <w:rPr>
      <w:rFonts w:ascii="宋体"/>
      <w:kern w:val="2"/>
      <w:sz w:val="18"/>
      <w:szCs w:val="18"/>
    </w:rPr>
  </w:style>
  <w:style w:type="character" w:customStyle="1" w:styleId="17">
    <w:name w:val="正文文本缩进 Char"/>
    <w:link w:val="3"/>
    <w:autoRedefine/>
    <w:qFormat/>
    <w:uiPriority w:val="0"/>
    <w:rPr>
      <w:rFonts w:ascii="宋体"/>
      <w:kern w:val="2"/>
      <w:sz w:val="21"/>
    </w:rPr>
  </w:style>
  <w:style w:type="character" w:customStyle="1" w:styleId="18">
    <w:name w:val="纯文本 Char"/>
    <w:link w:val="4"/>
    <w:autoRedefine/>
    <w:qFormat/>
    <w:uiPriority w:val="0"/>
    <w:rPr>
      <w:rFonts w:ascii="宋体" w:hAnsi="Courier New" w:cs="Courier New"/>
      <w:kern w:val="2"/>
      <w:sz w:val="21"/>
      <w:szCs w:val="21"/>
    </w:rPr>
  </w:style>
  <w:style w:type="character" w:customStyle="1" w:styleId="19">
    <w:name w:val="批注框文本 Char"/>
    <w:link w:val="6"/>
    <w:autoRedefine/>
    <w:qFormat/>
    <w:uiPriority w:val="0"/>
    <w:rPr>
      <w:kern w:val="2"/>
      <w:sz w:val="18"/>
      <w:szCs w:val="18"/>
    </w:rPr>
  </w:style>
  <w:style w:type="character" w:customStyle="1" w:styleId="20">
    <w:name w:val="页眉 Char"/>
    <w:link w:val="8"/>
    <w:autoRedefine/>
    <w:qFormat/>
    <w:uiPriority w:val="0"/>
    <w:rPr>
      <w:rFonts w:eastAsia="宋体"/>
      <w:kern w:val="2"/>
      <w:sz w:val="18"/>
      <w:szCs w:val="18"/>
      <w:lang w:val="en-US" w:eastAsia="zh-CN" w:bidi="ar-SA"/>
    </w:rPr>
  </w:style>
  <w:style w:type="character" w:customStyle="1" w:styleId="21">
    <w:name w:val="line181"/>
    <w:autoRedefine/>
    <w:qFormat/>
    <w:uiPriority w:val="0"/>
  </w:style>
  <w:style w:type="paragraph" w:customStyle="1" w:styleId="22">
    <w:name w:val="_Style 8"/>
    <w:basedOn w:val="2"/>
    <w:autoRedefine/>
    <w:qFormat/>
    <w:uiPriority w:val="0"/>
    <w:pPr>
      <w:shd w:val="clear" w:color="auto" w:fill="000080"/>
      <w:adjustRightInd w:val="0"/>
      <w:spacing w:line="436" w:lineRule="exact"/>
      <w:ind w:left="357"/>
      <w:jc w:val="left"/>
      <w:outlineLvl w:val="3"/>
    </w:pPr>
    <w:rPr>
      <w:rFonts w:ascii="Tahoma" w:hAnsi="Tahoma"/>
      <w:b/>
      <w:sz w:val="24"/>
      <w:szCs w:val="24"/>
    </w:rPr>
  </w:style>
  <w:style w:type="paragraph" w:styleId="2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3622</Words>
  <Characters>357</Characters>
  <Lines>2</Lines>
  <Paragraphs>7</Paragraphs>
  <TotalTime>4</TotalTime>
  <ScaleCrop>false</ScaleCrop>
  <LinksUpToDate>false</LinksUpToDate>
  <CharactersWithSpaces>3972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2022-04-06T01:24:00Z</dcterms:created>
  <dc:creator>周光践</dc:creator>
  <cp:lastModifiedBy>江海百川</cp:lastModifiedBy>
  <cp:lastPrinted>2024-03-20T06:32:00Z</cp:lastPrinted>
  <dcterms:modified xsi:type="dcterms:W3CDTF">2024-03-21T05:28:32Z</dcterms:modified>
  <dc:title>扬州市2016年事业单位公开招考工作问答</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07700C31AB7444D3ADC9ED558F8AB98B</vt:lpwstr>
  </property>
</Properties>
</file>