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山西工程科技职业大学引进高层次人才申请表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850"/>
        <w:gridCol w:w="5"/>
        <w:gridCol w:w="725"/>
        <w:gridCol w:w="730"/>
        <w:gridCol w:w="1340"/>
        <w:gridCol w:w="124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应聘学院（教学部）    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职称等级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×年×月，在何学校、学院（系）、何专业学习，取得××学历，获得××学位）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代表性奖励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方向、背景</w:t>
            </w:r>
            <w:r>
              <w:rPr>
                <w:rFonts w:hint="eastAsia" w:ascii="仿宋_GB2312" w:hAnsi="仿宋" w:eastAsia="仿宋_GB2312"/>
                <w:sz w:val="24"/>
              </w:rPr>
              <w:t>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已取得的资格证书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须标注：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发表成果的所有作者（本人名字加粗），期刊名称、卷页年；期刊等级：发表当年收录情况，注明SCI、SSCI、A&amp;HCI论文的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中科院分区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情况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（需注明基础版、升级版）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、影响因子等；专利名称、类型（发明、实用新型、外观设计等）、排名；主持或参与项目名称、等级、批准单位、金额等。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zVkNGJjZGEwMWM2OTUwYjNkMzhmMDRiY2RhNDIifQ=="/>
  </w:docVars>
  <w:rsids>
    <w:rsidRoot w:val="00000000"/>
    <w:rsid w:val="039175AE"/>
    <w:rsid w:val="24270713"/>
    <w:rsid w:val="242E69D3"/>
    <w:rsid w:val="2E367656"/>
    <w:rsid w:val="32990E85"/>
    <w:rsid w:val="33F255EE"/>
    <w:rsid w:val="370C05E8"/>
    <w:rsid w:val="4DDE69F8"/>
    <w:rsid w:val="55BD6559"/>
    <w:rsid w:val="590E1213"/>
    <w:rsid w:val="5C443FA9"/>
    <w:rsid w:val="60A65D57"/>
    <w:rsid w:val="64FE4B7E"/>
    <w:rsid w:val="693637EC"/>
    <w:rsid w:val="70452EBD"/>
    <w:rsid w:val="76763B3A"/>
    <w:rsid w:val="7C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529</Words>
  <Characters>543</Characters>
  <Paragraphs>124</Paragraphs>
  <TotalTime>6</TotalTime>
  <ScaleCrop>false</ScaleCrop>
  <LinksUpToDate>false</LinksUpToDate>
  <CharactersWithSpaces>595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HP</dc:creator>
  <cp:lastModifiedBy>解洁</cp:lastModifiedBy>
  <cp:lastPrinted>2022-03-28T01:22:00Z</cp:lastPrinted>
  <dcterms:modified xsi:type="dcterms:W3CDTF">2024-03-22T09:04:51Z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7DF20C5F80A94438AFDFEFBB282C1F41_13</vt:lpwstr>
  </property>
</Properties>
</file>