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教育部直属师范大学、“双一流”大学和各省师范大学清单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一、教育部直属师范大学名单（6所）：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北京师范大学、华东师范大学、华中师范大学、东北师范大学、陕西师范大学、西南大学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二、“双一流”大学名单（42所）：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1.A 类36所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北京大学、中国人民大学、清华大学、北京航空航天大学、 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2. B 类6所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东北大学、郑州大学、湖南大学、云南大学、西北农林科技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大学、新疆大学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三、各省师范大学名单（4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所）：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YTE5MDQ5MWNiNjk0ODU4NGU5MzBkNTcwYzM2MzYifQ=="/>
  </w:docVars>
  <w:rsids>
    <w:rsidRoot w:val="00000000"/>
    <w:rsid w:val="083251D0"/>
    <w:rsid w:val="4A3854F7"/>
    <w:rsid w:val="4B6008DC"/>
    <w:rsid w:val="5C522E26"/>
    <w:rsid w:val="6306031F"/>
    <w:rsid w:val="68A235FA"/>
    <w:rsid w:val="7CC617C6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2024-03-05T08:40:00Z</dcterms:created>
  <dc:creator>Lenovo</dc:creator>
  <cp:lastModifiedBy>绅士先生∴</cp:lastModifiedBy>
  <dcterms:modified xsi:type="dcterms:W3CDTF">2024-03-13T06:22:23Z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3851ECD718AC4DAEBFDB8B9928A03747_13</vt:lpwstr>
  </property>
</Properties>
</file>