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8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4"/>
          <w:position w:val="17"/>
          <w:sz w:val="32"/>
          <w:szCs w:val="32"/>
          <w:lang w:val="en-US" w:eastAsia="zh-CN"/>
        </w:rPr>
        <w:t>附件2</w:t>
      </w:r>
    </w:p>
    <w:p>
      <w:pPr>
        <w:spacing w:line="293" w:lineRule="auto"/>
        <w:jc w:val="center"/>
        <w:rPr>
          <w:rFonts w:ascii="宋体" w:hAnsi="宋体"/>
          <w:sz w:val="21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迁安市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教</w:t>
      </w:r>
      <w:r>
        <w:rPr>
          <w:rFonts w:hint="eastAsia" w:ascii="宋体" w:hAnsi="宋体" w:eastAsia="方正小标宋简体" w:cs="方正小标宋简体"/>
          <w:b w:val="0"/>
          <w:bCs w:val="0"/>
          <w:spacing w:val="6"/>
          <w:kern w:val="2"/>
          <w:sz w:val="40"/>
          <w:szCs w:val="40"/>
          <w:lang w:val="en-US" w:eastAsia="zh-CN"/>
        </w:rPr>
        <w:t>师选聘院校名单</w:t>
      </w:r>
    </w:p>
    <w:p>
      <w:pPr>
        <w:spacing w:line="293" w:lineRule="auto"/>
        <w:rPr>
          <w:rFonts w:ascii="宋体" w:hAnsi="宋体"/>
          <w:sz w:val="21"/>
        </w:rPr>
      </w:pPr>
    </w:p>
    <w:p>
      <w:pPr>
        <w:spacing w:before="133" w:line="202" w:lineRule="auto"/>
        <w:ind w:left="1" w:leftChars="0" w:firstLine="500" w:firstLineChars="0"/>
        <w:rPr>
          <w:rFonts w:ascii="宋体" w:hAnsi="宋体" w:eastAsia="微软雅黑" w:cs="微软雅黑"/>
          <w:sz w:val="31"/>
          <w:szCs w:val="31"/>
        </w:rPr>
      </w:pPr>
      <w:r>
        <w:rPr>
          <w:rFonts w:ascii="宋体" w:hAnsi="宋体" w:eastAsia="微软雅黑" w:cs="微软雅黑"/>
          <w:spacing w:val="7"/>
          <w:sz w:val="31"/>
          <w:szCs w:val="31"/>
        </w:rPr>
        <w:t>一、</w:t>
      </w:r>
      <w:r>
        <w:rPr>
          <w:rFonts w:hint="eastAsia" w:ascii="宋体" w:hAnsi="宋体" w:eastAsia="黑体" w:cs="黑体"/>
          <w:spacing w:val="7"/>
          <w:sz w:val="31"/>
          <w:szCs w:val="31"/>
        </w:rPr>
        <w:t>教育部直属师范大学名单（6所</w:t>
      </w:r>
      <w:r>
        <w:rPr>
          <w:rFonts w:hint="eastAsia" w:ascii="宋体" w:hAnsi="宋体" w:eastAsia="黑体" w:cs="黑体"/>
          <w:spacing w:val="6"/>
          <w:sz w:val="31"/>
          <w:szCs w:val="31"/>
        </w:rPr>
        <w:t>）</w:t>
      </w:r>
      <w:r>
        <w:rPr>
          <w:rFonts w:ascii="宋体" w:hAnsi="宋体" w:eastAsia="微软雅黑" w:cs="微软雅黑"/>
          <w:spacing w:val="6"/>
          <w:sz w:val="31"/>
          <w:szCs w:val="31"/>
        </w:rPr>
        <w:t>：</w:t>
      </w:r>
    </w:p>
    <w:p>
      <w:pPr>
        <w:spacing w:before="128" w:line="569" w:lineRule="exact"/>
        <w:ind w:firstLine="500" w:firstLineChars="0"/>
        <w:rPr>
          <w:rFonts w:ascii="宋体" w:hAnsi="宋体" w:eastAsia="方正仿宋简体" w:cs="方正仿宋简体"/>
          <w:sz w:val="31"/>
          <w:szCs w:val="31"/>
        </w:rPr>
      </w:pPr>
      <w:bookmarkStart w:id="0" w:name="OLE_LINK1"/>
      <w:r>
        <w:rPr>
          <w:rFonts w:ascii="宋体" w:hAnsi="宋体" w:eastAsia="方正仿宋简体" w:cs="方正仿宋简体"/>
          <w:spacing w:val="4"/>
          <w:position w:val="17"/>
          <w:sz w:val="31"/>
          <w:szCs w:val="31"/>
        </w:rPr>
        <w:t>北京师范大学、华东师范大学、华中师范大学、东北师范大</w:t>
      </w:r>
    </w:p>
    <w:p>
      <w:pPr>
        <w:spacing w:line="238" w:lineRule="auto"/>
        <w:ind w:left="15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7"/>
          <w:sz w:val="31"/>
          <w:szCs w:val="31"/>
        </w:rPr>
        <w:t>学、陕西师范大学、西南大学</w:t>
      </w:r>
      <w:bookmarkStart w:id="1" w:name="_GoBack"/>
      <w:bookmarkEnd w:id="1"/>
    </w:p>
    <w:bookmarkEnd w:id="0"/>
    <w:p>
      <w:pPr>
        <w:spacing w:before="116" w:line="574" w:lineRule="exact"/>
        <w:ind w:firstLine="500" w:firstLineChars="0"/>
        <w:rPr>
          <w:rFonts w:hint="eastAsia" w:ascii="宋体" w:hAnsi="宋体" w:eastAsia="黑体" w:cs="黑体"/>
          <w:sz w:val="31"/>
          <w:szCs w:val="31"/>
        </w:rPr>
      </w:pPr>
      <w:r>
        <w:rPr>
          <w:rFonts w:hint="eastAsia" w:ascii="宋体" w:hAnsi="宋体" w:eastAsia="黑体" w:cs="黑体"/>
          <w:spacing w:val="6"/>
          <w:position w:val="18"/>
          <w:sz w:val="31"/>
          <w:szCs w:val="31"/>
        </w:rPr>
        <w:t>二、“双一流”大学名单（42所</w:t>
      </w:r>
      <w:r>
        <w:rPr>
          <w:rFonts w:hint="eastAsia" w:ascii="宋体" w:hAnsi="宋体" w:eastAsia="黑体" w:cs="黑体"/>
          <w:spacing w:val="5"/>
          <w:position w:val="18"/>
          <w:sz w:val="31"/>
          <w:szCs w:val="31"/>
        </w:rPr>
        <w:t>）：</w:t>
      </w:r>
    </w:p>
    <w:p>
      <w:pPr>
        <w:spacing w:before="1" w:line="237" w:lineRule="auto"/>
        <w:ind w:left="664"/>
        <w:rPr>
          <w:rFonts w:ascii="宋体" w:hAnsi="宋体" w:eastAsia="方正仿宋简体" w:cs="方正仿宋简体"/>
          <w:spacing w:val="-3"/>
          <w:sz w:val="31"/>
          <w:szCs w:val="31"/>
        </w:rPr>
      </w:pPr>
      <w:r>
        <w:rPr>
          <w:rFonts w:ascii="宋体" w:hAnsi="宋体" w:eastAsia="方正仿宋简体" w:cs="方正仿宋简体"/>
          <w:spacing w:val="-8"/>
          <w:sz w:val="31"/>
          <w:szCs w:val="31"/>
        </w:rPr>
        <w:t>1.A类36</w:t>
      </w:r>
      <w:r>
        <w:rPr>
          <w:rFonts w:ascii="宋体" w:hAnsi="宋体" w:eastAsia="方正仿宋简体" w:cs="方正仿宋简体"/>
          <w:spacing w:val="-3"/>
          <w:sz w:val="31"/>
          <w:szCs w:val="31"/>
        </w:rPr>
        <w:t>所</w:t>
      </w:r>
    </w:p>
    <w:p>
      <w:pPr>
        <w:numPr>
          <w:ilvl w:val="0"/>
          <w:numId w:val="0"/>
        </w:numPr>
        <w:spacing w:before="1" w:line="237" w:lineRule="auto"/>
        <w:ind w:firstLine="608" w:firstLineChars="200"/>
        <w:jc w:val="both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-3"/>
          <w:sz w:val="31"/>
          <w:szCs w:val="31"/>
        </w:rPr>
        <w:t>北京大学、中国人民大学、清华大学、北京航空航天大学、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北京理工大学、中国农业大学、北京师范大学、中央民族大学、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南开大学、天津大学、大连理工大学、吉林大学、哈尔滨工业大学、复旦大学、同济大学、上海交通大学、华东师范大学、南京大学、东南大学、浙江大学、中国科学技术大学、厦门大学、山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东大学、中国海洋大学、武汉大学、华中科技大学、中南大学、</w:t>
      </w:r>
      <w:r>
        <w:rPr>
          <w:rFonts w:ascii="宋体" w:hAnsi="宋体" w:eastAsia="方正仿宋简体" w:cs="方正仿宋简体"/>
          <w:spacing w:val="-2"/>
          <w:sz w:val="31"/>
          <w:szCs w:val="31"/>
        </w:rPr>
        <w:t>中山大学、华南理工大学、四川大学、重庆大学、电子科技大学、</w:t>
      </w:r>
      <w:r>
        <w:rPr>
          <w:rFonts w:ascii="宋体" w:hAnsi="宋体" w:eastAsia="方正仿宋简体" w:cs="方正仿宋简体"/>
          <w:spacing w:val="6"/>
          <w:sz w:val="31"/>
          <w:szCs w:val="31"/>
        </w:rPr>
        <w:t>西安交通大学、西北工业大学、兰州大学、国防科技大学</w:t>
      </w:r>
    </w:p>
    <w:p>
      <w:pPr>
        <w:spacing w:before="121" w:line="237" w:lineRule="auto"/>
        <w:ind w:left="640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-8"/>
          <w:sz w:val="31"/>
          <w:szCs w:val="31"/>
        </w:rPr>
        <w:t>2.B类6所</w:t>
      </w:r>
    </w:p>
    <w:p>
      <w:pPr>
        <w:spacing w:before="120" w:line="572" w:lineRule="exact"/>
        <w:ind w:left="646"/>
        <w:jc w:val="both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4"/>
          <w:position w:val="18"/>
          <w:sz w:val="31"/>
          <w:szCs w:val="31"/>
        </w:rPr>
        <w:t>东北大学、郑州大学、湖南大学、云南大学、西北农林科技</w:t>
      </w:r>
    </w:p>
    <w:p>
      <w:pPr>
        <w:spacing w:before="1" w:line="238" w:lineRule="auto"/>
        <w:ind w:left="9"/>
        <w:jc w:val="both"/>
        <w:rPr>
          <w:rFonts w:ascii="宋体" w:hAnsi="宋体" w:eastAsia="方正仿宋简体" w:cs="方正仿宋简体"/>
          <w:sz w:val="31"/>
          <w:szCs w:val="31"/>
        </w:rPr>
      </w:pPr>
      <w:r>
        <w:rPr>
          <w:rFonts w:ascii="宋体" w:hAnsi="宋体" w:eastAsia="方正仿宋简体" w:cs="方正仿宋简体"/>
          <w:spacing w:val="5"/>
          <w:sz w:val="31"/>
          <w:szCs w:val="31"/>
        </w:rPr>
        <w:t>大学、新疆大学</w:t>
      </w:r>
    </w:p>
    <w:p>
      <w:pPr>
        <w:spacing w:before="113" w:line="202" w:lineRule="auto"/>
        <w:ind w:left="4" w:leftChars="0" w:firstLine="500" w:firstLineChars="0"/>
        <w:rPr>
          <w:rFonts w:hint="eastAsia" w:ascii="宋体" w:hAnsi="宋体" w:eastAsia="黑体" w:cs="黑体"/>
          <w:sz w:val="31"/>
          <w:szCs w:val="31"/>
        </w:rPr>
      </w:pPr>
      <w:r>
        <w:rPr>
          <w:rFonts w:hint="eastAsia" w:ascii="宋体" w:hAnsi="宋体" w:eastAsia="黑体" w:cs="黑体"/>
          <w:spacing w:val="6"/>
          <w:sz w:val="31"/>
          <w:szCs w:val="31"/>
        </w:rPr>
        <w:t>三、各省师范大学名单（4</w:t>
      </w:r>
      <w:r>
        <w:rPr>
          <w:rFonts w:hint="eastAsia" w:ascii="宋体" w:hAnsi="宋体" w:eastAsia="黑体" w:cs="黑体"/>
          <w:spacing w:val="6"/>
          <w:sz w:val="31"/>
          <w:szCs w:val="31"/>
          <w:lang w:val="en-US" w:eastAsia="zh-CN"/>
        </w:rPr>
        <w:t>2</w:t>
      </w:r>
      <w:r>
        <w:rPr>
          <w:rFonts w:hint="eastAsia" w:ascii="宋体" w:hAnsi="宋体" w:eastAsia="黑体" w:cs="黑体"/>
          <w:spacing w:val="6"/>
          <w:sz w:val="31"/>
          <w:szCs w:val="31"/>
        </w:rPr>
        <w:t>所</w:t>
      </w:r>
      <w:r>
        <w:rPr>
          <w:rFonts w:hint="eastAsia" w:ascii="宋体" w:hAnsi="宋体" w:eastAsia="黑体" w:cs="黑体"/>
          <w:spacing w:val="1"/>
          <w:sz w:val="31"/>
          <w:szCs w:val="31"/>
        </w:rPr>
        <w:t>）：</w:t>
      </w:r>
    </w:p>
    <w:p>
      <w:pPr>
        <w:spacing w:before="127" w:line="234" w:lineRule="auto"/>
        <w:ind w:firstLine="636" w:firstLineChars="200"/>
        <w:jc w:val="both"/>
        <w:rPr>
          <w:rFonts w:hint="eastAsia" w:ascii="宋体" w:hAnsi="宋体" w:eastAsia="宋体"/>
          <w:sz w:val="21"/>
          <w:lang w:val="en-US" w:eastAsia="zh-CN"/>
        </w:rPr>
      </w:pPr>
      <w:r>
        <w:rPr>
          <w:rFonts w:ascii="宋体" w:hAnsi="宋体" w:eastAsia="方正仿宋简体" w:cs="方正仿宋简体"/>
          <w:spacing w:val="4"/>
          <w:sz w:val="31"/>
          <w:szCs w:val="31"/>
        </w:rPr>
        <w:t>南京师范大学、湖南师范大学、华南师范大学、福建师范大学、首都师范大学、浙江师范大学、河南师范大学、江西师范大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学、山东师范大学、天津师范大学、西北师范大学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、安徽师范大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学、上海师范大学、哈尔滨师范大学、河北师范大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学、四川师范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大学、广西师范大学、江苏师范大学、云南师范大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学、杭州师范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大学、山西师范大学、重庆师范大学、内蒙古师范大学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、辽宁师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范大学、曲阜师范大学、沈阳师范大学、海南师范大学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、贵州师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范大学、新疆师范大学、青海师范大学、吉林师范大学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、南宁师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范大学、西华师范大学、信阳师范</w:t>
      </w:r>
      <w:r>
        <w:rPr>
          <w:rFonts w:hint="eastAsia" w:ascii="宋体" w:hAnsi="宋体" w:eastAsia="方正仿宋简体" w:cs="方正仿宋简体"/>
          <w:spacing w:val="5"/>
          <w:sz w:val="31"/>
          <w:szCs w:val="31"/>
          <w:lang w:val="en-US" w:eastAsia="zh-CN"/>
        </w:rPr>
        <w:t>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、淮北师</w:t>
      </w:r>
      <w:r>
        <w:rPr>
          <w:rFonts w:ascii="宋体" w:hAnsi="宋体" w:eastAsia="方正仿宋简体" w:cs="方正仿宋简体"/>
          <w:spacing w:val="5"/>
          <w:sz w:val="31"/>
          <w:szCs w:val="31"/>
        </w:rPr>
        <w:t>范大学、安庆师范大学、长春师范大学、湖北师范大学</w:t>
      </w:r>
      <w:r>
        <w:rPr>
          <w:rFonts w:ascii="宋体" w:hAnsi="宋体" w:eastAsia="方正仿宋简体" w:cs="方正仿宋简体"/>
          <w:spacing w:val="4"/>
          <w:sz w:val="31"/>
          <w:szCs w:val="31"/>
        </w:rPr>
        <w:t>、闽南师</w:t>
      </w:r>
      <w:r>
        <w:rPr>
          <w:rFonts w:ascii="宋体" w:hAnsi="宋体" w:eastAsia="方正仿宋简体" w:cs="方正仿宋简体"/>
          <w:spacing w:val="8"/>
          <w:sz w:val="31"/>
          <w:szCs w:val="31"/>
        </w:rPr>
        <w:t>范大学、赣南师范大学、阜阳师范大学、伊犁师范大</w:t>
      </w:r>
      <w:r>
        <w:rPr>
          <w:rFonts w:hint="eastAsia" w:ascii="宋体" w:hAnsi="宋体" w:eastAsia="方正仿宋简体" w:cs="方正仿宋简体"/>
          <w:spacing w:val="8"/>
          <w:sz w:val="31"/>
          <w:szCs w:val="31"/>
          <w:lang w:val="en-US" w:eastAsia="zh-CN"/>
        </w:rPr>
        <w:t>学</w:t>
      </w:r>
    </w:p>
    <w:sectPr>
      <w:footerReference r:id="rId5" w:type="default"/>
      <w:pgSz w:w="11906" w:h="16839"/>
      <w:pgMar w:top="1431" w:right="1171" w:bottom="2204" w:left="1565" w:header="0" w:footer="1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1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NkYTk5ZWRiN2Y4MTlmYjY2YjA4M2E4YzIzYjE4M2EifQ=="/>
  </w:docVars>
  <w:rsids>
    <w:rsidRoot w:val="00000000"/>
    <w:rsid w:val="024050BE"/>
    <w:rsid w:val="0B3D24FE"/>
    <w:rsid w:val="0BAB3A89"/>
    <w:rsid w:val="0C597BC4"/>
    <w:rsid w:val="12242F59"/>
    <w:rsid w:val="173A5580"/>
    <w:rsid w:val="1F4E1994"/>
    <w:rsid w:val="20DB1848"/>
    <w:rsid w:val="28940DF1"/>
    <w:rsid w:val="2D530635"/>
    <w:rsid w:val="32E61088"/>
    <w:rsid w:val="33C85C5B"/>
    <w:rsid w:val="462E7BA0"/>
    <w:rsid w:val="57E816E6"/>
    <w:rsid w:val="65D60558"/>
    <w:rsid w:val="67CE0D8B"/>
    <w:rsid w:val="6FD902CD"/>
    <w:rsid w:val="761107C1"/>
    <w:rsid w:val="79396EA4"/>
    <w:rsid w:val="7EB00055"/>
    <w:rsid w:val="7ED24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2024-03-05T15:52:00Z</dcterms:created>
  <dc:creator>user</dc:creator>
  <cp:lastModifiedBy>清风扬红尘笑</cp:lastModifiedBy>
  <cp:lastPrinted>2024-03-13T08:42:00Z</cp:lastPrinted>
  <dcterms:modified xsi:type="dcterms:W3CDTF">2024-03-14T03:30:26Z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2024-03-05T16:37:13Z</vt:filetime>
  </property>
  <property fmtid="{D5CDD505-2E9C-101B-9397-08002B2CF9AE}" pid="4" name="KSOProductBuildVer">
    <vt:lpwstr>2052-12.1.0.16388</vt:lpwstr>
  </property>
  <property fmtid="{D5CDD505-2E9C-101B-9397-08002B2CF9AE}" pid="5" name="ICV">
    <vt:lpwstr>D3C887B9F63E470992E262934651064D_13</vt:lpwstr>
  </property>
</Properties>
</file>