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cs="仿宋"/>
          <w:sz w:val="32"/>
          <w:szCs w:val="32"/>
        </w:rPr>
      </w:pPr>
      <w:r>
        <w:rPr>
          <w:rFonts w:hint="eastAsia" w:ascii="黑体" w:hAnsi="黑体" w:eastAsia="黑体" w:cs="仿宋"/>
          <w:sz w:val="32"/>
          <w:szCs w:val="32"/>
        </w:rPr>
        <w:t>附件 1</w:t>
      </w:r>
    </w:p>
    <w:p>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娄底市市直学校2024年公开招聘教师（校医）岗位计划与要求一览表</w:t>
      </w:r>
    </w:p>
    <w:tbl>
      <w:tblPr>
        <w:tblStyle w:val="5"/>
        <w:tblW w:w="1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440"/>
        <w:gridCol w:w="1870"/>
        <w:gridCol w:w="715"/>
        <w:gridCol w:w="970"/>
        <w:gridCol w:w="765"/>
        <w:gridCol w:w="1065"/>
        <w:gridCol w:w="3505"/>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jc w:val="center"/>
        </w:trPr>
        <w:tc>
          <w:tcPr>
            <w:tcW w:w="636" w:type="dxa"/>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岗位</w:t>
            </w:r>
            <w:r>
              <w:rPr>
                <w:rFonts w:hint="eastAsia" w:ascii="宋体" w:hAnsi="宋体" w:cs="宋体"/>
                <w:b/>
                <w:bCs/>
                <w:kern w:val="0"/>
                <w:sz w:val="18"/>
                <w:szCs w:val="18"/>
              </w:rPr>
              <w:br w:type="textWrapping"/>
            </w:r>
            <w:r>
              <w:rPr>
                <w:rFonts w:hint="eastAsia" w:ascii="宋体" w:hAnsi="宋体" w:cs="宋体"/>
                <w:b/>
                <w:bCs/>
                <w:kern w:val="0"/>
                <w:sz w:val="18"/>
                <w:szCs w:val="18"/>
              </w:rPr>
              <w:t>层次</w:t>
            </w:r>
          </w:p>
        </w:tc>
        <w:tc>
          <w:tcPr>
            <w:tcW w:w="2440" w:type="dxa"/>
            <w:noWrap/>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招聘单位</w:t>
            </w:r>
          </w:p>
        </w:tc>
        <w:tc>
          <w:tcPr>
            <w:tcW w:w="1870" w:type="dxa"/>
            <w:noWrap/>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岗位名称</w:t>
            </w:r>
          </w:p>
        </w:tc>
        <w:tc>
          <w:tcPr>
            <w:tcW w:w="715" w:type="dxa"/>
            <w:vAlign w:val="center"/>
          </w:tcPr>
          <w:p>
            <w:pPr>
              <w:widowControl/>
              <w:spacing w:line="220" w:lineRule="exact"/>
              <w:jc w:val="center"/>
              <w:rPr>
                <w:rFonts w:ascii="宋体" w:hAnsi="宋体" w:cs="宋体"/>
                <w:b/>
                <w:bCs/>
                <w:spacing w:val="-12"/>
                <w:kern w:val="0"/>
                <w:sz w:val="18"/>
                <w:szCs w:val="18"/>
              </w:rPr>
            </w:pPr>
            <w:r>
              <w:rPr>
                <w:rFonts w:hint="eastAsia" w:ascii="宋体" w:hAnsi="宋体" w:cs="宋体"/>
                <w:b/>
                <w:bCs/>
                <w:spacing w:val="-12"/>
                <w:kern w:val="0"/>
                <w:sz w:val="18"/>
                <w:szCs w:val="18"/>
              </w:rPr>
              <w:t>岗位</w:t>
            </w:r>
          </w:p>
          <w:p>
            <w:pPr>
              <w:widowControl/>
              <w:spacing w:line="220" w:lineRule="exact"/>
              <w:jc w:val="center"/>
              <w:rPr>
                <w:rFonts w:ascii="宋体" w:hAnsi="宋体" w:cs="宋体"/>
                <w:b/>
                <w:bCs/>
                <w:kern w:val="0"/>
                <w:sz w:val="18"/>
                <w:szCs w:val="18"/>
              </w:rPr>
            </w:pPr>
            <w:r>
              <w:rPr>
                <w:rFonts w:hint="eastAsia" w:ascii="宋体" w:hAnsi="宋体" w:cs="宋体"/>
                <w:b/>
                <w:bCs/>
                <w:spacing w:val="-12"/>
                <w:kern w:val="0"/>
                <w:sz w:val="18"/>
                <w:szCs w:val="18"/>
              </w:rPr>
              <w:t>计划数</w:t>
            </w:r>
          </w:p>
        </w:tc>
        <w:tc>
          <w:tcPr>
            <w:tcW w:w="970" w:type="dxa"/>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最低学</w:t>
            </w:r>
          </w:p>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历要求</w:t>
            </w:r>
          </w:p>
        </w:tc>
        <w:tc>
          <w:tcPr>
            <w:tcW w:w="765" w:type="dxa"/>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最低学位要求</w:t>
            </w:r>
          </w:p>
        </w:tc>
        <w:tc>
          <w:tcPr>
            <w:tcW w:w="1065" w:type="dxa"/>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最高年</w:t>
            </w:r>
          </w:p>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龄要求</w:t>
            </w:r>
          </w:p>
        </w:tc>
        <w:tc>
          <w:tcPr>
            <w:tcW w:w="3505" w:type="dxa"/>
            <w:noWrap/>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专业要求</w:t>
            </w:r>
          </w:p>
        </w:tc>
        <w:tc>
          <w:tcPr>
            <w:tcW w:w="3599" w:type="dxa"/>
            <w:noWrap/>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高职</w:t>
            </w:r>
          </w:p>
        </w:tc>
        <w:tc>
          <w:tcPr>
            <w:tcW w:w="2440" w:type="dxa"/>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娄底幼儿师范高等专科学校</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网络信息管理员</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1.有2年及以上相关岗位工作经历。</w:t>
            </w:r>
            <w:r>
              <w:rPr>
                <w:rFonts w:hint="eastAsia" w:ascii="宋体" w:hAnsi="宋体" w:cs="宋体"/>
                <w:kern w:val="0"/>
                <w:sz w:val="18"/>
                <w:szCs w:val="18"/>
                <w:lang w:val="en-US" w:eastAsia="zh-CN"/>
              </w:rPr>
              <w:t>2.</w:t>
            </w:r>
            <w:r>
              <w:rPr>
                <w:rFonts w:hint="eastAsia" w:ascii="宋体" w:hAnsi="宋体" w:cs="宋体"/>
                <w:spacing w:val="-6"/>
                <w:kern w:val="0"/>
                <w:sz w:val="18"/>
                <w:szCs w:val="18"/>
              </w:rPr>
              <w:t>入职后2年内须取得岗位所要求的教师资格证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中职</w:t>
            </w: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娄底楚怡职业学校</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学前教育教师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学前教育学、学前教育、教育学</w:t>
            </w:r>
          </w:p>
        </w:tc>
        <w:tc>
          <w:tcPr>
            <w:tcW w:w="3599" w:type="dxa"/>
            <w:noWrap/>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土木工程教师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土木工程、土木工程硕士</w:t>
            </w: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入职后1年内须取得岗位所要求的教师资格证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视觉传达教师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视觉传达设计、产品设计</w:t>
            </w: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1.高校毕业生。</w:t>
            </w:r>
            <w:r>
              <w:rPr>
                <w:rFonts w:hint="eastAsia" w:ascii="宋体" w:hAnsi="宋体" w:cs="宋体"/>
                <w:spacing w:val="-6"/>
                <w:kern w:val="0"/>
                <w:sz w:val="18"/>
                <w:szCs w:val="18"/>
                <w:lang w:val="en-US" w:eastAsia="zh-CN"/>
              </w:rPr>
              <w:t>2.</w:t>
            </w:r>
            <w:r>
              <w:rPr>
                <w:rFonts w:hint="eastAsia" w:ascii="宋体" w:hAnsi="宋体" w:cs="宋体"/>
                <w:spacing w:val="-6"/>
                <w:kern w:val="0"/>
                <w:sz w:val="18"/>
                <w:szCs w:val="18"/>
              </w:rPr>
              <w:t>入职后1年内须取得岗位所要求的教师资格证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电子商务教师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电子商务、广播电视学、网络与新媒体</w:t>
            </w: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入职后1年内须取得岗位所要求的教师资格证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机械工程教师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机械工艺技术、机械工程、机械工程硕士</w:t>
            </w: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1.高校毕业生。</w:t>
            </w:r>
            <w:r>
              <w:rPr>
                <w:rFonts w:hint="eastAsia" w:ascii="宋体" w:hAnsi="宋体" w:cs="宋体"/>
                <w:spacing w:val="-6"/>
                <w:kern w:val="0"/>
                <w:sz w:val="18"/>
                <w:szCs w:val="18"/>
                <w:lang w:val="en-US" w:eastAsia="zh-CN"/>
              </w:rPr>
              <w:t>2.</w:t>
            </w:r>
            <w:r>
              <w:rPr>
                <w:rFonts w:hint="eastAsia" w:ascii="宋体" w:hAnsi="宋体" w:cs="宋体"/>
                <w:spacing w:val="-6"/>
                <w:kern w:val="0"/>
                <w:sz w:val="18"/>
                <w:szCs w:val="18"/>
              </w:rPr>
              <w:t>入职后1年内须取得岗位所要求的教师资格证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管理科学与工程教师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管理科学与工程类</w:t>
            </w:r>
          </w:p>
        </w:tc>
        <w:tc>
          <w:tcPr>
            <w:tcW w:w="3599" w:type="dxa"/>
            <w:noWrap/>
            <w:vAlign w:val="center"/>
          </w:tcPr>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入职后1年内须取得岗位所要求的教师资格证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初中</w:t>
            </w: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涟钢中学（娄底市第五中学）</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语文教师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数学教师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英语教师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物理教师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历史教师</w:t>
            </w:r>
          </w:p>
        </w:tc>
        <w:tc>
          <w:tcPr>
            <w:tcW w:w="715" w:type="dxa"/>
            <w:vAlign w:val="center"/>
          </w:tcPr>
          <w:p>
            <w:pPr>
              <w:widowControl/>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bookmarkStart w:id="0" w:name="_GoBack"/>
            <w:bookmarkEnd w:id="0"/>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b/>
                <w:bCs/>
                <w:kern w:val="0"/>
                <w:sz w:val="18"/>
                <w:szCs w:val="18"/>
              </w:rPr>
            </w:pPr>
            <w:r>
              <w:rPr>
                <w:rFonts w:hint="eastAsia" w:ascii="宋体" w:hAnsi="宋体" w:cs="宋体"/>
                <w:kern w:val="0"/>
                <w:sz w:val="18"/>
                <w:szCs w:val="18"/>
              </w:rPr>
              <w:t>地理教师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音乐教师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钢琴为才艺展示必测项目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校医</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40周岁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有执业医师资格或助理职业医师资格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restart"/>
            <w:noWrap/>
            <w:vAlign w:val="center"/>
          </w:tcPr>
          <w:p>
            <w:pPr>
              <w:widowControl/>
              <w:spacing w:line="260" w:lineRule="exact"/>
              <w:jc w:val="center"/>
              <w:rPr>
                <w:rFonts w:ascii="宋体" w:hAnsi="宋体" w:cs="宋体"/>
                <w:spacing w:val="-6"/>
                <w:kern w:val="0"/>
                <w:sz w:val="18"/>
                <w:szCs w:val="18"/>
              </w:rPr>
            </w:pPr>
            <w:r>
              <w:rPr>
                <w:rFonts w:hint="eastAsia" w:ascii="宋体" w:hAnsi="宋体" w:cs="宋体"/>
                <w:spacing w:val="-6"/>
                <w:kern w:val="0"/>
                <w:sz w:val="18"/>
                <w:szCs w:val="18"/>
              </w:rPr>
              <w:t>娄底市第一中学附属实验学校</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信息技术教师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学士</w:t>
            </w: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w:t>
            </w: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校医</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40周岁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有执业医师资格或助理职业医师资格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小学</w:t>
            </w: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娄底市第一小学</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科学教师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restart"/>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师范类专业毕业生最低学历可放宽到大学专科，其他要求见公告文字部分中的岗位招聘条件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心理健康教师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美术教师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音乐教师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娄底市第七小学</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语文教师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数学教师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娄底市第九小学</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语文教师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数学教师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科学教师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美术教师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vMerge w:val="continue"/>
            <w:noWrap/>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特殊教育</w:t>
            </w: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娄底市特殊教育学校</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特殊教育（1）</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大学专科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特殊教育、特殊教育学、融合教育</w:t>
            </w: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1.限男性。2.有手语传译资格证书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特殊教育（2）</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大学专科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特殊教育、特殊教育学、融合教育</w:t>
            </w: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1.高校毕业生。2.有手语传译资格证书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学前教育</w:t>
            </w:r>
          </w:p>
        </w:tc>
        <w:tc>
          <w:tcPr>
            <w:tcW w:w="2440" w:type="dxa"/>
            <w:vMerge w:val="restart"/>
            <w:noWrap/>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娄底市直机关幼儿园</w:t>
            </w: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音乐教师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大学专科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体育教师</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大学专科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kern w:val="0"/>
                <w:sz w:val="18"/>
                <w:szCs w:val="18"/>
              </w:rPr>
              <w:t>35周岁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rPr>
                <w:rFonts w:ascii="宋体" w:hAnsi="宋体" w:cs="宋体"/>
                <w:kern w:val="0"/>
                <w:sz w:val="18"/>
                <w:szCs w:val="18"/>
              </w:rPr>
            </w:pPr>
            <w:r>
              <w:rPr>
                <w:rFonts w:ascii="宋体" w:hAnsi="宋体" w:cs="宋体"/>
                <w:kern w:val="0"/>
                <w:sz w:val="18"/>
                <w:szCs w:val="18"/>
              </w:rPr>
              <w:t>篮球</w:t>
            </w:r>
            <w:r>
              <w:rPr>
                <w:rFonts w:hint="eastAsia" w:ascii="宋体" w:hAnsi="宋体" w:cs="宋体"/>
                <w:kern w:val="0"/>
                <w:sz w:val="18"/>
                <w:szCs w:val="18"/>
              </w:rPr>
              <w:t>为技能测试必测项目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vAlign w:val="center"/>
          </w:tcPr>
          <w:p>
            <w:pPr>
              <w:widowControl/>
              <w:spacing w:line="260" w:lineRule="exact"/>
              <w:jc w:val="center"/>
              <w:rPr>
                <w:rFonts w:ascii="宋体" w:hAnsi="宋体" w:cs="宋体"/>
                <w:kern w:val="0"/>
                <w:sz w:val="18"/>
                <w:szCs w:val="18"/>
              </w:rPr>
            </w:pPr>
          </w:p>
        </w:tc>
        <w:tc>
          <w:tcPr>
            <w:tcW w:w="2440" w:type="dxa"/>
            <w:vMerge w:val="continue"/>
            <w:noWrap/>
            <w:vAlign w:val="center"/>
          </w:tcPr>
          <w:p>
            <w:pPr>
              <w:widowControl/>
              <w:spacing w:line="260" w:lineRule="exact"/>
              <w:jc w:val="center"/>
              <w:rPr>
                <w:rFonts w:ascii="宋体" w:hAnsi="宋体" w:cs="宋体"/>
                <w:kern w:val="0"/>
                <w:sz w:val="18"/>
                <w:szCs w:val="18"/>
              </w:rPr>
            </w:pPr>
          </w:p>
        </w:tc>
        <w:tc>
          <w:tcPr>
            <w:tcW w:w="1870" w:type="dxa"/>
            <w:noWrap/>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校医</w:t>
            </w:r>
          </w:p>
        </w:tc>
        <w:tc>
          <w:tcPr>
            <w:tcW w:w="71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970"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大学本科</w:t>
            </w:r>
          </w:p>
        </w:tc>
        <w:tc>
          <w:tcPr>
            <w:tcW w:w="765" w:type="dxa"/>
            <w:vAlign w:val="center"/>
          </w:tcPr>
          <w:p>
            <w:pPr>
              <w:widowControl/>
              <w:spacing w:line="220" w:lineRule="exact"/>
              <w:jc w:val="center"/>
              <w:rPr>
                <w:rFonts w:ascii="宋体" w:hAnsi="宋体" w:cs="宋体"/>
                <w:color w:val="000000"/>
                <w:kern w:val="0"/>
                <w:sz w:val="18"/>
                <w:szCs w:val="18"/>
              </w:rPr>
            </w:pPr>
          </w:p>
        </w:tc>
        <w:tc>
          <w:tcPr>
            <w:tcW w:w="1065" w:type="dxa"/>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40周岁</w:t>
            </w:r>
          </w:p>
        </w:tc>
        <w:tc>
          <w:tcPr>
            <w:tcW w:w="3505" w:type="dxa"/>
            <w:noWrap/>
            <w:vAlign w:val="center"/>
          </w:tcPr>
          <w:p>
            <w:pPr>
              <w:widowControl/>
              <w:spacing w:line="220" w:lineRule="exact"/>
              <w:jc w:val="center"/>
              <w:rPr>
                <w:rFonts w:ascii="宋体" w:hAnsi="宋体" w:cs="宋体"/>
                <w:kern w:val="0"/>
                <w:sz w:val="18"/>
                <w:szCs w:val="18"/>
              </w:rPr>
            </w:pPr>
          </w:p>
        </w:tc>
        <w:tc>
          <w:tcPr>
            <w:tcW w:w="3599" w:type="dxa"/>
            <w:noWrap/>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有执业医师资格或助理职业医师资格</w:t>
            </w:r>
          </w:p>
        </w:tc>
      </w:tr>
    </w:tbl>
    <w:p>
      <w:pPr>
        <w:widowControl/>
        <w:jc w:val="left"/>
        <w:rPr>
          <w:rFonts w:ascii="宋体" w:hAnsi="宋体" w:cs="宋体"/>
          <w:kern w:val="0"/>
          <w:sz w:val="24"/>
        </w:rPr>
        <w:sectPr>
          <w:pgSz w:w="16838" w:h="11906" w:orient="landscape"/>
          <w:pgMar w:top="1588" w:right="1588" w:bottom="1474" w:left="1474" w:header="851" w:footer="992" w:gutter="0"/>
          <w:pgNumType w:fmt="numberInDash"/>
          <w:cols w:space="720" w:num="1"/>
          <w:titlePg/>
          <w:docGrid w:type="linesAndChars" w:linePitch="312" w:charSpace="0"/>
        </w:sectPr>
      </w:pPr>
      <w:r>
        <w:rPr>
          <w:rFonts w:hint="eastAsia" w:ascii="宋体" w:hAnsi="宋体" w:cs="宋体"/>
          <w:kern w:val="0"/>
          <w:sz w:val="24"/>
        </w:rPr>
        <w:t>备注：1.本次公开招聘教师（校医）考试考生只对岗位报名，不对招聘单位报名。如报名：特殊教育（1）男性；特殊教育（2）不限等。拟聘人员公示后，所报岗位不存在2个及以上招聘单位交叉的，按照所报考岗位与招聘单位相对应的原则进行分配，所报岗位存在2个及以上招聘单位交叉的，按照综合成绩从高到低的顺序由考生本人选岗的方式确定聘用单位。2.报考小学、幼儿园、特殊教育教师岗位的要求有师范类专业大学专科及以上学历或非师范类专业大学本科及以上学历。3.最高年龄要求为35周岁，35周岁是指1988年4月1日及以后出生，以此类推。4.岗位表备注为高校毕业生岗位的限2024年应届高校毕业生(含2022、2023年毕业尚在择业期内未落实工作单位)报考。</w:t>
      </w:r>
    </w:p>
    <w:p>
      <w:pPr>
        <w:spacing w:line="440" w:lineRule="exact"/>
        <w:rPr>
          <w:rFonts w:ascii="仿宋_GB2312" w:hAnsi="楷体_GB2312" w:eastAsia="黑体"/>
          <w:color w:val="000000"/>
          <w:sz w:val="28"/>
          <w:szCs w:val="28"/>
        </w:rPr>
      </w:pPr>
      <w:r>
        <w:rPr>
          <w:rFonts w:hint="eastAsia" w:ascii="黑体" w:hAnsi="黑体" w:eastAsia="黑体" w:cs="方正大标宋简体"/>
          <w:sz w:val="32"/>
          <w:szCs w:val="32"/>
        </w:rPr>
        <w:t>附件2</w:t>
      </w:r>
    </w:p>
    <w:p>
      <w:pPr>
        <w:spacing w:beforeLines="50" w:afterLines="50" w:line="540" w:lineRule="exact"/>
        <w:jc w:val="center"/>
        <w:rPr>
          <w:rFonts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诚信考试承诺书</w:t>
      </w:r>
    </w:p>
    <w:p>
      <w:pPr>
        <w:spacing w:line="560" w:lineRule="exact"/>
        <w:ind w:firstLine="640" w:firstLineChars="200"/>
        <w:rPr>
          <w:rFonts w:eastAsia="仿宋"/>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我已仔细阅读娄底市市直学校</w:t>
      </w:r>
      <w:r>
        <w:rPr>
          <w:rFonts w:hint="eastAsia" w:ascii="仿宋_GB2312" w:hAnsi="仿宋" w:eastAsia="仿宋_GB2312"/>
          <w:spacing w:val="-14"/>
          <w:sz w:val="32"/>
          <w:szCs w:val="32"/>
        </w:rPr>
        <w:t>2024年公开招聘教师（校医）工作人员</w:t>
      </w:r>
      <w:r>
        <w:rPr>
          <w:rFonts w:hint="eastAsia" w:ascii="仿宋_GB2312" w:eastAsia="仿宋_GB2312"/>
          <w:sz w:val="32"/>
          <w:szCs w:val="32"/>
        </w:rPr>
        <w:t>公告、岗位计划与要求一览表、相关政策和违纪违规处理规定，清楚并理解其内容。我郑重承诺：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一、自觉遵守公开招聘</w:t>
      </w:r>
      <w:r>
        <w:rPr>
          <w:rFonts w:hint="eastAsia" w:ascii="仿宋_GB2312" w:hAnsi="仿宋" w:eastAsia="仿宋_GB2312"/>
          <w:spacing w:val="-14"/>
          <w:sz w:val="32"/>
          <w:szCs w:val="32"/>
        </w:rPr>
        <w:t>教师（校医）</w:t>
      </w:r>
      <w:r>
        <w:rPr>
          <w:rFonts w:hint="eastAsia" w:ascii="仿宋_GB2312" w:eastAsia="仿宋_GB2312"/>
          <w:sz w:val="32"/>
          <w:szCs w:val="32"/>
        </w:rPr>
        <w:t>的有关政策规定。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二、准确、慎重报考符合条件的岗位，并对自己的报名负责。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三、诚信报名，如实填写注册和报名信息，不虚报、瞒报，不骗取考试资格，不恶意注册报名信息，不干扰正常的报名秩序。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诚信考试，遵守考试纪律，服从考试安排，保护本人考试答案，不舞弊或协助他人舞弊；考后不散布、不传播考试试题，不参与网上不负责任的议论。远离公开招聘考试违纪违法高压线，避免一次作弊，悔恨终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诚信履约，珍惜机会，不轻易放弃，珍惜信誉，认真对待每一个招考环节，认真践行每一项招聘要求。特别是进入面试环节后，不随意放弃面试、体检、考察、聘用资格，以免错失实现职业理想的机会，影响其他考生权益和招聘单位的正常补员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六、保证在考试及聘用期间联系方式畅通。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七、对违反以上承诺所造成的后果，本人自愿承担相应责任。</w:t>
      </w:r>
    </w:p>
    <w:p>
      <w:pPr>
        <w:spacing w:line="480" w:lineRule="exact"/>
        <w:ind w:firstLine="640" w:firstLineChars="200"/>
        <w:rPr>
          <w:rFonts w:ascii="仿宋_GB2312" w:eastAsia="仿宋_GB2312"/>
          <w:sz w:val="32"/>
          <w:szCs w:val="32"/>
        </w:rPr>
      </w:pPr>
    </w:p>
    <w:p>
      <w:pPr>
        <w:spacing w:line="480" w:lineRule="exact"/>
        <w:ind w:firstLine="4419" w:firstLineChars="1381"/>
        <w:rPr>
          <w:rFonts w:ascii="仿宋_GB2312" w:eastAsia="仿宋_GB2312"/>
          <w:sz w:val="32"/>
          <w:szCs w:val="32"/>
        </w:rPr>
      </w:pPr>
      <w:r>
        <w:rPr>
          <w:rFonts w:hint="eastAsia" w:ascii="仿宋_GB2312" w:eastAsia="仿宋_GB2312"/>
          <w:sz w:val="32"/>
          <w:szCs w:val="32"/>
        </w:rPr>
        <w:t>承诺人签名：</w:t>
      </w:r>
    </w:p>
    <w:p>
      <w:pPr>
        <w:spacing w:line="480" w:lineRule="exact"/>
        <w:ind w:firstLine="4800" w:firstLineChars="15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   月   日</w:t>
      </w:r>
    </w:p>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47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- 19 -</w:t>
    </w:r>
    <w:r>
      <w:rPr>
        <w:rStyle w:val="7"/>
        <w:rFonts w:ascii="Times New Roman" w:hAnsi="Times New Roman"/>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170A06ED"/>
    <w:rsid w:val="0B602318"/>
    <w:rsid w:val="170A06ED"/>
    <w:rsid w:val="1C8E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99"/>
    <w:pPr>
      <w:widowControl/>
      <w:spacing w:before="100" w:beforeAutospacing="1" w:after="100" w:afterAutospacing="1"/>
      <w:jc w:val="left"/>
      <w:outlineLvl w:val="3"/>
    </w:pPr>
    <w:rPr>
      <w:rFonts w:ascii="宋体" w:hAnsi="宋体" w:cs="宋体"/>
      <w:b/>
      <w:bCs/>
      <w:kern w:val="0"/>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2024-03-21T07:52:00Z</dcterms:created>
  <dc:creator>肖杰</dc:creator>
  <cp:lastModifiedBy>水无鱼</cp:lastModifiedBy>
  <dcterms:modified xsi:type="dcterms:W3CDTF">2024-03-26T09:27:46Z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EDF813482F7E4FBCBAC346F77A3FA280_11</vt:lpwstr>
  </property>
</Properties>
</file>