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5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石龙区教育体育局</w:t>
      </w:r>
    </w:p>
    <w:p>
      <w:pPr>
        <w:widowControl/>
        <w:spacing w:line="54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24年校园招聘初中教师岗位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设置专业类别</w:t>
      </w:r>
    </w:p>
    <w:p>
      <w:pPr>
        <w:spacing w:line="570" w:lineRule="exact"/>
        <w:ind w:firstLine="723" w:firstLineChars="200"/>
        <w:rPr>
          <w:rFonts w:ascii="CESI仿宋-GB2312" w:hAnsi="CESI仿宋-GB2312" w:eastAsia="CESI仿宋-GB2312" w:cs="CESI仿宋-GB2312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spacing w:line="570" w:lineRule="exact"/>
        <w:ind w:firstLine="643" w:firstLineChars="200"/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数学：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>
      <w:pPr>
        <w:pStyle w:val="2"/>
        <w:ind w:firstLine="643" w:firstLineChars="200"/>
        <w:rPr>
          <w:b w:val="0"/>
          <w:bCs w:val="0"/>
        </w:rPr>
      </w:pPr>
      <w:r>
        <w:rPr>
          <w:rFonts w:hint="eastAsia" w:ascii="CESI仿宋-GB2312" w:hAnsi="CESI仿宋-GB2312" w:eastAsia="CESI仿宋-GB2312" w:cs="CESI仿宋-GB2312"/>
          <w:kern w:val="0"/>
        </w:rPr>
        <w:t>英语：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0"/>
        </w:rPr>
        <w:t>商务英语、学科教学（英语）、英语语言文学、英语翻译、英语笔译、英语口译、外国语言学及应用语言学（英语）、课程与教学论（英语）、翻译（英语）。</w:t>
      </w:r>
    </w:p>
    <w:p>
      <w:pPr>
        <w:spacing w:line="570" w:lineRule="exact"/>
        <w:ind w:firstLine="643" w:firstLineChars="200"/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思想政治：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spacing w:line="570" w:lineRule="exact"/>
        <w:ind w:firstLine="643" w:firstLineChars="200"/>
        <w:rPr>
          <w:rFonts w:ascii="CESI仿宋-GB2312" w:hAnsi="CESI仿宋-GB2312" w:eastAsia="CESI仿宋-GB2312" w:cs="CESI仿宋-GB2312"/>
          <w:b/>
          <w:bCs/>
          <w:kern w:val="0"/>
          <w:sz w:val="32"/>
          <w:szCs w:val="32"/>
        </w:rPr>
      </w:pPr>
    </w:p>
    <w:p>
      <w:pPr>
        <w:spacing w:line="57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地理：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地理科学、地理信息科学、自然地理与资源环境、学科教学（地理）、自然地理学、人文地理学、人文地理与城乡规划、地图学与地理信息系统、课程与教学论（地理）、地理学。</w:t>
      </w:r>
    </w:p>
    <w:p>
      <w:pPr>
        <w:spacing w:line="570" w:lineRule="exact"/>
        <w:ind w:firstLine="643" w:firstLineChars="200"/>
        <w:rPr>
          <w:rFonts w:ascii="CESI仿宋-GB2312" w:hAnsi="CESI仿宋-GB2312" w:eastAsia="CESI仿宋-GB2312" w:cs="CESI仿宋-GB2312"/>
          <w:b/>
          <w:bCs/>
          <w:kern w:val="0"/>
          <w:sz w:val="32"/>
          <w:szCs w:val="32"/>
        </w:rPr>
      </w:pPr>
    </w:p>
    <w:p>
      <w:pPr>
        <w:spacing w:line="570" w:lineRule="exact"/>
        <w:ind w:firstLine="643" w:firstLineChars="200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生物：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、生物工程、植物科学与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</w:rPr>
        <w:t>历史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：历史学、世界史、学科教学（历史）、考古学、史学理论及史学史、历史地理学、历史文献学、中国古代史、中国近现代史、中国史、专门史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课程与教学论（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lang w:eastAsia="zh-CN"/>
        </w:rPr>
        <w:t>历史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</w:rPr>
        <w:t>）。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ZmZjY2JlY2MwODEyODE0NjMwNGI5MzJmNTJmMGIifQ=="/>
  </w:docVars>
  <w:rsids>
    <w:rsidRoot w:val="5F531531"/>
    <w:rsid w:val="00154FE5"/>
    <w:rsid w:val="002C6B9D"/>
    <w:rsid w:val="006E601F"/>
    <w:rsid w:val="007B4492"/>
    <w:rsid w:val="00BF1B2C"/>
    <w:rsid w:val="00C707FA"/>
    <w:rsid w:val="00D103D4"/>
    <w:rsid w:val="00FF76F2"/>
    <w:rsid w:val="1481490C"/>
    <w:rsid w:val="1A953089"/>
    <w:rsid w:val="1B7E3953"/>
    <w:rsid w:val="276646AA"/>
    <w:rsid w:val="276F0494"/>
    <w:rsid w:val="2F0B2AA3"/>
    <w:rsid w:val="3A5A7046"/>
    <w:rsid w:val="3BE459D8"/>
    <w:rsid w:val="40B613F5"/>
    <w:rsid w:val="44C44B1E"/>
    <w:rsid w:val="46246D73"/>
    <w:rsid w:val="474C7F9F"/>
    <w:rsid w:val="51D91DD9"/>
    <w:rsid w:val="59674DA1"/>
    <w:rsid w:val="5D155F4C"/>
    <w:rsid w:val="5F531531"/>
    <w:rsid w:val="68AB5EB2"/>
    <w:rsid w:val="730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2023-03-16T10:13:00Z</dcterms:created>
  <dc:creator>Todd</dc:creator>
  <cp:lastModifiedBy>admin</cp:lastModifiedBy>
  <dcterms:modified xsi:type="dcterms:W3CDTF">2024-03-19T08:50:51Z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F5989016427D4FC8AC28873C6AE222C3</vt:lpwstr>
  </property>
</Properties>
</file>