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A14FB" w14:textId="77777777" w:rsidR="008D04B8" w:rsidRDefault="00193647">
      <w:pPr>
        <w:widowControl/>
        <w:spacing w:line="384" w:lineRule="auto"/>
        <w:jc w:val="center"/>
        <w:textAlignment w:val="baseline"/>
        <w:rPr>
          <w:rFonts w:ascii="微软雅黑" w:eastAsia="微软雅黑" w:hAnsi="微软雅黑" w:cs="黑体"/>
          <w:b/>
          <w:bCs/>
          <w:sz w:val="36"/>
          <w:szCs w:val="36"/>
        </w:rPr>
      </w:pPr>
      <w:r>
        <w:rPr>
          <w:rFonts w:ascii="微软雅黑" w:eastAsia="微软雅黑" w:hAnsi="微软雅黑" w:cs="黑体" w:hint="eastAsia"/>
          <w:b/>
          <w:bCs/>
          <w:sz w:val="36"/>
          <w:szCs w:val="36"/>
        </w:rPr>
        <w:t>上海行健职业学院</w:t>
      </w:r>
      <w:r>
        <w:rPr>
          <w:rFonts w:ascii="微软雅黑" w:eastAsia="微软雅黑" w:hAnsi="微软雅黑" w:cs="黑体" w:hint="eastAsia"/>
          <w:b/>
          <w:bCs/>
          <w:sz w:val="36"/>
          <w:szCs w:val="36"/>
        </w:rPr>
        <w:t>2024</w:t>
      </w:r>
      <w:r>
        <w:rPr>
          <w:rFonts w:ascii="微软雅黑" w:eastAsia="微软雅黑" w:hAnsi="微软雅黑" w:cs="黑体" w:hint="eastAsia"/>
          <w:b/>
          <w:bCs/>
          <w:sz w:val="36"/>
          <w:szCs w:val="36"/>
        </w:rPr>
        <w:t>年教师招聘公告（第二批）</w:t>
      </w:r>
    </w:p>
    <w:p w14:paraId="4893A2BF" w14:textId="77777777" w:rsidR="008D04B8" w:rsidRDefault="008D04B8">
      <w:pPr>
        <w:spacing w:line="300" w:lineRule="exact"/>
        <w:ind w:firstLineChars="200" w:firstLine="562"/>
        <w:textAlignment w:val="baseline"/>
        <w:rPr>
          <w:rFonts w:ascii="仿宋_GB2312" w:eastAsia="仿宋_GB2312" w:hAnsi="ˎ̥" w:cs="宋体"/>
          <w:b/>
          <w:bCs/>
          <w:color w:val="000000"/>
          <w:kern w:val="0"/>
          <w:sz w:val="28"/>
          <w:szCs w:val="28"/>
        </w:rPr>
      </w:pPr>
    </w:p>
    <w:p w14:paraId="62D750C0" w14:textId="77777777" w:rsidR="008D04B8" w:rsidRDefault="00193647">
      <w:pPr>
        <w:spacing w:line="300" w:lineRule="exact"/>
        <w:ind w:firstLineChars="200" w:firstLine="562"/>
        <w:textAlignment w:val="baseline"/>
        <w:rPr>
          <w:rFonts w:ascii="仿宋_GB2312" w:eastAsia="仿宋_GB2312" w:hAnsi="ˎ̥" w:cs="宋体"/>
          <w:b/>
          <w:bCs/>
          <w:color w:val="000000"/>
          <w:kern w:val="0"/>
          <w:sz w:val="28"/>
          <w:szCs w:val="28"/>
        </w:rPr>
      </w:pPr>
      <w:r>
        <w:rPr>
          <w:rFonts w:ascii="仿宋_GB2312" w:eastAsia="仿宋_GB2312" w:hAnsi="ˎ̥" w:cs="宋体" w:hint="eastAsia"/>
          <w:b/>
          <w:bCs/>
          <w:color w:val="000000"/>
          <w:kern w:val="0"/>
          <w:sz w:val="28"/>
          <w:szCs w:val="28"/>
        </w:rPr>
        <w:t>一、招聘对象：</w:t>
      </w:r>
    </w:p>
    <w:p w14:paraId="7941CE02" w14:textId="77777777" w:rsidR="008D04B8" w:rsidRDefault="00193647">
      <w:pPr>
        <w:spacing w:line="300" w:lineRule="exact"/>
        <w:ind w:firstLineChars="300" w:firstLine="720"/>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2024</w:t>
      </w:r>
      <w:r>
        <w:rPr>
          <w:rFonts w:ascii="仿宋_GB2312" w:eastAsia="仿宋_GB2312" w:hAnsi="ˎ̥" w:cs="宋体" w:hint="eastAsia"/>
          <w:color w:val="000000"/>
          <w:kern w:val="0"/>
          <w:sz w:val="24"/>
          <w:szCs w:val="24"/>
        </w:rPr>
        <w:t>届大学应届毕业生、在职教师和社会人员（除上述两类人员以外的人员）</w:t>
      </w:r>
    </w:p>
    <w:p w14:paraId="6C891105" w14:textId="77777777" w:rsidR="008D04B8" w:rsidRDefault="00193647">
      <w:pPr>
        <w:numPr>
          <w:ilvl w:val="0"/>
          <w:numId w:val="1"/>
        </w:numPr>
        <w:spacing w:line="300" w:lineRule="exact"/>
        <w:ind w:firstLineChars="200" w:firstLine="562"/>
        <w:textAlignment w:val="baseline"/>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招聘岗位及</w:t>
      </w:r>
      <w:r>
        <w:rPr>
          <w:rFonts w:ascii="仿宋_GB2312" w:eastAsia="仿宋_GB2312" w:hAnsi="宋体" w:cs="宋体"/>
          <w:b/>
          <w:bCs/>
          <w:kern w:val="0"/>
          <w:sz w:val="28"/>
          <w:szCs w:val="28"/>
        </w:rPr>
        <w:t>要求</w:t>
      </w:r>
      <w:r>
        <w:rPr>
          <w:rFonts w:ascii="仿宋_GB2312" w:eastAsia="仿宋_GB2312" w:hAnsi="宋体" w:cs="宋体" w:hint="eastAsia"/>
          <w:b/>
          <w:bCs/>
          <w:kern w:val="0"/>
          <w:sz w:val="28"/>
          <w:szCs w:val="28"/>
        </w:rPr>
        <w:t>：</w:t>
      </w:r>
    </w:p>
    <w:tbl>
      <w:tblPr>
        <w:tblpPr w:leftFromText="180" w:rightFromText="180" w:vertAnchor="text" w:horzAnchor="page" w:tblpX="1565" w:tblpY="172"/>
        <w:tblOverlap w:val="never"/>
        <w:tblW w:w="14190" w:type="dxa"/>
        <w:tblLayout w:type="fixed"/>
        <w:tblCellMar>
          <w:top w:w="15" w:type="dxa"/>
          <w:left w:w="15" w:type="dxa"/>
          <w:bottom w:w="15" w:type="dxa"/>
          <w:right w:w="15" w:type="dxa"/>
        </w:tblCellMar>
        <w:tblLook w:val="04A0" w:firstRow="1" w:lastRow="0" w:firstColumn="1" w:lastColumn="0" w:noHBand="0" w:noVBand="1"/>
      </w:tblPr>
      <w:tblGrid>
        <w:gridCol w:w="1815"/>
        <w:gridCol w:w="1875"/>
        <w:gridCol w:w="754"/>
        <w:gridCol w:w="9746"/>
      </w:tblGrid>
      <w:tr w:rsidR="008D04B8" w14:paraId="4C34EDB4" w14:textId="77777777">
        <w:trPr>
          <w:trHeight w:val="375"/>
        </w:trPr>
        <w:tc>
          <w:tcPr>
            <w:tcW w:w="3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5ED50A"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招聘岗位</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1FD3F3"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招聘</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人数</w:t>
            </w:r>
          </w:p>
        </w:tc>
        <w:tc>
          <w:tcPr>
            <w:tcW w:w="9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12D9A8"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学历、专业、职称及岗位要求</w:t>
            </w:r>
          </w:p>
        </w:tc>
      </w:tr>
      <w:tr w:rsidR="008D04B8" w14:paraId="2208518F" w14:textId="77777777">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FECFB"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b/>
                <w:kern w:val="0"/>
                <w:sz w:val="24"/>
                <w:szCs w:val="24"/>
              </w:rPr>
              <w:t>岗位名称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23D1"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b/>
                <w:sz w:val="24"/>
                <w:szCs w:val="24"/>
              </w:rPr>
              <w:t>部门</w:t>
            </w:r>
          </w:p>
        </w:tc>
        <w:tc>
          <w:tcPr>
            <w:tcW w:w="7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1B91B" w14:textId="77777777" w:rsidR="008D04B8" w:rsidRDefault="008D04B8">
            <w:pPr>
              <w:jc w:val="center"/>
              <w:textAlignment w:val="baseline"/>
              <w:rPr>
                <w:rFonts w:ascii="宋体" w:eastAsia="宋体" w:hAnsi="宋体" w:cs="宋体"/>
                <w:b/>
                <w:sz w:val="24"/>
                <w:szCs w:val="24"/>
              </w:rPr>
            </w:pPr>
          </w:p>
        </w:tc>
        <w:tc>
          <w:tcPr>
            <w:tcW w:w="9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712C8" w14:textId="77777777" w:rsidR="008D04B8" w:rsidRDefault="008D04B8">
            <w:pPr>
              <w:jc w:val="center"/>
              <w:textAlignment w:val="baseline"/>
              <w:rPr>
                <w:rFonts w:ascii="宋体" w:eastAsia="宋体" w:hAnsi="宋体" w:cs="宋体"/>
                <w:b/>
                <w:sz w:val="24"/>
                <w:szCs w:val="24"/>
              </w:rPr>
            </w:pPr>
          </w:p>
        </w:tc>
      </w:tr>
      <w:tr w:rsidR="008D04B8" w14:paraId="59F0AA19" w14:textId="77777777">
        <w:trPr>
          <w:trHeight w:val="3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98B1"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商务英语</w:t>
            </w:r>
          </w:p>
          <w:p w14:paraId="54478B8D" w14:textId="77777777" w:rsidR="008D04B8" w:rsidRDefault="00193647">
            <w:pPr>
              <w:widowControl/>
              <w:jc w:val="center"/>
              <w:textAlignment w:val="center"/>
              <w:rPr>
                <w:rFonts w:ascii="宋体" w:eastAsia="宋体" w:hAnsi="宋体" w:cs="宋体"/>
                <w:b/>
                <w:kern w:val="0"/>
                <w:sz w:val="24"/>
                <w:szCs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847A" w14:textId="77777777" w:rsidR="008D04B8" w:rsidRDefault="00193647">
            <w:pPr>
              <w:widowControl/>
              <w:jc w:val="center"/>
              <w:textAlignment w:val="center"/>
              <w:rPr>
                <w:rFonts w:ascii="宋体" w:eastAsia="宋体" w:hAnsi="宋体" w:cs="宋体"/>
                <w:b/>
                <w:sz w:val="24"/>
                <w:szCs w:val="24"/>
              </w:rPr>
            </w:pPr>
            <w:r>
              <w:rPr>
                <w:rFonts w:ascii="宋体" w:eastAsia="宋体" w:hAnsi="宋体" w:cs="宋体" w:hint="eastAsia"/>
                <w:sz w:val="24"/>
              </w:rPr>
              <w:t>外语外贸学院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41782" w14:textId="77777777" w:rsidR="008D04B8" w:rsidRDefault="00193647">
            <w:pPr>
              <w:jc w:val="center"/>
              <w:textAlignment w:val="baseline"/>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B23D" w14:textId="77777777" w:rsidR="008D04B8" w:rsidRDefault="00193647">
            <w:pPr>
              <w:widowControl/>
              <w:textAlignment w:val="center"/>
              <w:rPr>
                <w:rFonts w:ascii="宋体" w:eastAsia="宋体" w:hAnsi="宋体" w:cs="宋体"/>
                <w:sz w:val="24"/>
              </w:rPr>
            </w:pPr>
            <w:r>
              <w:rPr>
                <w:rFonts w:ascii="宋体" w:eastAsia="宋体" w:hAnsi="宋体" w:cs="宋体" w:hint="eastAsia"/>
                <w:sz w:val="24"/>
              </w:rPr>
              <w:t>硕士研究生及以上学历，文学或管理学专业，熟悉国际商贸、涉外会展等领域相关内容，具有双语教学能力，具有高级职称、高级职业技能（行业资格）证书、技能竞赛获奖者或相关企业工作经验者优先。</w:t>
            </w:r>
          </w:p>
        </w:tc>
      </w:tr>
      <w:tr w:rsidR="008D04B8" w14:paraId="5A554298" w14:textId="77777777">
        <w:trPr>
          <w:trHeight w:val="7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560E"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大学英语</w:t>
            </w:r>
          </w:p>
          <w:p w14:paraId="078409D1"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94947"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基础教育学院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1089" w14:textId="77777777" w:rsidR="008D04B8" w:rsidRDefault="00193647">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0AA5" w14:textId="77777777" w:rsidR="008D04B8" w:rsidRDefault="00193647">
            <w:pPr>
              <w:widowControl/>
              <w:textAlignment w:val="center"/>
              <w:rPr>
                <w:sz w:val="24"/>
                <w:szCs w:val="24"/>
              </w:rPr>
            </w:pPr>
            <w:r>
              <w:rPr>
                <w:rFonts w:ascii="宋体" w:eastAsia="宋体" w:hAnsi="宋体" w:cs="宋体" w:hint="eastAsia"/>
                <w:sz w:val="24"/>
              </w:rPr>
              <w:t>硕士研究生及以上学历</w:t>
            </w:r>
            <w:r>
              <w:rPr>
                <w:rFonts w:hint="eastAsia"/>
                <w:sz w:val="24"/>
                <w:szCs w:val="24"/>
              </w:rPr>
              <w:t>，文学专业，英语专业八级，</w:t>
            </w:r>
            <w:r>
              <w:rPr>
                <w:rFonts w:ascii="宋体" w:eastAsia="宋体" w:hAnsi="宋体" w:cs="宋体" w:hint="eastAsia"/>
                <w:sz w:val="24"/>
              </w:rPr>
              <w:t>具有高级职称、高级职业技能（行业资格）证书、技能竞赛获奖者或相关企业工作经验者优先。</w:t>
            </w:r>
          </w:p>
        </w:tc>
      </w:tr>
      <w:tr w:rsidR="008D04B8" w14:paraId="5268A913" w14:textId="77777777">
        <w:trPr>
          <w:trHeight w:val="7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8955E"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大数据技术</w:t>
            </w:r>
          </w:p>
          <w:p w14:paraId="5CB6E9F3"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EEF5"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信息技术与智能制造学院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2B7B" w14:textId="77777777" w:rsidR="008D04B8" w:rsidRDefault="00193647">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FEE6" w14:textId="77777777" w:rsidR="008D04B8" w:rsidRDefault="00193647">
            <w:pPr>
              <w:widowControl/>
              <w:textAlignment w:val="center"/>
              <w:rPr>
                <w:rFonts w:ascii="宋体" w:hAnsi="宋体" w:cs="宋体"/>
                <w:sz w:val="24"/>
              </w:rPr>
            </w:pPr>
            <w:r>
              <w:rPr>
                <w:rFonts w:ascii="宋体" w:eastAsia="宋体" w:hAnsi="宋体" w:cs="宋体" w:hint="eastAsia"/>
                <w:sz w:val="24"/>
              </w:rPr>
              <w:t>硕士研究生及以上学历，理学或工学专业，熟悉大数据技术、软件技术或人工智能。需熟悉主流大数据处理架构和相关技术，掌握大数据处理、分析常用算法，有数据分析和建模经验。具有高级职称、高级职业技能（行业资格）证书、技能竞赛获奖者或相关企业工作经验者优先。</w:t>
            </w:r>
          </w:p>
        </w:tc>
      </w:tr>
      <w:tr w:rsidR="008D04B8" w14:paraId="4149F76E" w14:textId="77777777">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30D8"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思政</w:t>
            </w:r>
            <w:r>
              <w:rPr>
                <w:rFonts w:ascii="宋体" w:eastAsia="宋体" w:hAnsi="宋体" w:cs="宋体" w:hint="eastAsia"/>
                <w:sz w:val="24"/>
              </w:rPr>
              <w:t xml:space="preserve">         </w:t>
            </w: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D9A5F"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马克思主义学院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086D"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8163D" w14:textId="77777777" w:rsidR="008D04B8" w:rsidRDefault="00193647">
            <w:pPr>
              <w:widowControl/>
              <w:jc w:val="left"/>
              <w:textAlignment w:val="center"/>
              <w:rPr>
                <w:rFonts w:ascii="宋体" w:eastAsia="宋体" w:hAnsi="宋体" w:cs="宋体"/>
                <w:sz w:val="24"/>
              </w:rPr>
            </w:pPr>
            <w:r>
              <w:rPr>
                <w:rFonts w:ascii="宋体" w:eastAsia="宋体" w:hAnsi="宋体" w:cs="宋体" w:hint="eastAsia"/>
                <w:sz w:val="24"/>
              </w:rPr>
              <w:t>硕士研究生及以上学历，中共党员，政治立场坚定，马克思主义理论专业，具有高校思政课教学经验并获得教学科研奖励者优先。</w:t>
            </w:r>
          </w:p>
        </w:tc>
      </w:tr>
      <w:tr w:rsidR="008D04B8" w14:paraId="2F2144B7" w14:textId="77777777">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058F"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影视多媒体技术</w:t>
            </w:r>
          </w:p>
          <w:p w14:paraId="75302D8A"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0B3B"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创意设计学院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B944" w14:textId="77777777" w:rsidR="008D04B8" w:rsidRDefault="00193647">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2F96" w14:textId="77777777" w:rsidR="008D04B8" w:rsidRDefault="00193647">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影视行业相关工作，能够使用主流影视采集设备，具备一定的影视后期制作能力，具有高级职称、高级职业技能（行业资格）证书、技能竞赛获奖者或相关企业工作经验者优先。</w:t>
            </w:r>
          </w:p>
        </w:tc>
      </w:tr>
      <w:tr w:rsidR="008D04B8" w14:paraId="35C16830" w14:textId="77777777">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F54D"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影视动画</w:t>
            </w:r>
          </w:p>
          <w:p w14:paraId="3EB05620"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教师</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EA96"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创意设计学院</w:t>
            </w: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319E" w14:textId="77777777" w:rsidR="008D04B8" w:rsidRDefault="00193647">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1</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44BEC" w14:textId="77777777" w:rsidR="008D04B8" w:rsidRDefault="00193647">
            <w:pPr>
              <w:widowControl/>
              <w:textAlignment w:val="center"/>
              <w:rPr>
                <w:rFonts w:ascii="宋体" w:eastAsia="宋体" w:hAnsi="宋体" w:cs="宋体"/>
                <w:sz w:val="24"/>
              </w:rPr>
            </w:pPr>
            <w:r>
              <w:rPr>
                <w:rFonts w:ascii="宋体" w:eastAsia="宋体" w:hAnsi="宋体" w:cs="宋体" w:hint="eastAsia"/>
                <w:sz w:val="24"/>
              </w:rPr>
              <w:t>硕士研究生及以上学历，艺术学、工学或文学专业，熟悉数字动画或数字媒体等相关工作，掌握动画制作相关软件，具有高级职称、高级职业技能（行业资格）证书、技能竞赛获奖者或相关企业工作经验者优先。</w:t>
            </w:r>
          </w:p>
        </w:tc>
      </w:tr>
      <w:tr w:rsidR="008D04B8" w14:paraId="52C28C8F" w14:textId="77777777">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CFE7" w14:textId="77777777" w:rsidR="008D04B8" w:rsidRDefault="00193647">
            <w:pPr>
              <w:widowControl/>
              <w:jc w:val="center"/>
              <w:textAlignment w:val="center"/>
              <w:rPr>
                <w:rFonts w:ascii="宋体" w:eastAsia="宋体" w:hAnsi="宋体" w:cs="宋体"/>
                <w:sz w:val="24"/>
              </w:rPr>
            </w:pPr>
            <w:r>
              <w:rPr>
                <w:rFonts w:ascii="宋体" w:eastAsia="宋体" w:hAnsi="宋体" w:cs="宋体" w:hint="eastAsia"/>
                <w:sz w:val="24"/>
              </w:rPr>
              <w:t>专职辅导员</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2C24A" w14:textId="77777777" w:rsidR="008D04B8" w:rsidRDefault="008D04B8">
            <w:pPr>
              <w:widowControl/>
              <w:jc w:val="center"/>
              <w:textAlignment w:val="center"/>
              <w:rPr>
                <w:rFonts w:ascii="宋体" w:eastAsia="宋体" w:hAnsi="宋体" w:cs="宋体"/>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43D8B" w14:textId="77777777" w:rsidR="008D04B8" w:rsidRDefault="00193647">
            <w:pPr>
              <w:widowControl/>
              <w:jc w:val="center"/>
              <w:textAlignment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BADD" w14:textId="77777777" w:rsidR="008D04B8" w:rsidRDefault="00193647">
            <w:pPr>
              <w:widowControl/>
              <w:textAlignment w:val="center"/>
              <w:rPr>
                <w:rFonts w:ascii="宋体" w:eastAsia="宋体" w:hAnsi="宋体" w:cs="宋体"/>
                <w:sz w:val="24"/>
                <w:szCs w:val="24"/>
              </w:rPr>
            </w:pPr>
            <w:r>
              <w:rPr>
                <w:rFonts w:ascii="宋体" w:eastAsia="宋体" w:hAnsi="宋体" w:cs="宋体" w:hint="eastAsia"/>
                <w:sz w:val="24"/>
              </w:rPr>
              <w:t>硕士研究生及以上学历，专业不限，中共党员，具有良好的组织协调能力。</w:t>
            </w:r>
          </w:p>
        </w:tc>
      </w:tr>
    </w:tbl>
    <w:p w14:paraId="0C972B0F" w14:textId="77777777" w:rsidR="008D04B8" w:rsidRDefault="008D04B8">
      <w:pPr>
        <w:spacing w:line="300" w:lineRule="exact"/>
        <w:textAlignment w:val="baseline"/>
        <w:rPr>
          <w:rFonts w:ascii="仿宋_GB2312" w:eastAsia="仿宋_GB2312" w:hAnsi="宋体" w:cs="宋体"/>
          <w:b/>
          <w:bCs/>
          <w:kern w:val="0"/>
          <w:sz w:val="28"/>
          <w:szCs w:val="28"/>
        </w:rPr>
      </w:pPr>
    </w:p>
    <w:p w14:paraId="1E5BA183" w14:textId="77777777" w:rsidR="008D04B8" w:rsidRDefault="008D04B8">
      <w:pPr>
        <w:spacing w:line="300" w:lineRule="exact"/>
        <w:textAlignment w:val="baseline"/>
        <w:rPr>
          <w:rFonts w:ascii="仿宋_GB2312" w:eastAsia="仿宋_GB2312" w:hAnsi="宋体" w:cs="宋体"/>
          <w:b/>
          <w:bCs/>
          <w:kern w:val="0"/>
          <w:sz w:val="28"/>
          <w:szCs w:val="28"/>
        </w:rPr>
      </w:pPr>
    </w:p>
    <w:p w14:paraId="3C4FE7DF" w14:textId="77777777" w:rsidR="008D04B8" w:rsidRDefault="008D04B8">
      <w:pPr>
        <w:spacing w:line="300" w:lineRule="exact"/>
        <w:textAlignment w:val="baseline"/>
        <w:rPr>
          <w:rFonts w:ascii="仿宋_GB2312" w:eastAsia="仿宋_GB2312" w:hAnsi="宋体" w:cs="宋体"/>
          <w:b/>
          <w:bCs/>
          <w:kern w:val="0"/>
          <w:sz w:val="28"/>
          <w:szCs w:val="28"/>
        </w:rPr>
      </w:pPr>
    </w:p>
    <w:p w14:paraId="607F2236" w14:textId="77777777" w:rsidR="008D04B8" w:rsidRDefault="008D04B8">
      <w:pPr>
        <w:spacing w:line="300" w:lineRule="exact"/>
        <w:textAlignment w:val="baseline"/>
        <w:rPr>
          <w:rFonts w:ascii="仿宋_GB2312" w:eastAsia="仿宋_GB2312" w:hAnsi="宋体" w:cs="宋体"/>
          <w:b/>
          <w:bCs/>
          <w:kern w:val="0"/>
          <w:sz w:val="28"/>
          <w:szCs w:val="28"/>
        </w:rPr>
      </w:pPr>
    </w:p>
    <w:p w14:paraId="08506768"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0F9BC8F1"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667875F4"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3651F885"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01B7C8DB"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02A1386D"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7DFE7048"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25268452"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51AF0E09"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43BA5DB7"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5FAA0547"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18995FCB"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4EFCB0E8"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4F1B9D08"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71641332"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27415675" w14:textId="77777777" w:rsidR="008D04B8" w:rsidRDefault="008D04B8">
      <w:pPr>
        <w:widowControl/>
        <w:spacing w:line="440" w:lineRule="exact"/>
        <w:ind w:firstLineChars="200" w:firstLine="562"/>
        <w:jc w:val="left"/>
        <w:textAlignment w:val="baseline"/>
        <w:rPr>
          <w:rFonts w:ascii="仿宋_GB2312" w:eastAsia="仿宋_GB2312" w:hAnsi="宋体" w:cs="宋体"/>
          <w:b/>
          <w:bCs/>
          <w:kern w:val="0"/>
          <w:sz w:val="28"/>
          <w:szCs w:val="28"/>
        </w:rPr>
      </w:pPr>
    </w:p>
    <w:p w14:paraId="109E928F" w14:textId="77777777" w:rsidR="008D04B8" w:rsidRDefault="00193647">
      <w:pPr>
        <w:widowControl/>
        <w:spacing w:line="440" w:lineRule="exact"/>
        <w:ind w:firstLineChars="200" w:firstLine="562"/>
        <w:jc w:val="left"/>
        <w:textAlignment w:val="baseline"/>
        <w:rPr>
          <w:rFonts w:ascii="仿宋_GB2312" w:eastAsia="仿宋_GB2312"/>
          <w:b/>
          <w:bCs/>
          <w:sz w:val="28"/>
          <w:szCs w:val="28"/>
        </w:rPr>
      </w:pPr>
      <w:r>
        <w:rPr>
          <w:rFonts w:ascii="仿宋_GB2312" w:eastAsia="仿宋_GB2312" w:hAnsi="宋体" w:cs="宋体" w:hint="eastAsia"/>
          <w:b/>
          <w:bCs/>
          <w:kern w:val="0"/>
          <w:sz w:val="28"/>
          <w:szCs w:val="28"/>
        </w:rPr>
        <w:lastRenderedPageBreak/>
        <w:t>三、招聘基本条件：</w:t>
      </w:r>
    </w:p>
    <w:p w14:paraId="2E693970" w14:textId="77777777" w:rsidR="008D04B8" w:rsidRDefault="00193647">
      <w:pPr>
        <w:spacing w:line="360" w:lineRule="auto"/>
        <w:ind w:firstLineChars="200" w:firstLine="480"/>
        <w:textAlignment w:val="baseline"/>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、具有中华人民共和国国籍，遵守中华人民共和国宪法和法律。</w:t>
      </w:r>
    </w:p>
    <w:p w14:paraId="15CD4E17" w14:textId="77777777" w:rsidR="008D04B8" w:rsidRDefault="00193647">
      <w:pPr>
        <w:spacing w:line="360" w:lineRule="auto"/>
        <w:ind w:firstLineChars="200" w:firstLine="480"/>
        <w:textAlignment w:val="baseline"/>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、具有良好的品行和正常履行职责的身体条件。</w:t>
      </w:r>
    </w:p>
    <w:p w14:paraId="00397804" w14:textId="77777777" w:rsidR="008D04B8" w:rsidRDefault="00193647">
      <w:pPr>
        <w:spacing w:line="360" w:lineRule="auto"/>
        <w:ind w:firstLineChars="200" w:firstLine="480"/>
        <w:textAlignment w:val="baseline"/>
        <w:rPr>
          <w:rFonts w:ascii="仿宋_GB2312" w:eastAsia="仿宋_GB2312"/>
          <w:color w:val="FF0000"/>
          <w:sz w:val="24"/>
          <w:szCs w:val="24"/>
        </w:rPr>
      </w:pPr>
      <w:r>
        <w:rPr>
          <w:rFonts w:ascii="仿宋_GB2312" w:eastAsia="仿宋_GB2312" w:hint="eastAsia"/>
          <w:sz w:val="24"/>
          <w:szCs w:val="24"/>
        </w:rPr>
        <w:t>3</w:t>
      </w:r>
      <w:r>
        <w:rPr>
          <w:rFonts w:ascii="仿宋_GB2312" w:eastAsia="仿宋_GB2312" w:hint="eastAsia"/>
          <w:sz w:val="24"/>
          <w:szCs w:val="24"/>
        </w:rPr>
        <w:t>、高校在职教师持有</w:t>
      </w:r>
      <w:r>
        <w:rPr>
          <w:rFonts w:ascii="仿宋_GB2312" w:eastAsia="仿宋_GB2312" w:hint="eastAsia"/>
          <w:color w:val="000000"/>
          <w:sz w:val="24"/>
          <w:szCs w:val="24"/>
        </w:rPr>
        <w:t>与岗位匹配的教师资格证（其他人员可放宽二年取得）。</w:t>
      </w:r>
    </w:p>
    <w:p w14:paraId="37BDD2A6" w14:textId="77777777" w:rsidR="008D04B8" w:rsidRDefault="00193647">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、有海外留学经历者需提供教育主管部门出具的国（境）外学历学位认证材料。</w:t>
      </w:r>
    </w:p>
    <w:p w14:paraId="0846EFB2" w14:textId="77777777" w:rsidR="008D04B8" w:rsidRDefault="00193647">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int="eastAsia"/>
          <w:sz w:val="24"/>
          <w:szCs w:val="24"/>
        </w:rPr>
        <w:t>5</w:t>
      </w:r>
      <w:r>
        <w:rPr>
          <w:rFonts w:ascii="仿宋_GB2312" w:eastAsia="仿宋_GB2312" w:hint="eastAsia"/>
          <w:sz w:val="24"/>
          <w:szCs w:val="24"/>
        </w:rPr>
        <w:t>、</w:t>
      </w:r>
      <w:r>
        <w:rPr>
          <w:rFonts w:ascii="仿宋_GB2312" w:eastAsia="仿宋_GB2312" w:hint="eastAsia"/>
          <w:sz w:val="24"/>
          <w:szCs w:val="24"/>
        </w:rPr>
        <w:t>2023</w:t>
      </w:r>
      <w:r>
        <w:rPr>
          <w:rFonts w:ascii="仿宋_GB2312" w:eastAsia="仿宋_GB2312" w:hint="eastAsia"/>
          <w:sz w:val="24"/>
          <w:szCs w:val="24"/>
        </w:rPr>
        <w:t>年</w:t>
      </w:r>
      <w:r>
        <w:rPr>
          <w:rFonts w:ascii="仿宋_GB2312" w:eastAsia="仿宋_GB2312" w:hint="eastAsia"/>
          <w:sz w:val="24"/>
          <w:szCs w:val="24"/>
        </w:rPr>
        <w:t>7</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日至</w:t>
      </w:r>
      <w:r>
        <w:rPr>
          <w:rFonts w:ascii="仿宋_GB2312" w:eastAsia="仿宋_GB2312" w:hint="eastAsia"/>
          <w:sz w:val="24"/>
          <w:szCs w:val="24"/>
        </w:rPr>
        <w:t>2024</w:t>
      </w:r>
      <w:r>
        <w:rPr>
          <w:rFonts w:ascii="仿宋_GB2312" w:eastAsia="仿宋_GB2312" w:hint="eastAsia"/>
          <w:sz w:val="24"/>
          <w:szCs w:val="24"/>
        </w:rPr>
        <w:t>年</w:t>
      </w:r>
      <w:r>
        <w:rPr>
          <w:rFonts w:ascii="仿宋_GB2312" w:eastAsia="仿宋_GB2312" w:hint="eastAsia"/>
          <w:sz w:val="24"/>
          <w:szCs w:val="24"/>
        </w:rPr>
        <w:t>6</w:t>
      </w:r>
      <w:r>
        <w:rPr>
          <w:rFonts w:ascii="仿宋_GB2312" w:eastAsia="仿宋_GB2312" w:hint="eastAsia"/>
          <w:sz w:val="24"/>
          <w:szCs w:val="24"/>
        </w:rPr>
        <w:t>月</w:t>
      </w:r>
      <w:r>
        <w:rPr>
          <w:rFonts w:ascii="仿宋_GB2312" w:eastAsia="仿宋_GB2312" w:hint="eastAsia"/>
          <w:sz w:val="24"/>
          <w:szCs w:val="24"/>
        </w:rPr>
        <w:t>30</w:t>
      </w:r>
      <w:r>
        <w:rPr>
          <w:rFonts w:ascii="仿宋_GB2312" w:eastAsia="仿宋_GB2312" w:hint="eastAsia"/>
          <w:sz w:val="24"/>
          <w:szCs w:val="24"/>
        </w:rPr>
        <w:t>日取得学历的海外留学经历者，视作为</w:t>
      </w:r>
      <w:r>
        <w:rPr>
          <w:rFonts w:ascii="仿宋_GB2312" w:eastAsia="仿宋_GB2312" w:hint="eastAsia"/>
          <w:sz w:val="24"/>
          <w:szCs w:val="24"/>
        </w:rPr>
        <w:t>2024</w:t>
      </w:r>
      <w:r>
        <w:rPr>
          <w:rFonts w:ascii="仿宋_GB2312" w:eastAsia="仿宋_GB2312" w:hint="eastAsia"/>
          <w:sz w:val="24"/>
          <w:szCs w:val="24"/>
        </w:rPr>
        <w:t>届大学</w:t>
      </w:r>
      <w:r>
        <w:rPr>
          <w:rFonts w:ascii="仿宋_GB2312" w:eastAsia="仿宋_GB2312"/>
          <w:sz w:val="24"/>
          <w:szCs w:val="24"/>
        </w:rPr>
        <w:t>应届毕业生。</w:t>
      </w:r>
    </w:p>
    <w:p w14:paraId="246622CF" w14:textId="77777777" w:rsidR="008D04B8" w:rsidRDefault="00193647">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、招聘人员为本市在职教师的，具有本市户籍；非本市户籍的，具备有效期内《上海市居住证》一年以上（计算截止时间为</w:t>
      </w:r>
      <w:r>
        <w:rPr>
          <w:rFonts w:ascii="仿宋_GB2312" w:eastAsia="仿宋_GB2312" w:hint="eastAsia"/>
          <w:sz w:val="24"/>
          <w:szCs w:val="24"/>
        </w:rPr>
        <w:t>2024</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r>
        <w:rPr>
          <w:rFonts w:ascii="仿宋_GB2312" w:eastAsia="仿宋_GB2312" w:hint="eastAsia"/>
          <w:sz w:val="24"/>
          <w:szCs w:val="24"/>
        </w:rPr>
        <w:t>31</w:t>
      </w:r>
      <w:r>
        <w:rPr>
          <w:rFonts w:ascii="仿宋_GB2312" w:eastAsia="仿宋_GB2312" w:hint="eastAsia"/>
          <w:sz w:val="24"/>
          <w:szCs w:val="24"/>
        </w:rPr>
        <w:t>日）。年龄需在</w:t>
      </w:r>
      <w:r>
        <w:rPr>
          <w:rFonts w:ascii="仿宋_GB2312" w:eastAsia="仿宋_GB2312" w:hint="eastAsia"/>
          <w:sz w:val="24"/>
          <w:szCs w:val="24"/>
        </w:rPr>
        <w:t>40</w:t>
      </w:r>
      <w:r>
        <w:rPr>
          <w:rFonts w:ascii="仿宋_GB2312" w:eastAsia="仿宋_GB2312" w:hint="eastAsia"/>
          <w:sz w:val="24"/>
          <w:szCs w:val="24"/>
        </w:rPr>
        <w:t>周岁以下（</w:t>
      </w:r>
      <w:r>
        <w:rPr>
          <w:rFonts w:ascii="仿宋_GB2312" w:eastAsia="仿宋_GB2312" w:hint="eastAsia"/>
          <w:sz w:val="24"/>
          <w:szCs w:val="24"/>
        </w:rPr>
        <w:t>1984</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日以后出生），具有副高及以上职称者年龄需在</w:t>
      </w:r>
      <w:r>
        <w:rPr>
          <w:rFonts w:ascii="仿宋_GB2312" w:eastAsia="仿宋_GB2312" w:hint="eastAsia"/>
          <w:sz w:val="24"/>
          <w:szCs w:val="24"/>
        </w:rPr>
        <w:t>45</w:t>
      </w:r>
      <w:r>
        <w:rPr>
          <w:rFonts w:ascii="仿宋_GB2312" w:eastAsia="仿宋_GB2312" w:hint="eastAsia"/>
          <w:sz w:val="24"/>
          <w:szCs w:val="24"/>
        </w:rPr>
        <w:t>周岁以下（</w:t>
      </w:r>
      <w:r>
        <w:rPr>
          <w:rFonts w:ascii="仿宋_GB2312" w:eastAsia="仿宋_GB2312" w:hint="eastAsia"/>
          <w:sz w:val="24"/>
          <w:szCs w:val="24"/>
        </w:rPr>
        <w:t>1979</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日以后出生），特别优秀的（获得国家级</w:t>
      </w:r>
      <w:r>
        <w:rPr>
          <w:rFonts w:ascii="仿宋_GB2312" w:eastAsia="仿宋_GB2312" w:hint="eastAsia"/>
          <w:sz w:val="24"/>
          <w:szCs w:val="24"/>
        </w:rPr>
        <w:t>奖励或国家级荣誉称号）具有副高及以上职称者年龄可放宽至</w:t>
      </w:r>
      <w:r>
        <w:rPr>
          <w:rFonts w:ascii="仿宋_GB2312" w:eastAsia="仿宋_GB2312" w:hint="eastAsia"/>
          <w:sz w:val="24"/>
          <w:szCs w:val="24"/>
        </w:rPr>
        <w:t>47</w:t>
      </w:r>
      <w:r>
        <w:rPr>
          <w:rFonts w:ascii="仿宋_GB2312" w:eastAsia="仿宋_GB2312" w:hint="eastAsia"/>
          <w:sz w:val="24"/>
          <w:szCs w:val="24"/>
        </w:rPr>
        <w:t>周岁（</w:t>
      </w:r>
      <w:r>
        <w:rPr>
          <w:rFonts w:ascii="仿宋_GB2312" w:eastAsia="仿宋_GB2312" w:hint="eastAsia"/>
          <w:sz w:val="24"/>
          <w:szCs w:val="24"/>
        </w:rPr>
        <w:t>1977</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w:t>
      </w:r>
    </w:p>
    <w:p w14:paraId="7D5219F1" w14:textId="77777777" w:rsidR="008D04B8" w:rsidRDefault="00193647">
      <w:pPr>
        <w:widowControl/>
        <w:spacing w:line="360" w:lineRule="auto"/>
        <w:ind w:firstLineChars="200" w:firstLine="480"/>
        <w:jc w:val="left"/>
        <w:textAlignment w:val="baseline"/>
        <w:rPr>
          <w:rFonts w:ascii="仿宋_GB2312" w:eastAsia="仿宋_GB2312"/>
          <w:sz w:val="24"/>
          <w:szCs w:val="24"/>
        </w:rPr>
      </w:pPr>
      <w:r>
        <w:rPr>
          <w:rFonts w:ascii="仿宋_GB2312" w:eastAsia="仿宋_GB2312" w:hint="eastAsia"/>
          <w:sz w:val="24"/>
          <w:szCs w:val="24"/>
        </w:rPr>
        <w:t>7</w:t>
      </w:r>
      <w:r>
        <w:rPr>
          <w:rFonts w:ascii="仿宋_GB2312" w:eastAsia="仿宋_GB2312" w:hint="eastAsia"/>
          <w:sz w:val="24"/>
          <w:szCs w:val="24"/>
        </w:rPr>
        <w:t>、招聘人员为社会人员</w:t>
      </w:r>
      <w:r>
        <w:rPr>
          <w:rFonts w:ascii="仿宋_GB2312" w:eastAsia="仿宋_GB2312" w:hAnsi="ˎ̥" w:cs="宋体" w:hint="eastAsia"/>
          <w:color w:val="000000"/>
          <w:kern w:val="0"/>
          <w:sz w:val="24"/>
          <w:szCs w:val="24"/>
        </w:rPr>
        <w:t>（除上述两类人员以外的人员）</w:t>
      </w:r>
      <w:r>
        <w:rPr>
          <w:rFonts w:ascii="仿宋_GB2312" w:eastAsia="仿宋_GB2312" w:hint="eastAsia"/>
          <w:sz w:val="24"/>
          <w:szCs w:val="24"/>
        </w:rPr>
        <w:t>的，具有本市户籍；非本市户籍的，具备有效期内《上海市居住证》一年以上（计算截止时间为</w:t>
      </w:r>
      <w:r>
        <w:rPr>
          <w:rFonts w:ascii="仿宋_GB2312" w:eastAsia="仿宋_GB2312" w:hint="eastAsia"/>
          <w:sz w:val="24"/>
          <w:szCs w:val="24"/>
        </w:rPr>
        <w:t>2024</w:t>
      </w:r>
      <w:r>
        <w:rPr>
          <w:rFonts w:ascii="仿宋_GB2312" w:eastAsia="仿宋_GB2312" w:hint="eastAsia"/>
          <w:sz w:val="24"/>
          <w:szCs w:val="24"/>
        </w:rPr>
        <w:t>年</w:t>
      </w:r>
      <w:r>
        <w:rPr>
          <w:rFonts w:ascii="仿宋_GB2312" w:eastAsia="仿宋_GB2312" w:hint="eastAsia"/>
          <w:sz w:val="24"/>
          <w:szCs w:val="24"/>
        </w:rPr>
        <w:t>12</w:t>
      </w:r>
      <w:r>
        <w:rPr>
          <w:rFonts w:ascii="仿宋_GB2312" w:eastAsia="仿宋_GB2312" w:hint="eastAsia"/>
          <w:sz w:val="24"/>
          <w:szCs w:val="24"/>
        </w:rPr>
        <w:t>月</w:t>
      </w:r>
      <w:r>
        <w:rPr>
          <w:rFonts w:ascii="仿宋_GB2312" w:eastAsia="仿宋_GB2312" w:hint="eastAsia"/>
          <w:sz w:val="24"/>
          <w:szCs w:val="24"/>
        </w:rPr>
        <w:t>31</w:t>
      </w:r>
      <w:r>
        <w:rPr>
          <w:rFonts w:ascii="仿宋_GB2312" w:eastAsia="仿宋_GB2312" w:hint="eastAsia"/>
          <w:sz w:val="24"/>
          <w:szCs w:val="24"/>
        </w:rPr>
        <w:t>日）。年龄在</w:t>
      </w:r>
      <w:r>
        <w:rPr>
          <w:rFonts w:ascii="仿宋_GB2312" w:eastAsia="仿宋_GB2312" w:hint="eastAsia"/>
          <w:sz w:val="24"/>
          <w:szCs w:val="24"/>
        </w:rPr>
        <w:t>40</w:t>
      </w:r>
      <w:r>
        <w:rPr>
          <w:rFonts w:ascii="仿宋_GB2312" w:eastAsia="仿宋_GB2312" w:hint="eastAsia"/>
          <w:sz w:val="24"/>
          <w:szCs w:val="24"/>
        </w:rPr>
        <w:t>周岁以下（</w:t>
      </w:r>
      <w:r>
        <w:rPr>
          <w:rFonts w:ascii="仿宋_GB2312" w:eastAsia="仿宋_GB2312" w:hint="eastAsia"/>
          <w:sz w:val="24"/>
          <w:szCs w:val="24"/>
        </w:rPr>
        <w:t>1984</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日以后出生），具有副高及以上职称者年龄需在</w:t>
      </w:r>
      <w:r>
        <w:rPr>
          <w:rFonts w:ascii="仿宋_GB2312" w:eastAsia="仿宋_GB2312" w:hint="eastAsia"/>
          <w:sz w:val="24"/>
          <w:szCs w:val="24"/>
        </w:rPr>
        <w:t>45</w:t>
      </w:r>
      <w:r>
        <w:rPr>
          <w:rFonts w:ascii="仿宋_GB2312" w:eastAsia="仿宋_GB2312" w:hint="eastAsia"/>
          <w:sz w:val="24"/>
          <w:szCs w:val="24"/>
        </w:rPr>
        <w:t>周岁以下（</w:t>
      </w:r>
      <w:r>
        <w:rPr>
          <w:rFonts w:ascii="仿宋_GB2312" w:eastAsia="仿宋_GB2312" w:hint="eastAsia"/>
          <w:sz w:val="24"/>
          <w:szCs w:val="24"/>
        </w:rPr>
        <w:t>1979</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日以后出生），特别优秀的（获得国家级奖励或国家级荣誉称号）具有副高及以上职称者年龄可放宽至</w:t>
      </w:r>
      <w:r>
        <w:rPr>
          <w:rFonts w:ascii="仿宋_GB2312" w:eastAsia="仿宋_GB2312" w:hint="eastAsia"/>
          <w:sz w:val="24"/>
          <w:szCs w:val="24"/>
        </w:rPr>
        <w:t>47</w:t>
      </w:r>
      <w:r>
        <w:rPr>
          <w:rFonts w:ascii="仿宋_GB2312" w:eastAsia="仿宋_GB2312" w:hint="eastAsia"/>
          <w:sz w:val="24"/>
          <w:szCs w:val="24"/>
        </w:rPr>
        <w:t>周岁（</w:t>
      </w:r>
      <w:r>
        <w:rPr>
          <w:rFonts w:ascii="仿宋_GB2312" w:eastAsia="仿宋_GB2312" w:hint="eastAsia"/>
          <w:sz w:val="24"/>
          <w:szCs w:val="24"/>
        </w:rPr>
        <w:t>1977</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1</w:t>
      </w:r>
      <w:r>
        <w:rPr>
          <w:rFonts w:ascii="仿宋_GB2312" w:eastAsia="仿宋_GB2312" w:hint="eastAsia"/>
          <w:sz w:val="24"/>
          <w:szCs w:val="24"/>
        </w:rPr>
        <w:t>日以后出生）。具有副高及以上职称</w:t>
      </w:r>
      <w:r>
        <w:rPr>
          <w:rFonts w:ascii="仿宋_GB2312" w:eastAsia="仿宋_GB2312" w:hint="eastAsia"/>
          <w:sz w:val="24"/>
          <w:szCs w:val="24"/>
        </w:rPr>
        <w:t>、高级职业技能（行业资格）证书或上海市级以上技能竞赛获奖者可放宽到本科学历，硕士及以上学位。</w:t>
      </w:r>
    </w:p>
    <w:p w14:paraId="51BA1BF9" w14:textId="77777777" w:rsidR="008D04B8" w:rsidRDefault="00193647">
      <w:pPr>
        <w:widowControl/>
        <w:spacing w:line="360" w:lineRule="auto"/>
        <w:ind w:firstLineChars="200" w:firstLine="562"/>
        <w:jc w:val="left"/>
        <w:textAlignment w:val="baseline"/>
        <w:rPr>
          <w:rFonts w:ascii="仿宋_GB2312" w:eastAsia="仿宋_GB2312" w:hAnsi="ˎ̥" w:cs="宋体"/>
          <w:b/>
          <w:bCs/>
          <w:color w:val="000000"/>
          <w:kern w:val="0"/>
          <w:sz w:val="28"/>
          <w:szCs w:val="28"/>
        </w:rPr>
      </w:pPr>
      <w:r>
        <w:rPr>
          <w:rFonts w:ascii="仿宋_GB2312" w:eastAsia="仿宋_GB2312" w:hint="eastAsia"/>
          <w:b/>
          <w:bCs/>
          <w:sz w:val="28"/>
          <w:szCs w:val="28"/>
        </w:rPr>
        <w:t>四、</w:t>
      </w:r>
      <w:r>
        <w:rPr>
          <w:rFonts w:ascii="仿宋_GB2312" w:eastAsia="仿宋_GB2312" w:hAnsi="ˎ̥" w:cs="宋体" w:hint="eastAsia"/>
          <w:b/>
          <w:bCs/>
          <w:color w:val="000000"/>
          <w:kern w:val="0"/>
          <w:sz w:val="28"/>
          <w:szCs w:val="28"/>
        </w:rPr>
        <w:t>报名时间与方式：</w:t>
      </w:r>
    </w:p>
    <w:p w14:paraId="6BD00F2C" w14:textId="6B5619D1" w:rsidR="008D04B8" w:rsidRDefault="00193647">
      <w:pPr>
        <w:widowControl/>
        <w:spacing w:line="360" w:lineRule="auto"/>
        <w:ind w:firstLineChars="200" w:firstLine="480"/>
        <w:jc w:val="lef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报名时间：</w:t>
      </w:r>
      <w:r>
        <w:rPr>
          <w:rFonts w:ascii="仿宋_GB2312" w:eastAsia="仿宋_GB2312" w:hAnsi="宋体" w:hint="eastAsia"/>
          <w:sz w:val="24"/>
          <w:szCs w:val="24"/>
        </w:rPr>
        <w:t>2024</w:t>
      </w:r>
      <w:r>
        <w:rPr>
          <w:rFonts w:ascii="仿宋_GB2312" w:eastAsia="仿宋_GB2312" w:hAnsi="宋体" w:hint="eastAsia"/>
          <w:sz w:val="24"/>
          <w:szCs w:val="24"/>
        </w:rPr>
        <w:t>年</w:t>
      </w:r>
      <w:r w:rsidR="00866FDA">
        <w:rPr>
          <w:rFonts w:ascii="仿宋_GB2312" w:eastAsia="仿宋_GB2312" w:hAnsi="宋体" w:hint="eastAsia"/>
          <w:sz w:val="24"/>
          <w:szCs w:val="24"/>
        </w:rPr>
        <w:t>3</w:t>
      </w:r>
      <w:r>
        <w:rPr>
          <w:rFonts w:ascii="仿宋_GB2312" w:eastAsia="仿宋_GB2312" w:hAnsi="宋体" w:hint="eastAsia"/>
          <w:sz w:val="24"/>
          <w:szCs w:val="24"/>
        </w:rPr>
        <w:t>月</w:t>
      </w:r>
      <w:r w:rsidR="00866FDA">
        <w:rPr>
          <w:rFonts w:ascii="仿宋_GB2312" w:eastAsia="仿宋_GB2312" w:hAnsi="宋体" w:hint="eastAsia"/>
          <w:sz w:val="24"/>
          <w:szCs w:val="24"/>
        </w:rPr>
        <w:t>27</w:t>
      </w:r>
      <w:r>
        <w:rPr>
          <w:rFonts w:ascii="仿宋_GB2312" w:eastAsia="仿宋_GB2312" w:hAnsi="宋体" w:hint="eastAsia"/>
          <w:sz w:val="24"/>
          <w:szCs w:val="24"/>
        </w:rPr>
        <w:t>日上午</w:t>
      </w:r>
      <w:r>
        <w:rPr>
          <w:rFonts w:ascii="仿宋_GB2312" w:eastAsia="仿宋_GB2312" w:hAnsi="宋体" w:hint="eastAsia"/>
          <w:sz w:val="24"/>
          <w:szCs w:val="24"/>
        </w:rPr>
        <w:t>9:00----2024</w:t>
      </w:r>
      <w:r>
        <w:rPr>
          <w:rFonts w:ascii="仿宋_GB2312" w:eastAsia="仿宋_GB2312" w:hAnsi="宋体" w:hint="eastAsia"/>
          <w:sz w:val="24"/>
          <w:szCs w:val="24"/>
        </w:rPr>
        <w:t>年</w:t>
      </w:r>
      <w:r w:rsidR="00866FDA">
        <w:rPr>
          <w:rFonts w:ascii="仿宋_GB2312" w:eastAsia="仿宋_GB2312" w:hAnsi="宋体" w:hint="eastAsia"/>
          <w:sz w:val="24"/>
          <w:szCs w:val="24"/>
        </w:rPr>
        <w:t>4</w:t>
      </w:r>
      <w:r>
        <w:rPr>
          <w:rFonts w:ascii="仿宋_GB2312" w:eastAsia="仿宋_GB2312" w:hAnsi="宋体" w:hint="eastAsia"/>
          <w:sz w:val="24"/>
          <w:szCs w:val="24"/>
        </w:rPr>
        <w:t>月</w:t>
      </w:r>
      <w:r w:rsidR="00866FDA">
        <w:rPr>
          <w:rFonts w:ascii="仿宋_GB2312" w:eastAsia="仿宋_GB2312" w:hAnsi="宋体" w:hint="eastAsia"/>
          <w:sz w:val="24"/>
          <w:szCs w:val="24"/>
        </w:rPr>
        <w:t>12</w:t>
      </w:r>
      <w:r>
        <w:rPr>
          <w:rFonts w:ascii="仿宋_GB2312" w:eastAsia="仿宋_GB2312" w:hAnsi="宋体" w:hint="eastAsia"/>
          <w:sz w:val="24"/>
          <w:szCs w:val="24"/>
        </w:rPr>
        <w:t>日中午</w:t>
      </w:r>
      <w:r>
        <w:rPr>
          <w:rFonts w:ascii="仿宋_GB2312" w:eastAsia="仿宋_GB2312" w:hAnsi="宋体" w:hint="eastAsia"/>
          <w:sz w:val="24"/>
          <w:szCs w:val="24"/>
        </w:rPr>
        <w:t>11:00</w:t>
      </w:r>
      <w:r>
        <w:rPr>
          <w:rFonts w:ascii="仿宋_GB2312" w:eastAsia="仿宋_GB2312" w:hAnsi="宋体" w:hint="eastAsia"/>
          <w:sz w:val="24"/>
          <w:szCs w:val="24"/>
        </w:rPr>
        <w:t>之前</w:t>
      </w:r>
    </w:p>
    <w:p w14:paraId="27E30485" w14:textId="77777777" w:rsidR="008D04B8" w:rsidRDefault="00193647">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报名方式：</w:t>
      </w:r>
      <w:hyperlink r:id="rId5" w:history="1">
        <w:r w:rsidRPr="00193647">
          <w:rPr>
            <w:rFonts w:ascii="仿宋" w:eastAsia="仿宋" w:hAnsi="仿宋" w:hint="eastAsia"/>
            <w:sz w:val="24"/>
            <w:szCs w:val="24"/>
          </w:rPr>
          <w:t>投递简历邮箱：</w:t>
        </w:r>
        <w:r w:rsidRPr="00193647">
          <w:rPr>
            <w:rFonts w:ascii="仿宋" w:eastAsia="仿宋" w:hAnsi="仿宋" w:hint="eastAsia"/>
            <w:sz w:val="24"/>
            <w:szCs w:val="24"/>
          </w:rPr>
          <w:t>xjxyrs@126.com</w:t>
        </w:r>
        <w:r w:rsidRPr="00193647">
          <w:rPr>
            <w:rFonts w:ascii="仿宋" w:eastAsia="仿宋" w:hAnsi="仿宋" w:hint="eastAsia"/>
            <w:sz w:val="24"/>
            <w:szCs w:val="24"/>
          </w:rPr>
          <w:t>或邮寄至：上海市原平路</w:t>
        </w:r>
        <w:r w:rsidRPr="00193647">
          <w:rPr>
            <w:rFonts w:ascii="仿宋" w:eastAsia="仿宋" w:hAnsi="仿宋" w:hint="eastAsia"/>
            <w:sz w:val="24"/>
            <w:szCs w:val="24"/>
          </w:rPr>
          <w:t>55</w:t>
        </w:r>
        <w:r w:rsidRPr="00193647">
          <w:rPr>
            <w:rFonts w:ascii="仿宋" w:eastAsia="仿宋" w:hAnsi="仿宋" w:hint="eastAsia"/>
            <w:sz w:val="24"/>
            <w:szCs w:val="24"/>
          </w:rPr>
          <w:t>号</w:t>
        </w:r>
        <w:r w:rsidRPr="00193647">
          <w:rPr>
            <w:rFonts w:ascii="仿宋" w:eastAsia="仿宋" w:hAnsi="仿宋" w:hint="eastAsia"/>
            <w:sz w:val="24"/>
            <w:szCs w:val="24"/>
          </w:rPr>
          <w:t>130</w:t>
        </w:r>
      </w:hyperlink>
      <w:r w:rsidRPr="00193647">
        <w:rPr>
          <w:rFonts w:ascii="仿宋" w:eastAsia="仿宋" w:hAnsi="仿宋" w:hint="eastAsia"/>
          <w:sz w:val="24"/>
          <w:szCs w:val="24"/>
        </w:rPr>
        <w:t>1</w:t>
      </w:r>
      <w:r>
        <w:rPr>
          <w:rFonts w:ascii="仿宋_GB2312" w:eastAsia="仿宋_GB2312" w:hAnsi="ˎ̥" w:cs="宋体" w:hint="eastAsia"/>
          <w:color w:val="000000"/>
          <w:kern w:val="0"/>
          <w:sz w:val="24"/>
          <w:szCs w:val="24"/>
        </w:rPr>
        <w:t>室人事处</w:t>
      </w:r>
    </w:p>
    <w:p w14:paraId="4B312DC5" w14:textId="77777777" w:rsidR="008D04B8" w:rsidRDefault="00193647">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咨询电话：</w:t>
      </w:r>
      <w:r>
        <w:rPr>
          <w:rFonts w:ascii="仿宋_GB2312" w:eastAsia="仿宋_GB2312" w:hAnsi="ˎ̥" w:cs="宋体" w:hint="eastAsia"/>
          <w:color w:val="000000"/>
          <w:kern w:val="0"/>
          <w:sz w:val="24"/>
          <w:szCs w:val="24"/>
        </w:rPr>
        <w:t>66103009</w:t>
      </w:r>
    </w:p>
    <w:p w14:paraId="38B5B509" w14:textId="77777777" w:rsidR="008D04B8" w:rsidRDefault="00193647">
      <w:pPr>
        <w:widowControl/>
        <w:spacing w:line="360" w:lineRule="auto"/>
        <w:ind w:firstLineChars="200" w:firstLine="480"/>
        <w:jc w:val="left"/>
        <w:textAlignment w:val="baseline"/>
        <w:rPr>
          <w:rFonts w:ascii="仿宋_GB2312" w:eastAsia="仿宋_GB2312" w:hAnsi="ˎ̥" w:cs="宋体"/>
          <w:color w:val="FF0000"/>
          <w:kern w:val="0"/>
          <w:sz w:val="24"/>
          <w:szCs w:val="24"/>
        </w:rPr>
      </w:pPr>
      <w:r>
        <w:rPr>
          <w:rFonts w:ascii="仿宋_GB2312" w:eastAsia="仿宋_GB2312" w:hAnsi="ˎ̥" w:cs="宋体" w:hint="eastAsia"/>
          <w:color w:val="000000"/>
          <w:kern w:val="0"/>
          <w:sz w:val="24"/>
          <w:szCs w:val="24"/>
        </w:rPr>
        <w:t>具体联系人：张老师、郑老师</w:t>
      </w:r>
      <w:bookmarkStart w:id="0" w:name="_GoBack"/>
      <w:bookmarkEnd w:id="0"/>
    </w:p>
    <w:p w14:paraId="2DEEE546" w14:textId="77777777" w:rsidR="008D04B8" w:rsidRDefault="00193647">
      <w:pPr>
        <w:spacing w:line="360" w:lineRule="auto"/>
        <w:ind w:firstLineChars="200" w:firstLine="562"/>
        <w:textAlignment w:val="baseline"/>
        <w:rPr>
          <w:rFonts w:ascii="仿宋_GB2312" w:eastAsia="仿宋_GB2312" w:hAnsi="ˎ̥" w:cs="宋体"/>
          <w:b/>
          <w:bCs/>
          <w:color w:val="000000"/>
          <w:kern w:val="0"/>
          <w:sz w:val="28"/>
          <w:szCs w:val="28"/>
        </w:rPr>
      </w:pPr>
      <w:r>
        <w:rPr>
          <w:rFonts w:ascii="仿宋_GB2312" w:eastAsia="仿宋_GB2312" w:hint="eastAsia"/>
          <w:b/>
          <w:bCs/>
          <w:sz w:val="28"/>
          <w:szCs w:val="28"/>
        </w:rPr>
        <w:t>五、</w:t>
      </w:r>
      <w:r>
        <w:rPr>
          <w:rFonts w:ascii="仿宋_GB2312" w:eastAsia="仿宋_GB2312" w:hAnsi="ˎ̥" w:cs="宋体" w:hint="eastAsia"/>
          <w:b/>
          <w:bCs/>
          <w:color w:val="0D0D0D"/>
          <w:kern w:val="0"/>
          <w:sz w:val="28"/>
          <w:szCs w:val="28"/>
        </w:rPr>
        <w:t>考试方法和内容</w:t>
      </w:r>
      <w:r>
        <w:rPr>
          <w:rFonts w:ascii="仿宋_GB2312" w:eastAsia="仿宋_GB2312" w:hAnsi="ˎ̥" w:cs="宋体" w:hint="eastAsia"/>
          <w:b/>
          <w:bCs/>
          <w:color w:val="000000"/>
          <w:kern w:val="0"/>
          <w:sz w:val="28"/>
          <w:szCs w:val="28"/>
        </w:rPr>
        <w:t>：</w:t>
      </w:r>
    </w:p>
    <w:p w14:paraId="40DE8173" w14:textId="77777777" w:rsidR="008D04B8" w:rsidRDefault="00193647">
      <w:pPr>
        <w:widowControl/>
        <w:spacing w:line="360" w:lineRule="auto"/>
        <w:ind w:firstLineChars="200" w:firstLine="480"/>
        <w:jc w:val="lef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职业学院择优组织应聘教师综合考评后向区教育人才服务中心上报合格人员个人信息及面试评价表。静安区教育人才服务中心组织学科组专家对应聘教师进行综合评价，综合评价分为笔试和面试，具体时间、地点以上海行健职业学院通知应聘教师为准。</w:t>
      </w:r>
    </w:p>
    <w:p w14:paraId="3318FC82" w14:textId="77777777" w:rsidR="008D04B8" w:rsidRDefault="00193647">
      <w:pPr>
        <w:widowControl/>
        <w:spacing w:line="360" w:lineRule="auto"/>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lastRenderedPageBreak/>
        <w:t xml:space="preserve">    </w:t>
      </w:r>
      <w:r>
        <w:rPr>
          <w:rFonts w:ascii="仿宋_GB2312" w:eastAsia="仿宋_GB2312" w:hAnsi="ˎ̥" w:cs="宋体" w:hint="eastAsia"/>
          <w:b/>
          <w:bCs/>
          <w:color w:val="0D0D0D"/>
          <w:kern w:val="0"/>
          <w:sz w:val="28"/>
          <w:szCs w:val="28"/>
        </w:rPr>
        <w:t>六、其他事宜：</w:t>
      </w:r>
    </w:p>
    <w:p w14:paraId="609BD7FF" w14:textId="77777777" w:rsidR="008D04B8" w:rsidRDefault="00193647">
      <w:pPr>
        <w:widowControl/>
        <w:spacing w:line="360" w:lineRule="auto"/>
        <w:ind w:firstLineChars="200" w:firstLine="480"/>
        <w:jc w:val="left"/>
        <w:rPr>
          <w:rFonts w:ascii="仿宋_GB2312" w:eastAsia="仿宋_GB2312" w:hAnsi="ˎ̥" w:cs="宋体"/>
          <w:b/>
          <w:bCs/>
          <w:color w:val="0D0D0D"/>
          <w:kern w:val="0"/>
          <w:sz w:val="24"/>
          <w:szCs w:val="24"/>
        </w:rPr>
      </w:pPr>
      <w:r>
        <w:rPr>
          <w:rFonts w:ascii="仿宋_GB2312" w:eastAsia="仿宋_GB2312" w:hAnsi="ˎ̥" w:cs="宋体" w:hint="eastAsia"/>
          <w:color w:val="0D0D0D"/>
          <w:kern w:val="0"/>
          <w:sz w:val="24"/>
          <w:szCs w:val="24"/>
        </w:rPr>
        <w:t>拟聘用教师需进行心理测试。体检、考察工作参照公务员录用标准和要求执行。拟聘用人员名单在“静安门户网站”公示</w:t>
      </w:r>
      <w:r>
        <w:rPr>
          <w:rFonts w:ascii="仿宋_GB2312" w:eastAsia="仿宋_GB2312" w:hAnsi="ˎ̥" w:cs="宋体" w:hint="eastAsia"/>
          <w:color w:val="0D0D0D"/>
          <w:kern w:val="0"/>
          <w:sz w:val="24"/>
          <w:szCs w:val="24"/>
        </w:rPr>
        <w:t>7</w:t>
      </w:r>
      <w:r>
        <w:rPr>
          <w:rFonts w:ascii="仿宋_GB2312" w:eastAsia="仿宋_GB2312" w:hAnsi="ˎ̥" w:cs="宋体" w:hint="eastAsia"/>
          <w:color w:val="0D0D0D"/>
          <w:kern w:val="0"/>
          <w:sz w:val="24"/>
          <w:szCs w:val="24"/>
        </w:rPr>
        <w:t>天，同时公布监督（举报）电话，接受社会监督。</w:t>
      </w:r>
    </w:p>
    <w:p w14:paraId="55BA4A7F" w14:textId="77777777" w:rsidR="008D04B8" w:rsidRDefault="00193647">
      <w:pPr>
        <w:widowControl/>
        <w:snapToGrid w:val="0"/>
        <w:spacing w:line="360" w:lineRule="exact"/>
        <w:ind w:firstLineChars="200" w:firstLine="482"/>
        <w:jc w:val="right"/>
        <w:textAlignment w:val="baseline"/>
        <w:rPr>
          <w:rFonts w:ascii="仿宋_GB2312" w:eastAsia="仿宋_GB2312" w:hAnsi="ˎ̥" w:cs="宋体"/>
          <w:color w:val="000000"/>
          <w:kern w:val="0"/>
          <w:sz w:val="24"/>
          <w:szCs w:val="24"/>
        </w:rPr>
      </w:pPr>
      <w:r>
        <w:rPr>
          <w:rFonts w:ascii="仿宋_GB2312" w:eastAsia="仿宋_GB2312" w:hAnsi="ˎ̥" w:cs="宋体" w:hint="eastAsia"/>
          <w:b/>
          <w:bCs/>
          <w:color w:val="0D0D0D"/>
          <w:kern w:val="0"/>
          <w:sz w:val="24"/>
          <w:szCs w:val="24"/>
        </w:rPr>
        <w:t xml:space="preserve"> </w:t>
      </w:r>
    </w:p>
    <w:p w14:paraId="66C8C373" w14:textId="77777777" w:rsidR="008D04B8" w:rsidRDefault="008D04B8">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14:paraId="3EFF0066" w14:textId="77777777" w:rsidR="008D04B8" w:rsidRDefault="008D04B8">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p>
    <w:p w14:paraId="57BF18ED" w14:textId="77777777" w:rsidR="008D04B8" w:rsidRDefault="00193647">
      <w:pPr>
        <w:widowControl/>
        <w:snapToGrid w:val="0"/>
        <w:spacing w:line="360" w:lineRule="exact"/>
        <w:ind w:firstLineChars="200" w:firstLine="480"/>
        <w:jc w:val="right"/>
        <w:textAlignment w:val="baseline"/>
        <w:rPr>
          <w:rFonts w:ascii="仿宋_GB2312" w:eastAsia="仿宋_GB2312" w:hAnsi="ˎ̥" w:cs="宋体"/>
          <w:color w:val="000000"/>
          <w:kern w:val="0"/>
          <w:sz w:val="24"/>
          <w:szCs w:val="24"/>
        </w:rPr>
      </w:pPr>
      <w:r>
        <w:rPr>
          <w:rFonts w:ascii="仿宋_GB2312" w:eastAsia="仿宋_GB2312" w:hAnsi="ˎ̥" w:cs="宋体" w:hint="eastAsia"/>
          <w:color w:val="000000"/>
          <w:kern w:val="0"/>
          <w:sz w:val="24"/>
          <w:szCs w:val="24"/>
        </w:rPr>
        <w:t>上海行健</w:t>
      </w:r>
      <w:r>
        <w:rPr>
          <w:rFonts w:ascii="仿宋_GB2312" w:eastAsia="仿宋_GB2312" w:hAnsi="ˎ̥" w:cs="宋体"/>
          <w:color w:val="000000"/>
          <w:kern w:val="0"/>
          <w:sz w:val="24"/>
          <w:szCs w:val="24"/>
        </w:rPr>
        <w:t>职业学院</w:t>
      </w:r>
    </w:p>
    <w:p w14:paraId="592C2E10" w14:textId="7F4B6B54" w:rsidR="008D04B8" w:rsidRDefault="00193647">
      <w:pPr>
        <w:widowControl/>
        <w:snapToGrid w:val="0"/>
        <w:spacing w:line="360" w:lineRule="exact"/>
        <w:ind w:firstLineChars="200" w:firstLine="480"/>
        <w:jc w:val="right"/>
        <w:textAlignment w:val="baseline"/>
        <w:rPr>
          <w:rFonts w:ascii="仿宋_GB2312" w:eastAsia="仿宋_GB2312" w:hAnsi="ˎ̥" w:cs="宋体"/>
          <w:kern w:val="0"/>
          <w:sz w:val="24"/>
          <w:szCs w:val="24"/>
        </w:rPr>
      </w:pPr>
      <w:r>
        <w:rPr>
          <w:rFonts w:ascii="仿宋_GB2312" w:eastAsia="仿宋_GB2312" w:hAnsi="ˎ̥" w:cs="宋体" w:hint="eastAsia"/>
          <w:kern w:val="0"/>
          <w:sz w:val="24"/>
          <w:szCs w:val="24"/>
        </w:rPr>
        <w:t>2024</w:t>
      </w:r>
      <w:r>
        <w:rPr>
          <w:rFonts w:ascii="仿宋_GB2312" w:eastAsia="仿宋_GB2312" w:hAnsi="ˎ̥" w:cs="宋体" w:hint="eastAsia"/>
          <w:kern w:val="0"/>
          <w:sz w:val="24"/>
          <w:szCs w:val="24"/>
        </w:rPr>
        <w:t>年</w:t>
      </w:r>
      <w:r w:rsidR="00866FDA">
        <w:rPr>
          <w:rFonts w:ascii="仿宋_GB2312" w:eastAsia="仿宋_GB2312" w:hAnsi="ˎ̥" w:cs="宋体" w:hint="eastAsia"/>
          <w:kern w:val="0"/>
          <w:sz w:val="24"/>
          <w:szCs w:val="24"/>
        </w:rPr>
        <w:t>3</w:t>
      </w:r>
      <w:r>
        <w:rPr>
          <w:rFonts w:ascii="仿宋_GB2312" w:eastAsia="仿宋_GB2312" w:hAnsi="ˎ̥" w:cs="宋体" w:hint="eastAsia"/>
          <w:kern w:val="0"/>
          <w:sz w:val="24"/>
          <w:szCs w:val="24"/>
        </w:rPr>
        <w:t>月</w:t>
      </w:r>
      <w:r w:rsidR="00866FDA">
        <w:rPr>
          <w:rFonts w:ascii="仿宋_GB2312" w:eastAsia="仿宋_GB2312" w:hAnsi="ˎ̥" w:cs="宋体" w:hint="eastAsia"/>
          <w:kern w:val="0"/>
          <w:sz w:val="24"/>
          <w:szCs w:val="24"/>
        </w:rPr>
        <w:t>27</w:t>
      </w:r>
      <w:r>
        <w:rPr>
          <w:rFonts w:ascii="仿宋_GB2312" w:eastAsia="仿宋_GB2312" w:hAnsi="ˎ̥" w:cs="宋体" w:hint="eastAsia"/>
          <w:kern w:val="0"/>
          <w:sz w:val="24"/>
          <w:szCs w:val="24"/>
        </w:rPr>
        <w:t>日</w:t>
      </w:r>
    </w:p>
    <w:p w14:paraId="0EF00038" w14:textId="77777777" w:rsidR="008D04B8" w:rsidRDefault="008D04B8">
      <w:pPr>
        <w:spacing w:line="400" w:lineRule="exact"/>
        <w:textAlignment w:val="baseline"/>
        <w:rPr>
          <w:sz w:val="24"/>
          <w:szCs w:val="24"/>
        </w:rPr>
      </w:pPr>
    </w:p>
    <w:sectPr w:rsidR="008D04B8">
      <w:pgSz w:w="16838" w:h="11906" w:orient="landscape"/>
      <w:pgMar w:top="794" w:right="794" w:bottom="794" w:left="79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265BF"/>
    <w:multiLevelType w:val="singleLevel"/>
    <w:tmpl w:val="489265B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kMzYzZjhhZDY4MmZkYTEwN2RiMmNlODFjYTg3NGUifQ=="/>
  </w:docVars>
  <w:rsids>
    <w:rsidRoot w:val="00F154B0"/>
    <w:rsid w:val="00000614"/>
    <w:rsid w:val="00035857"/>
    <w:rsid w:val="00042411"/>
    <w:rsid w:val="0005104C"/>
    <w:rsid w:val="00074756"/>
    <w:rsid w:val="0009039D"/>
    <w:rsid w:val="000A6632"/>
    <w:rsid w:val="000A6AA9"/>
    <w:rsid w:val="000A6DC6"/>
    <w:rsid w:val="000B1FC1"/>
    <w:rsid w:val="000C549E"/>
    <w:rsid w:val="000E36C2"/>
    <w:rsid w:val="000F3E6B"/>
    <w:rsid w:val="001250C5"/>
    <w:rsid w:val="0013764E"/>
    <w:rsid w:val="00184E8F"/>
    <w:rsid w:val="0018632D"/>
    <w:rsid w:val="00193647"/>
    <w:rsid w:val="001A1DB6"/>
    <w:rsid w:val="001B01AC"/>
    <w:rsid w:val="001B055C"/>
    <w:rsid w:val="001B1FEA"/>
    <w:rsid w:val="001B64ED"/>
    <w:rsid w:val="001E736B"/>
    <w:rsid w:val="00215F3E"/>
    <w:rsid w:val="00251164"/>
    <w:rsid w:val="002B751D"/>
    <w:rsid w:val="002D61CC"/>
    <w:rsid w:val="0030166E"/>
    <w:rsid w:val="0030261C"/>
    <w:rsid w:val="00307C5A"/>
    <w:rsid w:val="003111F8"/>
    <w:rsid w:val="00333D6D"/>
    <w:rsid w:val="00362EBC"/>
    <w:rsid w:val="00374D13"/>
    <w:rsid w:val="00393C47"/>
    <w:rsid w:val="00396901"/>
    <w:rsid w:val="003A2336"/>
    <w:rsid w:val="003A2A56"/>
    <w:rsid w:val="003B17A5"/>
    <w:rsid w:val="003C3D91"/>
    <w:rsid w:val="003C47F7"/>
    <w:rsid w:val="003E16CC"/>
    <w:rsid w:val="003F4006"/>
    <w:rsid w:val="00400D53"/>
    <w:rsid w:val="00403175"/>
    <w:rsid w:val="0041130F"/>
    <w:rsid w:val="00415EE8"/>
    <w:rsid w:val="0041776F"/>
    <w:rsid w:val="0042118C"/>
    <w:rsid w:val="00442F41"/>
    <w:rsid w:val="00461360"/>
    <w:rsid w:val="00487498"/>
    <w:rsid w:val="004B70B1"/>
    <w:rsid w:val="004D1A0F"/>
    <w:rsid w:val="004E75AD"/>
    <w:rsid w:val="00517165"/>
    <w:rsid w:val="00574778"/>
    <w:rsid w:val="005778AC"/>
    <w:rsid w:val="005821BD"/>
    <w:rsid w:val="005D1EBD"/>
    <w:rsid w:val="005F32ED"/>
    <w:rsid w:val="006048D5"/>
    <w:rsid w:val="0061779A"/>
    <w:rsid w:val="006255B0"/>
    <w:rsid w:val="00654FE3"/>
    <w:rsid w:val="00655E73"/>
    <w:rsid w:val="0066651D"/>
    <w:rsid w:val="00666A36"/>
    <w:rsid w:val="00682E6C"/>
    <w:rsid w:val="006A406A"/>
    <w:rsid w:val="006B7F77"/>
    <w:rsid w:val="006C72F5"/>
    <w:rsid w:val="006D5298"/>
    <w:rsid w:val="006E045E"/>
    <w:rsid w:val="0070713F"/>
    <w:rsid w:val="007147CD"/>
    <w:rsid w:val="0072051C"/>
    <w:rsid w:val="007258C0"/>
    <w:rsid w:val="00727138"/>
    <w:rsid w:val="0073137E"/>
    <w:rsid w:val="0074641D"/>
    <w:rsid w:val="007B5565"/>
    <w:rsid w:val="00804A74"/>
    <w:rsid w:val="00814196"/>
    <w:rsid w:val="0082763B"/>
    <w:rsid w:val="00832C12"/>
    <w:rsid w:val="00835E5B"/>
    <w:rsid w:val="00863B1C"/>
    <w:rsid w:val="00866FDA"/>
    <w:rsid w:val="00892B5F"/>
    <w:rsid w:val="008B1E1F"/>
    <w:rsid w:val="008B2787"/>
    <w:rsid w:val="008C0E2D"/>
    <w:rsid w:val="008C6C0C"/>
    <w:rsid w:val="008D04B8"/>
    <w:rsid w:val="008D5D9A"/>
    <w:rsid w:val="00926269"/>
    <w:rsid w:val="00937DAE"/>
    <w:rsid w:val="00946DB8"/>
    <w:rsid w:val="00960B27"/>
    <w:rsid w:val="009672C9"/>
    <w:rsid w:val="00985431"/>
    <w:rsid w:val="009A053F"/>
    <w:rsid w:val="009C0717"/>
    <w:rsid w:val="009C66F8"/>
    <w:rsid w:val="009D7FD6"/>
    <w:rsid w:val="009E2E30"/>
    <w:rsid w:val="00A00CF2"/>
    <w:rsid w:val="00A1255D"/>
    <w:rsid w:val="00A31315"/>
    <w:rsid w:val="00A330D7"/>
    <w:rsid w:val="00A377BF"/>
    <w:rsid w:val="00A40735"/>
    <w:rsid w:val="00A45637"/>
    <w:rsid w:val="00A502D8"/>
    <w:rsid w:val="00A517A6"/>
    <w:rsid w:val="00A57588"/>
    <w:rsid w:val="00A644FB"/>
    <w:rsid w:val="00A67DE9"/>
    <w:rsid w:val="00A75718"/>
    <w:rsid w:val="00A83278"/>
    <w:rsid w:val="00A92379"/>
    <w:rsid w:val="00AD0E16"/>
    <w:rsid w:val="00AF6FE9"/>
    <w:rsid w:val="00B71F26"/>
    <w:rsid w:val="00B83A67"/>
    <w:rsid w:val="00BA40EB"/>
    <w:rsid w:val="00BC1ADA"/>
    <w:rsid w:val="00BD6019"/>
    <w:rsid w:val="00C013D6"/>
    <w:rsid w:val="00C30C20"/>
    <w:rsid w:val="00C549F8"/>
    <w:rsid w:val="00C77EF7"/>
    <w:rsid w:val="00C94A92"/>
    <w:rsid w:val="00C96504"/>
    <w:rsid w:val="00CA1B98"/>
    <w:rsid w:val="00CA2734"/>
    <w:rsid w:val="00CE4A74"/>
    <w:rsid w:val="00D014FB"/>
    <w:rsid w:val="00D14A03"/>
    <w:rsid w:val="00D2369A"/>
    <w:rsid w:val="00D67B20"/>
    <w:rsid w:val="00D72160"/>
    <w:rsid w:val="00D96B74"/>
    <w:rsid w:val="00DE6848"/>
    <w:rsid w:val="00DF413B"/>
    <w:rsid w:val="00E26859"/>
    <w:rsid w:val="00E31C99"/>
    <w:rsid w:val="00E34126"/>
    <w:rsid w:val="00E37E30"/>
    <w:rsid w:val="00E47B11"/>
    <w:rsid w:val="00E551CC"/>
    <w:rsid w:val="00E56D0C"/>
    <w:rsid w:val="00E6684B"/>
    <w:rsid w:val="00ED096C"/>
    <w:rsid w:val="00ED523A"/>
    <w:rsid w:val="00EE4560"/>
    <w:rsid w:val="00EF4C05"/>
    <w:rsid w:val="00F154B0"/>
    <w:rsid w:val="00F164DD"/>
    <w:rsid w:val="00F21F89"/>
    <w:rsid w:val="00F260F2"/>
    <w:rsid w:val="00F302C0"/>
    <w:rsid w:val="00F854B4"/>
    <w:rsid w:val="00FB1998"/>
    <w:rsid w:val="00FB76BD"/>
    <w:rsid w:val="00FE26FD"/>
    <w:rsid w:val="00FE69C4"/>
    <w:rsid w:val="01A50F2E"/>
    <w:rsid w:val="01CE2828"/>
    <w:rsid w:val="02813E85"/>
    <w:rsid w:val="02D06F2C"/>
    <w:rsid w:val="02F035A8"/>
    <w:rsid w:val="07F56768"/>
    <w:rsid w:val="08756DB8"/>
    <w:rsid w:val="09614FF7"/>
    <w:rsid w:val="0B0A2F7B"/>
    <w:rsid w:val="112C6057"/>
    <w:rsid w:val="113619A3"/>
    <w:rsid w:val="15583CA6"/>
    <w:rsid w:val="17237EFC"/>
    <w:rsid w:val="19846B39"/>
    <w:rsid w:val="1A126061"/>
    <w:rsid w:val="1E063B05"/>
    <w:rsid w:val="1F1B770B"/>
    <w:rsid w:val="1F8D15C1"/>
    <w:rsid w:val="208F7B72"/>
    <w:rsid w:val="2281305A"/>
    <w:rsid w:val="24B16968"/>
    <w:rsid w:val="256C6F12"/>
    <w:rsid w:val="264C3A8B"/>
    <w:rsid w:val="267914BB"/>
    <w:rsid w:val="28404E00"/>
    <w:rsid w:val="28DD7762"/>
    <w:rsid w:val="2A4E6D14"/>
    <w:rsid w:val="2E28046B"/>
    <w:rsid w:val="2EB711FE"/>
    <w:rsid w:val="30ED7A2B"/>
    <w:rsid w:val="34873A14"/>
    <w:rsid w:val="34DE449A"/>
    <w:rsid w:val="35C72C28"/>
    <w:rsid w:val="35EE4BC8"/>
    <w:rsid w:val="36FA40E7"/>
    <w:rsid w:val="38187176"/>
    <w:rsid w:val="381B541E"/>
    <w:rsid w:val="38203252"/>
    <w:rsid w:val="39B90520"/>
    <w:rsid w:val="39F756BC"/>
    <w:rsid w:val="3C537490"/>
    <w:rsid w:val="3CF05361"/>
    <w:rsid w:val="3D390DBB"/>
    <w:rsid w:val="3E9A5A19"/>
    <w:rsid w:val="3FA81FB5"/>
    <w:rsid w:val="428611BC"/>
    <w:rsid w:val="439A4B51"/>
    <w:rsid w:val="445350CD"/>
    <w:rsid w:val="46326F64"/>
    <w:rsid w:val="46ED7491"/>
    <w:rsid w:val="47C67955"/>
    <w:rsid w:val="4AF313B8"/>
    <w:rsid w:val="4E7B594C"/>
    <w:rsid w:val="4F9540DE"/>
    <w:rsid w:val="53030BB5"/>
    <w:rsid w:val="5372788C"/>
    <w:rsid w:val="55AF4AFC"/>
    <w:rsid w:val="567720D3"/>
    <w:rsid w:val="57064F94"/>
    <w:rsid w:val="5CB12E81"/>
    <w:rsid w:val="606F1089"/>
    <w:rsid w:val="611D1740"/>
    <w:rsid w:val="638906B4"/>
    <w:rsid w:val="65273CE0"/>
    <w:rsid w:val="66ED700B"/>
    <w:rsid w:val="682E182A"/>
    <w:rsid w:val="6949488D"/>
    <w:rsid w:val="6E8403F6"/>
    <w:rsid w:val="6E9006FC"/>
    <w:rsid w:val="75420610"/>
    <w:rsid w:val="762233C9"/>
    <w:rsid w:val="78942C59"/>
    <w:rsid w:val="78CF04BF"/>
    <w:rsid w:val="7A9220C7"/>
    <w:rsid w:val="7C694787"/>
    <w:rsid w:val="7D540DF8"/>
    <w:rsid w:val="7DCD737C"/>
    <w:rsid w:val="7F753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AC74"/>
  <w15:docId w15:val="{B4A697FD-A8E3-4220-8435-FC4BDE71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autoRedefine/>
    <w:qFormat/>
    <w:rPr>
      <w:color w:val="0000FF" w:themeColor="hyperlink"/>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5237;&#36882;&#31616;&#21382;&#37038;&#31665;&#65306;xjxyrs@126.com&#25110;&#37038;&#23492;&#33267;&#65306;&#19978;&#28023;&#24066;&#21407;&#24179;&#36335;55&#21495;1314"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1626</Characters>
  <Application>Microsoft Office Word</Application>
  <DocSecurity>0</DocSecurity>
  <Lines>13</Lines>
  <Paragraphs>3</Paragraphs>
  <ScaleCrop>false</ScaleCrop>
  <Company>Lenovo</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cp:lastPrinted>2023-11-06T06:35:00Z</cp:lastPrinted>
  <dcterms:created xsi:type="dcterms:W3CDTF">2024-03-22T04:34:00Z</dcterms:created>
  <dcterms:modified xsi:type="dcterms:W3CDTF">2024-03-27T01:05:00Z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6FE3E1000A0644C584FFC9C219D3541A_13</vt:lpwstr>
  </property>
</Properties>
</file>