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hAnsi="黑体" w:eastAsia="黑体" w:cs="黑体"/>
          <w:ker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附件1</w:t>
      </w:r>
    </w:p>
    <w:p>
      <w:pPr>
        <w:spacing w:line="520" w:lineRule="exact"/>
        <w:ind w:firstLine="643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instrText xml:space="preserve"> HYPERLINK "http://ljhrss.lijiang.gov.cn/xljrsj/c101886/202307/ff2db2096c2145f7a93040167059b192/files/4f7b67c557a04cf7bb3f38b54434b83e.xls" </w:instrTex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kern w:val="1"/>
          <w:sz w:val="44"/>
          <w:szCs w:val="44"/>
        </w:rPr>
        <w:t>丽江市古城区教育体育局2024年度</w:t>
      </w:r>
    </w:p>
    <w:p>
      <w:pPr>
        <w:spacing w:line="520" w:lineRule="exact"/>
        <w:ind w:firstLine="6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1"/>
          <w:sz w:val="44"/>
          <w:szCs w:val="44"/>
        </w:rPr>
        <w:t>公开招聘紧缺急需初中教师计划表</w:t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instrText xml:space="preserve"> HYPERLINK "http://ljhrss.lijiang.gov.cn/xljrsj/c101886/202307/ff2db2096c2145f7a93040167059b192/files/4f7b67c557a04cf7bb3f38b54434b83e.xls" </w:instrText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instrText xml:space="preserve"> HYPERLINK "http://ljhrss.lijiang.gov.cn/xljrsj/c101886/202307/ff2db2096c2145f7a93040167059b192/files/4f7b67c557a04cf7bb3f38b54434b83e.xls" </w:instrText>
      </w:r>
      <w:r>
        <w:rPr>
          <w:rFonts w:hint="eastAsia" w:ascii="方正小标宋简体" w:hAnsi="方正小标宋简体" w:eastAsia="方正小标宋简体" w:cs="方正小标宋简体"/>
          <w:bCs/>
          <w:kern w:val="1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kern w:val="1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tbl>
      <w:tblPr>
        <w:tblStyle w:val="3"/>
        <w:tblW w:w="83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04"/>
        <w:gridCol w:w="864"/>
        <w:gridCol w:w="704"/>
        <w:gridCol w:w="1043"/>
        <w:gridCol w:w="995"/>
        <w:gridCol w:w="943"/>
        <w:gridCol w:w="2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号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学历性质要求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学历学位要求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教师资格证等级要求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教师资格证专业要求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1"/>
                <w:sz w:val="21"/>
                <w:szCs w:val="21"/>
              </w:rPr>
            </w:pPr>
            <w:r>
              <w:rPr>
                <w:rFonts w:ascii="宋体" w:hAnsi="宋体" w:cs="宋体"/>
                <w:b/>
                <w:sz w:val="21"/>
                <w:szCs w:val="21"/>
                <w:lang w:bidi="ar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7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 xml:space="preserve">初中数学教师   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70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普通高等教育招生计划毕业生</w:t>
            </w:r>
          </w:p>
        </w:tc>
        <w:tc>
          <w:tcPr>
            <w:tcW w:w="104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，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及以上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99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初中教师资格证及以上</w:t>
            </w:r>
          </w:p>
        </w:tc>
        <w:tc>
          <w:tcPr>
            <w:tcW w:w="9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>数学</w:t>
            </w:r>
          </w:p>
        </w:tc>
        <w:tc>
          <w:tcPr>
            <w:tcW w:w="2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>数学与应用数学 、信息与计算科学、 数理基础科学 、数据计算及应用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>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 xml:space="preserve">初中物理教师   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  <w:t>1</w:t>
            </w:r>
          </w:p>
        </w:tc>
        <w:tc>
          <w:tcPr>
            <w:tcW w:w="704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</w:p>
        </w:tc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1"/>
                <w:sz w:val="24"/>
                <w:szCs w:val="24"/>
              </w:rPr>
              <w:t>物理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  <w:t>物理学、 应用物理学、 核物理、 声学、 系统科学与工程、 量子信息科学、 理论与应用力学、 工程力学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B1283"/>
    <w:rsid w:val="617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6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7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6"/>
    <w:rPr>
      <w:rFonts w:ascii="宋体" w:hAnsi="宋体" w:cs="Courier New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2024-03-29T10:02:00Z</dcterms:created>
  <dc:creator>userName</dc:creator>
  <cp:lastModifiedBy>userName</cp:lastModifiedBy>
  <dcterms:modified xsi:type="dcterms:W3CDTF">2024-03-29T10:03:22Z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D26E82D1F1F24A2697DC57BD473B0D21</vt:lpwstr>
  </property>
</Properties>
</file>