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微软雅黑" w:hAnsi="微软雅黑" w:eastAsia="微软雅黑" w:cs="微软雅黑"/>
          <w:i w:val="0"/>
          <w:iCs w:val="0"/>
          <w:caps w:val="0"/>
          <w:color w:val="015293"/>
          <w:spacing w:val="0"/>
          <w:sz w:val="45"/>
          <w:szCs w:val="45"/>
          <w:shd w:val="clear" w:fill="FFFFFF"/>
        </w:rPr>
      </w:pPr>
      <w:r>
        <w:rPr>
          <w:rFonts w:hint="eastAsia" w:ascii="微软雅黑" w:hAnsi="微软雅黑" w:eastAsia="微软雅黑" w:cs="微软雅黑"/>
          <w:i w:val="0"/>
          <w:iCs w:val="0"/>
          <w:caps w:val="0"/>
          <w:color w:val="015293"/>
          <w:spacing w:val="0"/>
          <w:sz w:val="45"/>
          <w:szCs w:val="45"/>
          <w:shd w:val="clear" w:fill="FFFFFF"/>
        </w:rPr>
        <w:t>青田县2024年赴浙江师范大学招聘中小学教师公告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8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8"/>
          <w:szCs w:val="28"/>
          <w:bdr w:val="none" w:color="auto" w:sz="0" w:space="0"/>
          <w:shd w:val="clear" w:fill="FFFFFF"/>
        </w:rPr>
        <w:t>为进一步加强教师队伍建设，优化师资队伍结构，根据《浙江省事业单位公开招聘暂行办法》精神和我县教育事业发展的需要，经研究决定，青田县赴浙江师范大学公开招聘事业编制中小学教师18名。现将具体事宜公告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8"/>
          <w:szCs w:val="28"/>
          <w:bdr w:val="none" w:color="auto" w:sz="0" w:space="0"/>
          <w:shd w:val="clear" w:fill="FFFFFF"/>
        </w:rPr>
        <w:t>一、招聘岗位及条件</w:t>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8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8"/>
          <w:szCs w:val="28"/>
          <w:bdr w:val="none" w:color="auto" w:sz="0" w:space="0"/>
          <w:shd w:val="clear" w:fill="FFFFFF"/>
        </w:rPr>
        <w:t>本次招聘的中小学教师为青田县教育局下属中小学正式公办教师，属全额拨款事业编制。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8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8"/>
          <w:szCs w:val="28"/>
          <w:bdr w:val="none" w:color="auto" w:sz="0" w:space="0"/>
          <w:shd w:val="clear" w:fill="FFFFFF"/>
        </w:rPr>
        <w:t>具体招聘的岗位、计划及招聘条件等，详见《青田县2024年赴浙江师范大学招聘中小学教师计划表》（见附件1）。</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55"/>
        <w:rPr>
          <w:rFonts w:ascii="Calibri" w:hAnsi="Calibri" w:cs="Calibri"/>
          <w:i w:val="0"/>
          <w:iCs w:val="0"/>
          <w:caps w:val="0"/>
          <w:color w:val="000000"/>
          <w:spacing w:val="0"/>
          <w:sz w:val="21"/>
          <w:szCs w:val="21"/>
        </w:rPr>
      </w:pPr>
      <w:r>
        <w:rPr>
          <w:rFonts w:hint="eastAsia" w:ascii="宋体" w:hAnsi="宋体" w:eastAsia="宋体" w:cs="宋体"/>
          <w:i w:val="0"/>
          <w:iCs w:val="0"/>
          <w:caps w:val="0"/>
          <w:color w:val="000000"/>
          <w:spacing w:val="0"/>
          <w:sz w:val="28"/>
          <w:szCs w:val="28"/>
          <w:bdr w:val="none" w:color="auto" w:sz="0" w:space="0"/>
          <w:shd w:val="clear" w:fill="FFFFFF"/>
        </w:rPr>
        <w:t>二、招聘对象和条件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000000"/>
          <w:spacing w:val="0"/>
          <w:sz w:val="28"/>
          <w:szCs w:val="28"/>
          <w:bdr w:val="none" w:color="auto" w:sz="0" w:space="0"/>
          <w:shd w:val="clear" w:fill="FFFFFF"/>
        </w:rPr>
        <w:t>应聘人员除应具备招聘岗位所需资格条件外，还需符合以下条件：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000000"/>
          <w:spacing w:val="0"/>
          <w:sz w:val="28"/>
          <w:szCs w:val="28"/>
          <w:bdr w:val="none" w:color="auto" w:sz="0" w:space="0"/>
          <w:shd w:val="clear" w:fill="FFFFFF"/>
        </w:rPr>
        <w:t>1.具有中华人民共和国国籍；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000000"/>
          <w:spacing w:val="0"/>
          <w:sz w:val="28"/>
          <w:szCs w:val="28"/>
          <w:bdr w:val="none" w:color="auto" w:sz="0" w:space="0"/>
          <w:shd w:val="clear" w:fill="FFFFFF"/>
        </w:rPr>
        <w:t>2.拥护党的基本路线，遵纪守法，品德高尚，作风正派，热爱教育事业，遵守《中小学教师职业道德规范》，志愿从事教育工作；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000000"/>
          <w:spacing w:val="0"/>
          <w:sz w:val="28"/>
          <w:szCs w:val="28"/>
          <w:bdr w:val="none" w:color="auto" w:sz="0" w:space="0"/>
          <w:shd w:val="clear" w:fill="FFFFFF"/>
        </w:rPr>
        <w:t>3.年龄为18—35周岁（1988年4月11日至2006年4月10日期间出生）；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000000"/>
          <w:spacing w:val="0"/>
          <w:sz w:val="28"/>
          <w:szCs w:val="28"/>
          <w:bdr w:val="none" w:color="auto" w:sz="0" w:space="0"/>
          <w:shd w:val="clear" w:fill="FFFFFF"/>
        </w:rPr>
        <w:t>4.身心健康，具有适应岗位要求的身体条件。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55"/>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000000"/>
          <w:spacing w:val="0"/>
          <w:sz w:val="28"/>
          <w:szCs w:val="28"/>
          <w:bdr w:val="none" w:color="auto" w:sz="0" w:space="0"/>
          <w:shd w:val="clear" w:fill="FFFFFF"/>
        </w:rPr>
        <w:t>三、招聘程序和办法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8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8"/>
          <w:szCs w:val="28"/>
          <w:bdr w:val="none" w:color="auto" w:sz="0" w:space="0"/>
          <w:shd w:val="clear" w:fill="FFFFFF"/>
        </w:rPr>
        <w:t>按照公开、平等、竞争、择优的原则，通过报名、考试、体检、考察、聘用等程序进行。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8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8"/>
          <w:szCs w:val="28"/>
          <w:bdr w:val="none" w:color="auto" w:sz="0" w:space="0"/>
          <w:shd w:val="clear" w:fill="FFFFFF"/>
        </w:rPr>
        <w:t>（一）招聘公告发布平台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8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8"/>
          <w:szCs w:val="28"/>
          <w:bdr w:val="none" w:color="auto" w:sz="0" w:space="0"/>
          <w:shd w:val="clear" w:fill="FFFFFF"/>
        </w:rPr>
        <w:t>青田县人民政府门户网、浙江师范大学就业信息网、青田人社公众号、青田教育公众号等。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8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8"/>
          <w:szCs w:val="28"/>
          <w:bdr w:val="none" w:color="auto" w:sz="0" w:space="0"/>
          <w:shd w:val="clear" w:fill="FFFFFF"/>
        </w:rPr>
        <w:t>（二）报名和资格审查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8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8"/>
          <w:szCs w:val="28"/>
          <w:bdr w:val="none" w:color="auto" w:sz="0" w:space="0"/>
          <w:shd w:val="clear" w:fill="FFFFFF"/>
        </w:rPr>
        <w:t>1.报名方式：采用网络报名与现场报名两种方式进行，每位报考者限报一个岗位。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8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8"/>
          <w:szCs w:val="28"/>
          <w:bdr w:val="none" w:color="auto" w:sz="0" w:space="0"/>
          <w:shd w:val="clear" w:fill="FFFFFF"/>
        </w:rPr>
        <w:t>2.报名时间：网络报名时间自公告发布之日起至4月18日下午5点；现场报名时间为2024年4月20日上午8:30-9:30，报名地点为</w:t>
      </w:r>
      <w:r>
        <w:rPr>
          <w:rFonts w:hint="eastAsia" w:ascii="宋体" w:hAnsi="宋体" w:eastAsia="宋体" w:cs="宋体"/>
          <w:i w:val="0"/>
          <w:iCs w:val="0"/>
          <w:caps w:val="0"/>
          <w:color w:val="000000"/>
          <w:spacing w:val="0"/>
          <w:sz w:val="27"/>
          <w:szCs w:val="27"/>
          <w:bdr w:val="none" w:color="auto" w:sz="0" w:space="0"/>
          <w:shd w:val="clear" w:fill="FFFFFF"/>
        </w:rPr>
        <w:t>浙江师范大学23幢外语楼117室。</w:t>
      </w:r>
      <w:r>
        <w:rPr>
          <w:rFonts w:hint="eastAsia" w:ascii="宋体" w:hAnsi="宋体" w:eastAsia="宋体" w:cs="宋体"/>
          <w:i w:val="0"/>
          <w:iCs w:val="0"/>
          <w:caps w:val="0"/>
          <w:color w:val="000000"/>
          <w:spacing w:val="0"/>
          <w:sz w:val="28"/>
          <w:szCs w:val="28"/>
          <w:bdr w:val="none" w:color="auto" w:sz="0" w:space="0"/>
          <w:shd w:val="clear" w:fill="FFFFFF"/>
        </w:rPr>
        <w:t>逾期不再接受报名。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8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8"/>
          <w:szCs w:val="28"/>
          <w:bdr w:val="none" w:color="auto" w:sz="0" w:space="0"/>
          <w:shd w:val="clear" w:fill="FFFFFF"/>
        </w:rPr>
        <w:t>3.网络报名方式如下：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8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8"/>
          <w:szCs w:val="28"/>
          <w:bdr w:val="none" w:color="auto" w:sz="0" w:space="0"/>
          <w:shd w:val="clear" w:fill="FFFFFF"/>
        </w:rPr>
        <w:t>（1）点击网址进行报名：报名链接　https://s9cisrdu74.jiandaoyun.com/f/661217f93e3f2a1e58f6f712</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20" w:lineRule="atLeast"/>
        <w:ind w:left="0" w:right="0" w:firstLine="48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8"/>
          <w:szCs w:val="28"/>
          <w:bdr w:val="none" w:color="auto" w:sz="0" w:space="0"/>
          <w:shd w:val="clear" w:fill="FFFFFF"/>
        </w:rPr>
        <w:t>（2）扫描二维码进行报名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20" w:lineRule="atLeast"/>
        <w:ind w:left="0" w:right="0" w:firstLine="48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u w:val="none"/>
          <w:bdr w:val="none" w:color="auto" w:sz="0" w:space="0"/>
          <w:shd w:val="clear" w:fill="FFFFFF"/>
        </w:rPr>
        <w:drawing>
          <wp:inline distT="0" distB="0" distL="114300" distR="114300">
            <wp:extent cx="2562225" cy="1743075"/>
            <wp:effectExtent l="0" t="0" r="9525" b="9525"/>
            <wp:docPr id="1" name="图片 1" descr="IMG_256">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5"/>
                    <a:stretch>
                      <a:fillRect/>
                    </a:stretch>
                  </pic:blipFill>
                  <pic:spPr>
                    <a:xfrm>
                      <a:off x="0" y="0"/>
                      <a:ext cx="2562225" cy="1743075"/>
                    </a:xfrm>
                    <a:prstGeom prst="rect">
                      <a:avLst/>
                    </a:prstGeom>
                    <a:noFill/>
                    <a:ln w="9525">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8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8"/>
          <w:szCs w:val="28"/>
          <w:bdr w:val="none" w:color="auto" w:sz="0" w:space="0"/>
          <w:shd w:val="clear" w:fill="FFFFFF"/>
        </w:rPr>
        <w:t>（3）报名信息及初审状态查询：报名成功后可采用以下方式进行信息查询。网址查询链接：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8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u w:val="none"/>
          <w:bdr w:val="none" w:color="auto" w:sz="0" w:space="0"/>
          <w:shd w:val="clear" w:fill="FFFFFF"/>
        </w:rPr>
        <w:fldChar w:fldCharType="begin"/>
      </w:r>
      <w:r>
        <w:rPr>
          <w:rFonts w:hint="eastAsia" w:ascii="宋体" w:hAnsi="宋体" w:eastAsia="宋体" w:cs="宋体"/>
          <w:i w:val="0"/>
          <w:iCs w:val="0"/>
          <w:caps w:val="0"/>
          <w:color w:val="000000"/>
          <w:spacing w:val="0"/>
          <w:sz w:val="24"/>
          <w:szCs w:val="24"/>
          <w:u w:val="none"/>
          <w:bdr w:val="none" w:color="auto" w:sz="0" w:space="0"/>
          <w:shd w:val="clear" w:fill="FFFFFF"/>
        </w:rPr>
        <w:instrText xml:space="preserve"> HYPERLINK "https://s9cisrdu74.jiandaoyun.com/q/661217f93e3f2a1e58f6f712" </w:instrText>
      </w:r>
      <w:r>
        <w:rPr>
          <w:rFonts w:hint="eastAsia" w:ascii="宋体" w:hAnsi="宋体" w:eastAsia="宋体" w:cs="宋体"/>
          <w:i w:val="0"/>
          <w:iCs w:val="0"/>
          <w:caps w:val="0"/>
          <w:color w:val="000000"/>
          <w:spacing w:val="0"/>
          <w:sz w:val="24"/>
          <w:szCs w:val="24"/>
          <w:u w:val="none"/>
          <w:bdr w:val="none" w:color="auto" w:sz="0" w:space="0"/>
          <w:shd w:val="clear" w:fill="FFFFFF"/>
        </w:rPr>
        <w:fldChar w:fldCharType="separate"/>
      </w:r>
      <w:r>
        <w:rPr>
          <w:rStyle w:val="5"/>
          <w:rFonts w:hint="eastAsia" w:ascii="宋体" w:hAnsi="宋体" w:eastAsia="宋体" w:cs="宋体"/>
          <w:i w:val="0"/>
          <w:iCs w:val="0"/>
          <w:caps w:val="0"/>
          <w:color w:val="000000"/>
          <w:spacing w:val="0"/>
          <w:sz w:val="28"/>
          <w:szCs w:val="28"/>
          <w:u w:val="none"/>
          <w:bdr w:val="none" w:color="auto" w:sz="0" w:space="0"/>
          <w:shd w:val="clear" w:fill="FFFFFF"/>
        </w:rPr>
        <w:t>https://s9cisrdu74.jiandaoyun.com/q/661217f93e3f2a1e58f6f712</w:t>
      </w:r>
      <w:r>
        <w:rPr>
          <w:rFonts w:hint="eastAsia" w:ascii="宋体" w:hAnsi="宋体" w:eastAsia="宋体" w:cs="宋体"/>
          <w:i w:val="0"/>
          <w:iCs w:val="0"/>
          <w:caps w:val="0"/>
          <w:color w:val="000000"/>
          <w:spacing w:val="0"/>
          <w:sz w:val="24"/>
          <w:szCs w:val="24"/>
          <w:u w:val="none"/>
          <w:bdr w:val="none" w:color="auto" w:sz="0" w:space="0"/>
          <w:shd w:val="clear" w:fill="FFFFFF"/>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20" w:lineRule="atLeast"/>
        <w:ind w:left="0" w:right="0" w:firstLine="48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8"/>
          <w:szCs w:val="28"/>
          <w:bdr w:val="none" w:color="auto" w:sz="0" w:space="0"/>
          <w:shd w:val="clear" w:fill="FFFFFF"/>
        </w:rPr>
        <w:t>查询二维码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20" w:lineRule="atLeast"/>
        <w:ind w:left="0" w:right="0" w:firstLine="48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8"/>
          <w:szCs w:val="28"/>
          <w:u w:val="none"/>
          <w:bdr w:val="none" w:color="auto" w:sz="0" w:space="0"/>
          <w:shd w:val="clear" w:fill="FFFFFF"/>
        </w:rPr>
        <w:drawing>
          <wp:inline distT="0" distB="0" distL="114300" distR="114300">
            <wp:extent cx="3305175" cy="1657350"/>
            <wp:effectExtent l="0" t="0" r="9525" b="0"/>
            <wp:docPr id="2" name="图片 2" descr="IMG_257">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embed="rId7"/>
                    <a:stretch>
                      <a:fillRect/>
                    </a:stretch>
                  </pic:blipFill>
                  <pic:spPr>
                    <a:xfrm>
                      <a:off x="0" y="0"/>
                      <a:ext cx="3305175" cy="1657350"/>
                    </a:xfrm>
                    <a:prstGeom prst="rect">
                      <a:avLst/>
                    </a:prstGeom>
                    <a:noFill/>
                    <a:ln w="9525">
                      <a:noFill/>
                    </a:ln>
                  </pic:spPr>
                </pic:pic>
              </a:graphicData>
            </a:graphic>
          </wp:inline>
        </w:drawing>
      </w:r>
      <w:r>
        <w:rPr>
          <w:rFonts w:hint="eastAsia" w:ascii="宋体" w:hAnsi="宋体" w:eastAsia="宋体" w:cs="宋体"/>
          <w:i w:val="0"/>
          <w:iCs w:val="0"/>
          <w:caps w:val="0"/>
          <w:color w:val="000000"/>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8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8"/>
          <w:szCs w:val="28"/>
          <w:bdr w:val="none" w:color="auto" w:sz="0" w:space="0"/>
          <w:shd w:val="clear" w:fill="FFFFFF"/>
        </w:rPr>
        <w:t>4.报名时须上传或现场提供以下材料：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8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8"/>
          <w:szCs w:val="28"/>
          <w:bdr w:val="none" w:color="auto" w:sz="0" w:space="0"/>
          <w:shd w:val="clear" w:fill="FFFFFF"/>
        </w:rPr>
        <w:t>（1）学历、学位证书（含本科学历、学士学位证书，尚未取得学历学位证书的提供盖好院校公章的高校毕业生就业推荐表、教育部学籍在线验证报告或教育部学历证书电子注册备案表）；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8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8"/>
          <w:szCs w:val="28"/>
          <w:bdr w:val="none" w:color="auto" w:sz="0" w:space="0"/>
          <w:shd w:val="clear" w:fill="FFFFFF"/>
        </w:rPr>
        <w:t>（2）盖好院校公章的普通高等学校毕业生就业协议书（一式三份）（网签学校凭网页截图打印稿）；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8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8"/>
          <w:szCs w:val="28"/>
          <w:bdr w:val="none" w:color="auto" w:sz="0" w:space="0"/>
          <w:shd w:val="clear" w:fill="FFFFFF"/>
        </w:rPr>
        <w:t>（3）有效期内的二代居民身份证（或户口本）；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8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8"/>
          <w:szCs w:val="28"/>
          <w:bdr w:val="none" w:color="auto" w:sz="0" w:space="0"/>
          <w:shd w:val="clear" w:fill="FFFFFF"/>
        </w:rPr>
        <w:t>（4）荣誉证书、大学期间成绩证明、获奖证书和资格证书等材料。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8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8"/>
          <w:szCs w:val="28"/>
          <w:bdr w:val="none" w:color="auto" w:sz="0" w:space="0"/>
          <w:shd w:val="clear" w:fill="FFFFFF"/>
        </w:rPr>
        <w:t>已就业人员还需提供原工作单位及主管部门同意报考的证明；师范生还需提供师范类证明；青田县户籍（生源），须提供户口簿原件；招聘岗位所需的其他印证材料。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55"/>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8"/>
          <w:szCs w:val="28"/>
          <w:bdr w:val="none" w:color="auto" w:sz="0" w:space="0"/>
          <w:shd w:val="clear" w:fill="FFFFFF"/>
        </w:rPr>
        <w:t>5.资格初审：报名结束后，招聘单位根据招聘岗位所需条件对报名人员进行资格初审，经资格初审，符合招聘条件的人员参加考试。请各应聘人员在此期间保持手机畅通，因应聘人员自身原因，无法正常联络的，视为应聘人员自动放弃本次考试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8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8"/>
          <w:szCs w:val="28"/>
          <w:bdr w:val="none" w:color="auto" w:sz="0" w:space="0"/>
          <w:shd w:val="clear" w:fill="FFFFFF"/>
        </w:rPr>
        <w:t>（三）考试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8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8"/>
          <w:szCs w:val="28"/>
          <w:bdr w:val="none" w:color="auto" w:sz="0" w:space="0"/>
          <w:shd w:val="clear" w:fill="FFFFFF"/>
        </w:rPr>
        <w:t>1.考试时间与地点：考生于2024年4月20日9∶30前到</w:t>
      </w:r>
      <w:r>
        <w:rPr>
          <w:rFonts w:hint="eastAsia" w:ascii="宋体" w:hAnsi="宋体" w:eastAsia="宋体" w:cs="宋体"/>
          <w:i w:val="0"/>
          <w:iCs w:val="0"/>
          <w:caps w:val="0"/>
          <w:color w:val="000000"/>
          <w:spacing w:val="0"/>
          <w:sz w:val="27"/>
          <w:szCs w:val="27"/>
          <w:bdr w:val="none" w:color="auto" w:sz="0" w:space="0"/>
          <w:shd w:val="clear" w:fill="FFFFFF"/>
        </w:rPr>
        <w:t>浙江师范大学23幢外语楼117室。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8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8"/>
          <w:szCs w:val="28"/>
          <w:bdr w:val="none" w:color="auto" w:sz="0" w:space="0"/>
          <w:shd w:val="clear" w:fill="FFFFFF"/>
        </w:rPr>
        <w:t>2.资格复审：通过资格初审的应聘人员，携《青田县教育局应聘人员基本情况登记表》（报名系统下载打印件）及学历、学位证书、学校核发的就业推荐表、师范生证明、教育部学生司制发的《全国普通高校毕业生就业协议书》（网签学校凭网页截图）、身份证明、成绩证明、相关荣誉证书等原件及复印件，到考试现场进行资格复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8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8"/>
          <w:szCs w:val="28"/>
          <w:bdr w:val="none" w:color="auto" w:sz="0" w:space="0"/>
          <w:shd w:val="clear" w:fill="FFFFFF"/>
        </w:rPr>
        <w:t>3.考试方式：本次招聘考试不设开考比例。考生经资格复审后参加专业测试。根据测试结果，择优现场签订就业协议。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8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8"/>
          <w:szCs w:val="28"/>
          <w:bdr w:val="none" w:color="auto" w:sz="0" w:space="0"/>
          <w:shd w:val="clear" w:fill="FFFFFF"/>
        </w:rPr>
        <w:t>（四）体检、考察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8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8"/>
          <w:szCs w:val="28"/>
          <w:bdr w:val="none" w:color="auto" w:sz="0" w:space="0"/>
          <w:shd w:val="clear" w:fill="FFFFFF"/>
        </w:rPr>
        <w:t>体检工作按《关于修订〈公务员录用体检通用标准（试行）〉及〈公务员录用体检操作手册（试行）〉有关内容的通知》（人社部发〔2016〕140号）、《关于印发&lt;公务员录用体检特殊标准（试行）&gt;的通知》（人社部发〔2010〕82号）和《关于进一步做好公务员考试录用体检工作的通知》（人社部发〔2012〕65号）等文件规定执行。考察按《公务员录用考察办法（试行）》（中组发〔2021〕11号）执行，具体时间另行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8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8"/>
          <w:szCs w:val="28"/>
          <w:bdr w:val="none" w:color="auto" w:sz="0" w:space="0"/>
          <w:shd w:val="clear" w:fill="FFFFFF"/>
        </w:rPr>
        <w:t>体检、考察不合格的，解除就业协议。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55"/>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000000"/>
          <w:spacing w:val="0"/>
          <w:sz w:val="28"/>
          <w:szCs w:val="28"/>
          <w:bdr w:val="none" w:color="auto" w:sz="0" w:space="0"/>
          <w:shd w:val="clear" w:fill="FFFFFF"/>
        </w:rPr>
        <w:t>（五）公示与聘用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8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8"/>
          <w:szCs w:val="28"/>
          <w:bdr w:val="none" w:color="auto" w:sz="0" w:space="0"/>
          <w:shd w:val="clear" w:fill="FFFFFF"/>
        </w:rPr>
        <w:t>体检、考察合格者正式确定为拟聘用对象，拟聘用对象在青田县人民政府门户网、青田人社公众号、青田教育公众号向社会公示7个工作日，对拟聘人员没有异议或反映有问题经查实不影响聘用的，按聘用审批权限办理聘用手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8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8"/>
          <w:szCs w:val="28"/>
          <w:bdr w:val="none" w:color="auto" w:sz="0" w:space="0"/>
          <w:shd w:val="clear" w:fill="FFFFFF"/>
        </w:rPr>
        <w:t>新聘用的教师最低服务年限为5年（含试用期）。聘用人员列入事业编制管理，与学校签订事业单位聘用合同，并按规定约定试用期。试用期满后，考核合格者，予以正式聘用；不合格的，取消聘用。正式聘用后按《青田县中小学教师管理工作规定》(青教人〔2020〕9号)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55"/>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000000"/>
          <w:spacing w:val="0"/>
          <w:sz w:val="28"/>
          <w:szCs w:val="28"/>
          <w:bdr w:val="none" w:color="auto" w:sz="0" w:space="0"/>
          <w:shd w:val="clear" w:fill="FFFFFF"/>
        </w:rPr>
        <w:t>四、其他事项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8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8"/>
          <w:szCs w:val="28"/>
          <w:bdr w:val="none" w:color="auto" w:sz="0" w:space="0"/>
          <w:shd w:val="clear" w:fill="FFFFFF"/>
        </w:rPr>
        <w:t>1.2024届毕业生必须在报到前取得《毕业证书》；未取得《教师资格证书》的毕业生，必须在试用期内取得。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8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8"/>
          <w:szCs w:val="28"/>
          <w:bdr w:val="none" w:color="auto" w:sz="0" w:space="0"/>
          <w:shd w:val="clear" w:fill="FFFFFF"/>
        </w:rPr>
        <w:t>2.青田县户籍以公告发布之日的户口所在地为准；青田县生源是指经高考，被高校录取时户口所在地。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8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8"/>
          <w:szCs w:val="28"/>
          <w:bdr w:val="none" w:color="auto" w:sz="0" w:space="0"/>
          <w:shd w:val="clear" w:fill="FFFFFF"/>
        </w:rPr>
        <w:t>3.应聘人员资格审核贯穿招聘工作全过程。应聘人员提交的报名信息应当真实、准确、有效。凡提供虚假信息和材料，或有意隐瞒本人真实情况的，一经查实，即取消招聘资格。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8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8"/>
          <w:szCs w:val="28"/>
          <w:bdr w:val="none" w:color="auto" w:sz="0" w:space="0"/>
          <w:shd w:val="clear" w:fill="FFFFFF"/>
        </w:rPr>
        <w:t>4.本次招聘的相关信息及信息的变更等将在青田县人民政府门户网、青田人社公众号和青田教育公众号发布，不再另行通知，请应聘人员自行留意。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8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8"/>
          <w:szCs w:val="28"/>
          <w:bdr w:val="none" w:color="auto" w:sz="0" w:space="0"/>
          <w:shd w:val="clear" w:fill="FFFFFF"/>
        </w:rPr>
        <w:t>5.本次招聘考务工作由青田县人力资源和社会保障局、青田县教育局组织实施。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8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8"/>
          <w:szCs w:val="28"/>
          <w:bdr w:val="none" w:color="auto" w:sz="0" w:space="0"/>
          <w:shd w:val="clear" w:fill="FFFFFF"/>
        </w:rPr>
        <w:t>6.本公告未尽事宜，由青田县人力资源和社会保障局、青田县教育局负责解释。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8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8"/>
          <w:szCs w:val="28"/>
          <w:bdr w:val="none" w:color="auto" w:sz="0" w:space="0"/>
          <w:shd w:val="clear" w:fill="FFFFFF"/>
        </w:rPr>
        <w:t>如有变动，另行通知。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55"/>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8"/>
          <w:szCs w:val="28"/>
          <w:bdr w:val="none" w:color="auto" w:sz="0" w:space="0"/>
          <w:shd w:val="clear" w:fill="FFFFFF"/>
        </w:rPr>
        <w:t>咨询电话：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555"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8"/>
          <w:szCs w:val="28"/>
          <w:bdr w:val="none" w:color="auto" w:sz="0" w:space="0"/>
          <w:shd w:val="clear" w:fill="FFFFFF"/>
        </w:rPr>
        <w:t>青田县教育局0578—6822583、0578—6824892、0578—6835193青田县人力资源和社会保障局 0578—6822270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55"/>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8"/>
          <w:szCs w:val="28"/>
          <w:bdr w:val="none" w:color="auto" w:sz="0" w:space="0"/>
          <w:shd w:val="clear" w:fill="FFFFFF"/>
        </w:rPr>
        <w:t>监督电话：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55"/>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8"/>
          <w:szCs w:val="28"/>
          <w:bdr w:val="none" w:color="auto" w:sz="0" w:space="0"/>
          <w:shd w:val="clear" w:fill="FFFFFF"/>
        </w:rPr>
        <w:t>青田县教育局0578-6830329</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55"/>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8"/>
          <w:szCs w:val="28"/>
          <w:bdr w:val="none" w:color="auto" w:sz="0" w:space="0"/>
          <w:shd w:val="clear" w:fill="FFFFFF"/>
        </w:rPr>
        <w:t>青田县纪委县监委派驻第三纪检监察组0578-6768136</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000000"/>
          <w:spacing w:val="0"/>
          <w:sz w:val="28"/>
          <w:szCs w:val="28"/>
          <w:bdr w:val="none" w:color="auto" w:sz="0" w:space="0"/>
          <w:shd w:val="clear" w:fill="FFFFFF"/>
        </w:rPr>
        <w:t>附件：1.青田县2024年赴浙江师范大学招聘中小学教师计划表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840"/>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000000"/>
          <w:spacing w:val="0"/>
          <w:sz w:val="28"/>
          <w:szCs w:val="28"/>
          <w:bdr w:val="none" w:color="auto" w:sz="0" w:space="0"/>
          <w:shd w:val="clear" w:fill="FFFFFF"/>
        </w:rPr>
        <w:t>2.青田县教育局招聘中小学教师专业目录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840"/>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000000"/>
          <w:spacing w:val="0"/>
          <w:sz w:val="28"/>
          <w:szCs w:val="28"/>
          <w:bdr w:val="none" w:color="auto" w:sz="0" w:space="0"/>
          <w:shd w:val="clear" w:fill="FFFFFF"/>
        </w:rPr>
        <w:t>3.青田县教育局应聘人员基本情况登记表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jc w:val="both"/>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000000"/>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1125"/>
        <w:jc w:val="right"/>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000000"/>
          <w:spacing w:val="0"/>
          <w:sz w:val="28"/>
          <w:szCs w:val="28"/>
          <w:bdr w:val="none" w:color="auto" w:sz="0" w:space="0"/>
          <w:shd w:val="clear" w:fill="FFFFFF"/>
        </w:rPr>
        <w:t>青田县人力资源和社会保障局      青田县教育局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jc w:val="right"/>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000000"/>
          <w:spacing w:val="0"/>
          <w:sz w:val="28"/>
          <w:szCs w:val="28"/>
          <w:bdr w:val="none" w:color="auto" w:sz="0" w:space="0"/>
          <w:shd w:val="clear" w:fill="FFFFFF"/>
        </w:rPr>
        <w:t>   　　　　　　　　　　　　　　　　　2024年4月10日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555"/>
        <w:rPr>
          <w:rFonts w:hint="default" w:ascii="Calibri" w:hAnsi="Calibri" w:cs="Calibri"/>
          <w:i w:val="0"/>
          <w:iCs w:val="0"/>
          <w:caps w:val="0"/>
          <w:color w:val="000000"/>
          <w:spacing w:val="0"/>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000000"/>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000000"/>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000000"/>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000000"/>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000000"/>
          <w:spacing w:val="0"/>
          <w:sz w:val="28"/>
          <w:szCs w:val="28"/>
          <w:bdr w:val="none" w:color="auto" w:sz="0" w:space="0"/>
          <w:shd w:val="clear" w:fill="FFFFFF"/>
        </w:rPr>
        <w:t>附件1</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Calibri" w:hAnsi="Calibri" w:cs="Calibri"/>
          <w:i w:val="0"/>
          <w:iCs w:val="0"/>
          <w:caps w:val="0"/>
          <w:color w:val="000000"/>
          <w:spacing w:val="0"/>
          <w:sz w:val="21"/>
          <w:szCs w:val="21"/>
        </w:rPr>
      </w:pPr>
      <w:r>
        <w:rPr>
          <w:rFonts w:ascii="黑体" w:hAnsi="宋体" w:eastAsia="黑体" w:cs="黑体"/>
          <w:i w:val="0"/>
          <w:iCs w:val="0"/>
          <w:caps w:val="0"/>
          <w:color w:val="000000"/>
          <w:spacing w:val="0"/>
          <w:sz w:val="43"/>
          <w:szCs w:val="43"/>
          <w:bdr w:val="none" w:color="auto" w:sz="0" w:space="0"/>
          <w:shd w:val="clear" w:fill="FFFFFF"/>
        </w:rPr>
        <w:t>青田县</w:t>
      </w:r>
      <w:r>
        <w:rPr>
          <w:rFonts w:hint="eastAsia" w:ascii="黑体" w:hAnsi="宋体" w:eastAsia="黑体" w:cs="黑体"/>
          <w:i w:val="0"/>
          <w:iCs w:val="0"/>
          <w:caps w:val="0"/>
          <w:color w:val="000000"/>
          <w:spacing w:val="0"/>
          <w:sz w:val="43"/>
          <w:szCs w:val="43"/>
          <w:bdr w:val="none" w:color="auto" w:sz="0" w:space="0"/>
          <w:shd w:val="clear" w:fill="FFFFFF"/>
        </w:rPr>
        <w:t>2024年赴浙江师范大学招聘中小学教师计划表</w:t>
      </w:r>
    </w:p>
    <w:tbl>
      <w:tblPr>
        <w:tblW w:w="8790" w:type="dxa"/>
        <w:jc w:val="center"/>
        <w:tblCellSpacing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705"/>
        <w:gridCol w:w="1905"/>
        <w:gridCol w:w="1620"/>
        <w:gridCol w:w="3015"/>
        <w:gridCol w:w="154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825" w:hRule="atLeast"/>
          <w:tblCellSpacing w:w="0" w:type="dxa"/>
          <w:jc w:val="center"/>
        </w:trPr>
        <w:tc>
          <w:tcPr>
            <w:tcW w:w="70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19"/>
                <w:szCs w:val="19"/>
                <w:bdr w:val="none" w:color="auto" w:sz="0" w:space="0"/>
              </w:rPr>
              <w:t>序号</w:t>
            </w:r>
          </w:p>
        </w:tc>
        <w:tc>
          <w:tcPr>
            <w:tcW w:w="1905" w:type="dxa"/>
            <w:tcBorders>
              <w:top w:val="single" w:color="000000" w:sz="6" w:space="0"/>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19"/>
                <w:szCs w:val="19"/>
                <w:bdr w:val="none" w:color="auto" w:sz="0" w:space="0"/>
              </w:rPr>
              <w:t>招聘学段与学科</w:t>
            </w:r>
          </w:p>
        </w:tc>
        <w:tc>
          <w:tcPr>
            <w:tcW w:w="1620" w:type="dxa"/>
            <w:tcBorders>
              <w:top w:val="single" w:color="000000" w:sz="6" w:space="0"/>
              <w:left w:val="nil"/>
              <w:bottom w:val="single" w:color="auto"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19"/>
                <w:szCs w:val="19"/>
                <w:bdr w:val="none" w:color="auto" w:sz="0" w:space="0"/>
              </w:rPr>
              <w:t>招聘职数</w:t>
            </w:r>
          </w:p>
        </w:tc>
        <w:tc>
          <w:tcPr>
            <w:tcW w:w="3015" w:type="dxa"/>
            <w:tcBorders>
              <w:top w:val="single" w:color="000000" w:sz="6" w:space="0"/>
              <w:left w:val="nil"/>
              <w:bottom w:val="single" w:color="auto"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19"/>
                <w:szCs w:val="19"/>
                <w:bdr w:val="none" w:color="auto" w:sz="0" w:space="0"/>
              </w:rPr>
              <w:t>招聘条件</w:t>
            </w:r>
          </w:p>
        </w:tc>
        <w:tc>
          <w:tcPr>
            <w:tcW w:w="1545" w:type="dxa"/>
            <w:tcBorders>
              <w:top w:val="single" w:color="000000" w:sz="6" w:space="0"/>
              <w:left w:val="nil"/>
              <w:bottom w:val="single" w:color="auto"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19"/>
                <w:szCs w:val="19"/>
                <w:bdr w:val="none" w:color="auto" w:sz="0" w:space="0"/>
              </w:rPr>
              <w:t>备注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840" w:hRule="atLeast"/>
          <w:tblCellSpacing w:w="0" w:type="dxa"/>
          <w:jc w:val="center"/>
        </w:trPr>
        <w:tc>
          <w:tcPr>
            <w:tcW w:w="705" w:type="dxa"/>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19"/>
                <w:szCs w:val="19"/>
                <w:bdr w:val="none" w:color="auto" w:sz="0" w:space="0"/>
              </w:rPr>
              <w:t>1</w:t>
            </w:r>
          </w:p>
        </w:tc>
        <w:tc>
          <w:tcPr>
            <w:tcW w:w="190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19"/>
                <w:szCs w:val="19"/>
                <w:bdr w:val="none" w:color="auto" w:sz="0" w:space="0"/>
              </w:rPr>
              <w:t>高中政治</w:t>
            </w:r>
          </w:p>
        </w:tc>
        <w:tc>
          <w:tcPr>
            <w:tcW w:w="162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19"/>
                <w:szCs w:val="19"/>
                <w:bdr w:val="none" w:color="auto" w:sz="0" w:space="0"/>
              </w:rPr>
              <w:t>1</w:t>
            </w:r>
          </w:p>
        </w:tc>
        <w:tc>
          <w:tcPr>
            <w:tcW w:w="3015" w:type="dxa"/>
            <w:vMerge w:val="restart"/>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Calibri" w:hAnsi="Calibri" w:cs="Calibri"/>
                <w:sz w:val="21"/>
                <w:szCs w:val="21"/>
              </w:rPr>
            </w:pPr>
            <w:r>
              <w:rPr>
                <w:rFonts w:hint="eastAsia" w:ascii="宋体" w:hAnsi="宋体" w:eastAsia="宋体" w:cs="宋体"/>
                <w:sz w:val="19"/>
                <w:szCs w:val="19"/>
                <w:bdr w:val="none" w:color="auto" w:sz="0" w:space="0"/>
              </w:rPr>
              <w:t>1.普通高校师范类专业2024年应届本科毕业生；所学专业相符。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Calibri" w:hAnsi="Calibri" w:cs="Calibri"/>
                <w:sz w:val="21"/>
                <w:szCs w:val="21"/>
              </w:rPr>
            </w:pPr>
            <w:r>
              <w:rPr>
                <w:rFonts w:hint="eastAsia" w:ascii="宋体" w:hAnsi="宋体" w:eastAsia="宋体" w:cs="宋体"/>
                <w:sz w:val="19"/>
                <w:szCs w:val="19"/>
                <w:bdr w:val="none" w:color="auto" w:sz="0" w:space="0"/>
              </w:rPr>
              <w:t>2.普通高校非师范类专业2024年应届本科毕业生，必须是浙江省内生源普通类且高考录取分数线在一段线（594分）及以上，所学专业相符或相近。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Calibri" w:hAnsi="Calibri" w:cs="Calibri"/>
                <w:sz w:val="21"/>
                <w:szCs w:val="21"/>
              </w:rPr>
            </w:pPr>
            <w:r>
              <w:rPr>
                <w:rFonts w:hint="eastAsia" w:ascii="宋体" w:hAnsi="宋体" w:eastAsia="宋体" w:cs="宋体"/>
                <w:sz w:val="19"/>
                <w:szCs w:val="19"/>
                <w:bdr w:val="none" w:color="auto" w:sz="0" w:space="0"/>
              </w:rPr>
              <w:t>3.2024年毕业的硕士及以上研究生（大陆的，要求为普通高校毕业生，所学专业相符或相近；港澳台、海外的，要求本科为大陆公办普通高校毕业且硕士学位经教育部认证，本科或研究生所学专业相符或相近）。</w:t>
            </w:r>
          </w:p>
        </w:tc>
        <w:tc>
          <w:tcPr>
            <w:tcW w:w="1545" w:type="dxa"/>
            <w:vMerge w:val="restart"/>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color w:val="FF0000"/>
                <w:sz w:val="19"/>
                <w:szCs w:val="19"/>
                <w:bdr w:val="none" w:color="auto" w:sz="0" w:space="0"/>
              </w:rPr>
              <w:t>青田县户籍（生源），符合下列情形之一的，毕业时间放宽到2021-2024年。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b/>
                <w:bCs/>
                <w:color w:val="FF0000"/>
                <w:sz w:val="19"/>
                <w:szCs w:val="19"/>
                <w:bdr w:val="none" w:color="auto" w:sz="0" w:space="0"/>
              </w:rPr>
              <w:t>①</w:t>
            </w:r>
            <w:r>
              <w:rPr>
                <w:rFonts w:hint="default" w:ascii="Calibri" w:hAnsi="Calibri" w:cs="Calibri"/>
                <w:sz w:val="21"/>
                <w:szCs w:val="21"/>
                <w:bdr w:val="none" w:color="auto" w:sz="0" w:space="0"/>
              </w:rPr>
              <w:t>符合相应岗位招聘条件</w:t>
            </w:r>
            <w:r>
              <w:rPr>
                <w:rFonts w:hint="eastAsia" w:ascii="宋体" w:hAnsi="宋体" w:eastAsia="宋体" w:cs="宋体"/>
                <w:color w:val="FF0000"/>
                <w:sz w:val="19"/>
                <w:szCs w:val="19"/>
                <w:bdr w:val="none" w:color="auto" w:sz="0" w:space="0"/>
              </w:rPr>
              <w:t>；</w:t>
            </w:r>
            <w:r>
              <w:rPr>
                <w:rFonts w:hint="eastAsia" w:ascii="宋体" w:hAnsi="宋体" w:eastAsia="宋体" w:cs="宋体"/>
                <w:b/>
                <w:bCs/>
                <w:color w:val="FF0000"/>
                <w:sz w:val="19"/>
                <w:szCs w:val="19"/>
                <w:bdr w:val="none" w:color="auto" w:sz="0" w:space="0"/>
              </w:rPr>
              <w:t>②</w:t>
            </w:r>
            <w:r>
              <w:rPr>
                <w:rFonts w:hint="default" w:ascii="Calibri" w:hAnsi="Calibri" w:cs="Calibri"/>
                <w:sz w:val="21"/>
                <w:szCs w:val="21"/>
                <w:bdr w:val="none" w:color="auto" w:sz="0" w:space="0"/>
              </w:rPr>
              <w:t>大学期间获得院级及以上优秀毕业生</w:t>
            </w:r>
            <w:r>
              <w:rPr>
                <w:rFonts w:hint="eastAsia" w:ascii="宋体" w:hAnsi="宋体" w:eastAsia="宋体" w:cs="宋体"/>
                <w:color w:val="FF0000"/>
                <w:sz w:val="19"/>
                <w:szCs w:val="19"/>
                <w:bdr w:val="none" w:color="auto" w:sz="0" w:space="0"/>
              </w:rPr>
              <w:t>或三好学生或优秀学生（党员）或优秀学生干部（党、团）荣誉且综合（专业）成绩排名前30%的普通高校本科及以上，所学专业相符或相近毕业生；③普通高校本科及以上，所学专业相符或相近且已取得相应招聘岗位教师资格证书的毕业生。</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840" w:hRule="atLeast"/>
          <w:tblCellSpacing w:w="0" w:type="dxa"/>
          <w:jc w:val="center"/>
        </w:trPr>
        <w:tc>
          <w:tcPr>
            <w:tcW w:w="705" w:type="dxa"/>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19"/>
                <w:szCs w:val="19"/>
                <w:bdr w:val="none" w:color="auto" w:sz="0" w:space="0"/>
              </w:rPr>
              <w:t>2</w:t>
            </w:r>
          </w:p>
        </w:tc>
        <w:tc>
          <w:tcPr>
            <w:tcW w:w="190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19"/>
                <w:szCs w:val="19"/>
                <w:bdr w:val="none" w:color="auto" w:sz="0" w:space="0"/>
              </w:rPr>
              <w:t>高中地理</w:t>
            </w:r>
          </w:p>
        </w:tc>
        <w:tc>
          <w:tcPr>
            <w:tcW w:w="162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19"/>
                <w:szCs w:val="19"/>
                <w:bdr w:val="none" w:color="auto" w:sz="0" w:space="0"/>
              </w:rPr>
              <w:t>2</w:t>
            </w:r>
          </w:p>
        </w:tc>
        <w:tc>
          <w:tcPr>
            <w:tcW w:w="3015"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default" w:ascii="Times New Roman" w:hAnsi="Times New Roman" w:cs="Times New Roman"/>
                <w:sz w:val="19"/>
                <w:szCs w:val="19"/>
              </w:rPr>
            </w:pPr>
          </w:p>
        </w:tc>
        <w:tc>
          <w:tcPr>
            <w:tcW w:w="1545"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default" w:ascii="Times New Roman" w:hAnsi="Times New Roman" w:cs="Times New Roman"/>
                <w:sz w:val="19"/>
                <w:szCs w:val="19"/>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795" w:hRule="atLeast"/>
          <w:tblCellSpacing w:w="0" w:type="dxa"/>
          <w:jc w:val="center"/>
        </w:trPr>
        <w:tc>
          <w:tcPr>
            <w:tcW w:w="705" w:type="dxa"/>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19"/>
                <w:szCs w:val="19"/>
                <w:bdr w:val="none" w:color="auto" w:sz="0" w:space="0"/>
              </w:rPr>
              <w:t>3</w:t>
            </w:r>
          </w:p>
        </w:tc>
        <w:tc>
          <w:tcPr>
            <w:tcW w:w="190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19"/>
                <w:szCs w:val="19"/>
                <w:bdr w:val="none" w:color="auto" w:sz="0" w:space="0"/>
              </w:rPr>
              <w:t>高中化学</w:t>
            </w:r>
          </w:p>
        </w:tc>
        <w:tc>
          <w:tcPr>
            <w:tcW w:w="162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19"/>
                <w:szCs w:val="19"/>
                <w:bdr w:val="none" w:color="auto" w:sz="0" w:space="0"/>
              </w:rPr>
              <w:t>2</w:t>
            </w:r>
          </w:p>
        </w:tc>
        <w:tc>
          <w:tcPr>
            <w:tcW w:w="3015"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default" w:ascii="Times New Roman" w:hAnsi="Times New Roman" w:cs="Times New Roman"/>
                <w:sz w:val="19"/>
                <w:szCs w:val="19"/>
              </w:rPr>
            </w:pPr>
          </w:p>
        </w:tc>
        <w:tc>
          <w:tcPr>
            <w:tcW w:w="1545"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default" w:ascii="Times New Roman" w:hAnsi="Times New Roman" w:cs="Times New Roman"/>
                <w:sz w:val="19"/>
                <w:szCs w:val="19"/>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780" w:hRule="atLeast"/>
          <w:tblCellSpacing w:w="0" w:type="dxa"/>
          <w:jc w:val="center"/>
        </w:trPr>
        <w:tc>
          <w:tcPr>
            <w:tcW w:w="705" w:type="dxa"/>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19"/>
                <w:szCs w:val="19"/>
                <w:bdr w:val="none" w:color="auto" w:sz="0" w:space="0"/>
              </w:rPr>
              <w:t>4</w:t>
            </w:r>
          </w:p>
        </w:tc>
        <w:tc>
          <w:tcPr>
            <w:tcW w:w="190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19"/>
                <w:szCs w:val="19"/>
                <w:bdr w:val="none" w:color="auto" w:sz="0" w:space="0"/>
              </w:rPr>
              <w:t>中小学心理学</w:t>
            </w:r>
          </w:p>
        </w:tc>
        <w:tc>
          <w:tcPr>
            <w:tcW w:w="162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18"/>
                <w:szCs w:val="18"/>
                <w:bdr w:val="none" w:color="auto" w:sz="0" w:space="0"/>
              </w:rPr>
              <w:t>1</w:t>
            </w:r>
          </w:p>
        </w:tc>
        <w:tc>
          <w:tcPr>
            <w:tcW w:w="3015"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default" w:ascii="Times New Roman" w:hAnsi="Times New Roman" w:cs="Times New Roman"/>
                <w:sz w:val="19"/>
                <w:szCs w:val="19"/>
              </w:rPr>
            </w:pPr>
          </w:p>
        </w:tc>
        <w:tc>
          <w:tcPr>
            <w:tcW w:w="1545"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default" w:ascii="Times New Roman" w:hAnsi="Times New Roman" w:cs="Times New Roman"/>
                <w:sz w:val="19"/>
                <w:szCs w:val="19"/>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870" w:hRule="atLeast"/>
          <w:tblCellSpacing w:w="0" w:type="dxa"/>
          <w:jc w:val="center"/>
        </w:trPr>
        <w:tc>
          <w:tcPr>
            <w:tcW w:w="705" w:type="dxa"/>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19"/>
                <w:szCs w:val="19"/>
                <w:bdr w:val="none" w:color="auto" w:sz="0" w:space="0"/>
              </w:rPr>
              <w:t>5</w:t>
            </w:r>
          </w:p>
        </w:tc>
        <w:tc>
          <w:tcPr>
            <w:tcW w:w="190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19"/>
                <w:szCs w:val="19"/>
                <w:bdr w:val="none" w:color="auto" w:sz="0" w:space="0"/>
              </w:rPr>
              <w:t>中学语文</w:t>
            </w:r>
          </w:p>
        </w:tc>
        <w:tc>
          <w:tcPr>
            <w:tcW w:w="162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19"/>
                <w:szCs w:val="19"/>
                <w:bdr w:val="none" w:color="auto" w:sz="0" w:space="0"/>
              </w:rPr>
              <w:t>2</w:t>
            </w:r>
          </w:p>
        </w:tc>
        <w:tc>
          <w:tcPr>
            <w:tcW w:w="3015"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default" w:ascii="Times New Roman" w:hAnsi="Times New Roman" w:cs="Times New Roman"/>
                <w:sz w:val="19"/>
                <w:szCs w:val="19"/>
              </w:rPr>
            </w:pPr>
          </w:p>
        </w:tc>
        <w:tc>
          <w:tcPr>
            <w:tcW w:w="1545"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default" w:ascii="Times New Roman" w:hAnsi="Times New Roman" w:cs="Times New Roman"/>
                <w:sz w:val="19"/>
                <w:szCs w:val="19"/>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885" w:hRule="atLeast"/>
          <w:tblCellSpacing w:w="0" w:type="dxa"/>
          <w:jc w:val="center"/>
        </w:trPr>
        <w:tc>
          <w:tcPr>
            <w:tcW w:w="705" w:type="dxa"/>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19"/>
                <w:szCs w:val="19"/>
                <w:bdr w:val="none" w:color="auto" w:sz="0" w:space="0"/>
              </w:rPr>
              <w:t>6</w:t>
            </w:r>
          </w:p>
        </w:tc>
        <w:tc>
          <w:tcPr>
            <w:tcW w:w="190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19"/>
                <w:szCs w:val="19"/>
                <w:bdr w:val="none" w:color="auto" w:sz="0" w:space="0"/>
              </w:rPr>
              <w:t>中学数学</w:t>
            </w:r>
          </w:p>
        </w:tc>
        <w:tc>
          <w:tcPr>
            <w:tcW w:w="162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19"/>
                <w:szCs w:val="19"/>
                <w:bdr w:val="none" w:color="auto" w:sz="0" w:space="0"/>
              </w:rPr>
              <w:t>3</w:t>
            </w:r>
          </w:p>
        </w:tc>
        <w:tc>
          <w:tcPr>
            <w:tcW w:w="3015"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default" w:ascii="Times New Roman" w:hAnsi="Times New Roman" w:cs="Times New Roman"/>
                <w:sz w:val="19"/>
                <w:szCs w:val="19"/>
              </w:rPr>
            </w:pPr>
          </w:p>
        </w:tc>
        <w:tc>
          <w:tcPr>
            <w:tcW w:w="1545"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default" w:ascii="Times New Roman" w:hAnsi="Times New Roman" w:cs="Times New Roman"/>
                <w:sz w:val="19"/>
                <w:szCs w:val="19"/>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870" w:hRule="atLeast"/>
          <w:tblCellSpacing w:w="0" w:type="dxa"/>
          <w:jc w:val="center"/>
        </w:trPr>
        <w:tc>
          <w:tcPr>
            <w:tcW w:w="705" w:type="dxa"/>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19"/>
                <w:szCs w:val="19"/>
                <w:bdr w:val="none" w:color="auto" w:sz="0" w:space="0"/>
              </w:rPr>
              <w:t>7</w:t>
            </w:r>
          </w:p>
        </w:tc>
        <w:tc>
          <w:tcPr>
            <w:tcW w:w="190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19"/>
                <w:szCs w:val="19"/>
                <w:bdr w:val="none" w:color="auto" w:sz="0" w:space="0"/>
              </w:rPr>
              <w:t>中学英语</w:t>
            </w:r>
          </w:p>
        </w:tc>
        <w:tc>
          <w:tcPr>
            <w:tcW w:w="162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19"/>
                <w:szCs w:val="19"/>
                <w:bdr w:val="none" w:color="auto" w:sz="0" w:space="0"/>
              </w:rPr>
              <w:t>2</w:t>
            </w:r>
          </w:p>
        </w:tc>
        <w:tc>
          <w:tcPr>
            <w:tcW w:w="3015"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default" w:ascii="Times New Roman" w:hAnsi="Times New Roman" w:cs="Times New Roman"/>
                <w:sz w:val="19"/>
                <w:szCs w:val="19"/>
              </w:rPr>
            </w:pPr>
          </w:p>
        </w:tc>
        <w:tc>
          <w:tcPr>
            <w:tcW w:w="1545"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default" w:ascii="Times New Roman" w:hAnsi="Times New Roman" w:cs="Times New Roman"/>
                <w:sz w:val="19"/>
                <w:szCs w:val="19"/>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960" w:hRule="atLeast"/>
          <w:tblCellSpacing w:w="0" w:type="dxa"/>
          <w:jc w:val="center"/>
        </w:trPr>
        <w:tc>
          <w:tcPr>
            <w:tcW w:w="705" w:type="dxa"/>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19"/>
                <w:szCs w:val="19"/>
                <w:bdr w:val="none" w:color="auto" w:sz="0" w:space="0"/>
              </w:rPr>
              <w:t>8</w:t>
            </w:r>
          </w:p>
        </w:tc>
        <w:tc>
          <w:tcPr>
            <w:tcW w:w="190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18"/>
                <w:szCs w:val="18"/>
                <w:bdr w:val="none" w:color="auto" w:sz="0" w:space="0"/>
              </w:rPr>
              <w:t>中小学科学（理化生）</w:t>
            </w:r>
          </w:p>
        </w:tc>
        <w:tc>
          <w:tcPr>
            <w:tcW w:w="162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19"/>
                <w:szCs w:val="19"/>
                <w:bdr w:val="none" w:color="auto" w:sz="0" w:space="0"/>
              </w:rPr>
              <w:t>2</w:t>
            </w:r>
          </w:p>
        </w:tc>
        <w:tc>
          <w:tcPr>
            <w:tcW w:w="3015"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default" w:ascii="Times New Roman" w:hAnsi="Times New Roman" w:cs="Times New Roman"/>
                <w:sz w:val="19"/>
                <w:szCs w:val="19"/>
              </w:rPr>
            </w:pPr>
          </w:p>
        </w:tc>
        <w:tc>
          <w:tcPr>
            <w:tcW w:w="1545"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default" w:ascii="Times New Roman" w:hAnsi="Times New Roman" w:cs="Times New Roman"/>
                <w:sz w:val="19"/>
                <w:szCs w:val="19"/>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45" w:hRule="atLeast"/>
          <w:tblCellSpacing w:w="0" w:type="dxa"/>
          <w:jc w:val="center"/>
        </w:trPr>
        <w:tc>
          <w:tcPr>
            <w:tcW w:w="705" w:type="dxa"/>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19"/>
                <w:szCs w:val="19"/>
                <w:bdr w:val="none" w:color="auto" w:sz="0" w:space="0"/>
              </w:rPr>
              <w:t>9</w:t>
            </w:r>
          </w:p>
        </w:tc>
        <w:tc>
          <w:tcPr>
            <w:tcW w:w="190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19"/>
                <w:szCs w:val="19"/>
                <w:bdr w:val="none" w:color="auto" w:sz="0" w:space="0"/>
              </w:rPr>
              <w:t>小学数学</w:t>
            </w:r>
          </w:p>
        </w:tc>
        <w:tc>
          <w:tcPr>
            <w:tcW w:w="162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19"/>
                <w:szCs w:val="19"/>
                <w:bdr w:val="none" w:color="auto" w:sz="0" w:space="0"/>
              </w:rPr>
              <w:t>1</w:t>
            </w:r>
          </w:p>
        </w:tc>
        <w:tc>
          <w:tcPr>
            <w:tcW w:w="3015" w:type="dxa"/>
            <w:vMerge w:val="restart"/>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Calibri" w:hAnsi="Calibri" w:cs="Calibri"/>
                <w:sz w:val="21"/>
                <w:szCs w:val="21"/>
              </w:rPr>
            </w:pPr>
            <w:r>
              <w:rPr>
                <w:rFonts w:hint="eastAsia" w:ascii="宋体" w:hAnsi="宋体" w:eastAsia="宋体" w:cs="宋体"/>
                <w:sz w:val="19"/>
                <w:szCs w:val="19"/>
                <w:bdr w:val="none" w:color="auto" w:sz="0" w:space="0"/>
              </w:rPr>
              <w:t>青田县户籍（生源），且符合上述条件之一。</w:t>
            </w:r>
          </w:p>
        </w:tc>
        <w:tc>
          <w:tcPr>
            <w:tcW w:w="1545"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default" w:ascii="Times New Roman" w:hAnsi="Times New Roman" w:cs="Times New Roman"/>
                <w:sz w:val="19"/>
                <w:szCs w:val="19"/>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30" w:hRule="atLeast"/>
          <w:tblCellSpacing w:w="0" w:type="dxa"/>
          <w:jc w:val="center"/>
        </w:trPr>
        <w:tc>
          <w:tcPr>
            <w:tcW w:w="705" w:type="dxa"/>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19"/>
                <w:szCs w:val="19"/>
                <w:bdr w:val="none" w:color="auto" w:sz="0" w:space="0"/>
              </w:rPr>
              <w:t>10</w:t>
            </w:r>
          </w:p>
        </w:tc>
        <w:tc>
          <w:tcPr>
            <w:tcW w:w="190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19"/>
                <w:szCs w:val="19"/>
                <w:bdr w:val="none" w:color="auto" w:sz="0" w:space="0"/>
              </w:rPr>
              <w:t>小学英语</w:t>
            </w:r>
          </w:p>
        </w:tc>
        <w:tc>
          <w:tcPr>
            <w:tcW w:w="162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19"/>
                <w:szCs w:val="19"/>
                <w:bdr w:val="none" w:color="auto" w:sz="0" w:space="0"/>
              </w:rPr>
              <w:t>1</w:t>
            </w:r>
          </w:p>
        </w:tc>
        <w:tc>
          <w:tcPr>
            <w:tcW w:w="3015"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default" w:ascii="Times New Roman" w:hAnsi="Times New Roman" w:cs="Times New Roman"/>
                <w:sz w:val="19"/>
                <w:szCs w:val="19"/>
              </w:rPr>
            </w:pPr>
          </w:p>
        </w:tc>
        <w:tc>
          <w:tcPr>
            <w:tcW w:w="1545"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default" w:ascii="Times New Roman" w:hAnsi="Times New Roman" w:cs="Times New Roman"/>
                <w:sz w:val="19"/>
                <w:szCs w:val="19"/>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870" w:hRule="atLeast"/>
          <w:tblCellSpacing w:w="0" w:type="dxa"/>
          <w:jc w:val="center"/>
        </w:trPr>
        <w:tc>
          <w:tcPr>
            <w:tcW w:w="705" w:type="dxa"/>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19"/>
                <w:szCs w:val="19"/>
                <w:bdr w:val="none" w:color="auto" w:sz="0" w:space="0"/>
              </w:rPr>
              <w:t>11</w:t>
            </w:r>
          </w:p>
        </w:tc>
        <w:tc>
          <w:tcPr>
            <w:tcW w:w="190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19"/>
                <w:szCs w:val="19"/>
                <w:bdr w:val="none" w:color="auto" w:sz="0" w:space="0"/>
              </w:rPr>
              <w:t>中职机械机电</w:t>
            </w:r>
          </w:p>
        </w:tc>
        <w:tc>
          <w:tcPr>
            <w:tcW w:w="162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19"/>
                <w:szCs w:val="19"/>
                <w:bdr w:val="none" w:color="auto" w:sz="0" w:space="0"/>
              </w:rPr>
              <w:t>1（县职技校1）</w:t>
            </w:r>
          </w:p>
        </w:tc>
        <w:tc>
          <w:tcPr>
            <w:tcW w:w="301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Calibri" w:hAnsi="Calibri" w:cs="Calibri"/>
                <w:sz w:val="21"/>
                <w:szCs w:val="21"/>
              </w:rPr>
            </w:pPr>
            <w:r>
              <w:rPr>
                <w:rFonts w:hint="eastAsia" w:ascii="宋体" w:hAnsi="宋体" w:eastAsia="宋体" w:cs="宋体"/>
                <w:sz w:val="19"/>
                <w:szCs w:val="19"/>
                <w:bdr w:val="none" w:color="auto" w:sz="0" w:space="0"/>
              </w:rPr>
              <w:t>普通高校2024年应届本科及以上毕业生，所学专业相符或相近。</w:t>
            </w:r>
          </w:p>
        </w:tc>
        <w:tc>
          <w:tcPr>
            <w:tcW w:w="1545"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default" w:ascii="Times New Roman" w:hAnsi="Times New Roman" w:cs="Times New Roman"/>
                <w:sz w:val="19"/>
                <w:szCs w:val="19"/>
              </w:rPr>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8"/>
          <w:szCs w:val="28"/>
          <w:bdr w:val="none" w:color="auto" w:sz="0" w:space="0"/>
          <w:shd w:val="clear" w:fill="FFFFFF"/>
        </w:rPr>
        <w:t>注：招聘计划可视生源情况进行调整。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FF000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FF0000"/>
          <w:spacing w:val="0"/>
          <w:sz w:val="31"/>
          <w:szCs w:val="3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FF0000"/>
          <w:spacing w:val="0"/>
          <w:sz w:val="31"/>
          <w:szCs w:val="3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000000"/>
          <w:spacing w:val="0"/>
          <w:sz w:val="28"/>
          <w:szCs w:val="28"/>
          <w:bdr w:val="none" w:color="auto" w:sz="0" w:space="0"/>
          <w:shd w:val="clear" w:fill="FFFFFF"/>
        </w:rPr>
        <w:t>附件2</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center"/>
        <w:rPr>
          <w:rFonts w:hint="default" w:ascii="Calibri" w:hAnsi="Calibri" w:cs="Calibri"/>
          <w:i w:val="0"/>
          <w:iCs w:val="0"/>
          <w:caps w:val="0"/>
          <w:color w:val="000000"/>
          <w:spacing w:val="0"/>
          <w:sz w:val="21"/>
          <w:szCs w:val="21"/>
        </w:rPr>
      </w:pPr>
      <w:r>
        <w:rPr>
          <w:rFonts w:hint="eastAsia" w:ascii="黑体" w:hAnsi="宋体" w:eastAsia="黑体" w:cs="黑体"/>
          <w:i w:val="0"/>
          <w:iCs w:val="0"/>
          <w:caps w:val="0"/>
          <w:color w:val="000000"/>
          <w:spacing w:val="0"/>
          <w:sz w:val="31"/>
          <w:szCs w:val="31"/>
          <w:bdr w:val="none" w:color="auto" w:sz="0" w:space="0"/>
          <w:shd w:val="clear" w:fill="FFFFFF"/>
        </w:rPr>
        <w:t>青田县教育局招聘中小学教师专业目录</w:t>
      </w:r>
    </w:p>
    <w:tbl>
      <w:tblPr>
        <w:tblW w:w="8190" w:type="dxa"/>
        <w:tblCellSpacing w:w="0" w:type="dxa"/>
        <w:tblInd w:w="4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555"/>
        <w:gridCol w:w="840"/>
        <w:gridCol w:w="1470"/>
        <w:gridCol w:w="1455"/>
        <w:gridCol w:w="2265"/>
        <w:gridCol w:w="16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735" w:hRule="atLeast"/>
          <w:tblCellSpacing w:w="0" w:type="dxa"/>
        </w:trPr>
        <w:tc>
          <w:tcPr>
            <w:tcW w:w="555" w:type="dxa"/>
            <w:tcBorders>
              <w:top w:val="single" w:color="000000" w:sz="6" w:space="0"/>
              <w:left w:val="single" w:color="000000" w:sz="6" w:space="0"/>
              <w:bottom w:val="single" w:color="000000" w:sz="6" w:space="0"/>
              <w:right w:val="single" w:color="000000" w:sz="6" w:space="0"/>
            </w:tcBorders>
            <w:shd w:val="clear" w:color="auto" w:fill="FFFFFF"/>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宋体" w:hAnsi="宋体" w:eastAsia="宋体" w:cs="宋体"/>
                <w:i w:val="0"/>
                <w:iCs w:val="0"/>
                <w:caps w:val="0"/>
                <w:color w:val="000000"/>
                <w:spacing w:val="0"/>
                <w:sz w:val="18"/>
                <w:szCs w:val="18"/>
                <w:bdr w:val="none" w:color="auto" w:sz="0" w:space="0"/>
              </w:rPr>
              <w:t>序号</w:t>
            </w:r>
          </w:p>
        </w:tc>
        <w:tc>
          <w:tcPr>
            <w:tcW w:w="840" w:type="dxa"/>
            <w:tcBorders>
              <w:top w:val="single" w:color="000000" w:sz="6" w:space="0"/>
              <w:left w:val="nil"/>
              <w:bottom w:val="single" w:color="000000" w:sz="6" w:space="0"/>
              <w:right w:val="single" w:color="000000" w:sz="6" w:space="0"/>
            </w:tcBorders>
            <w:shd w:val="clear" w:color="auto" w:fill="FFFFFF"/>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宋体" w:hAnsi="宋体" w:eastAsia="宋体" w:cs="宋体"/>
                <w:i w:val="0"/>
                <w:iCs w:val="0"/>
                <w:caps w:val="0"/>
                <w:color w:val="000000"/>
                <w:spacing w:val="0"/>
                <w:sz w:val="18"/>
                <w:szCs w:val="18"/>
                <w:bdr w:val="none" w:color="auto" w:sz="0" w:space="0"/>
              </w:rPr>
              <w:t>招聘学段与学科</w:t>
            </w:r>
          </w:p>
        </w:tc>
        <w:tc>
          <w:tcPr>
            <w:tcW w:w="1470" w:type="dxa"/>
            <w:tcBorders>
              <w:top w:val="single" w:color="000000" w:sz="6" w:space="0"/>
              <w:left w:val="nil"/>
              <w:bottom w:val="single" w:color="000000" w:sz="6" w:space="0"/>
              <w:right w:val="single" w:color="000000" w:sz="6" w:space="0"/>
            </w:tcBorders>
            <w:shd w:val="clear" w:color="auto" w:fill="FFFFFF"/>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宋体" w:hAnsi="宋体" w:eastAsia="宋体" w:cs="宋体"/>
                <w:i w:val="0"/>
                <w:iCs w:val="0"/>
                <w:caps w:val="0"/>
                <w:color w:val="000000"/>
                <w:spacing w:val="0"/>
                <w:sz w:val="18"/>
                <w:szCs w:val="18"/>
                <w:bdr w:val="none" w:color="auto" w:sz="0" w:space="0"/>
              </w:rPr>
              <w:t>相符专业目录</w:t>
            </w:r>
          </w:p>
        </w:tc>
        <w:tc>
          <w:tcPr>
            <w:tcW w:w="1455" w:type="dxa"/>
            <w:tcBorders>
              <w:top w:val="single" w:color="000000" w:sz="6" w:space="0"/>
              <w:left w:val="nil"/>
              <w:bottom w:val="single" w:color="000000" w:sz="6" w:space="0"/>
              <w:right w:val="single" w:color="000000" w:sz="6" w:space="0"/>
            </w:tcBorders>
            <w:shd w:val="clear" w:color="auto" w:fill="FFFFFF"/>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宋体" w:hAnsi="宋体" w:eastAsia="宋体" w:cs="宋体"/>
                <w:i w:val="0"/>
                <w:iCs w:val="0"/>
                <w:caps w:val="0"/>
                <w:color w:val="000000"/>
                <w:spacing w:val="0"/>
                <w:sz w:val="18"/>
                <w:szCs w:val="18"/>
                <w:bdr w:val="none" w:color="auto" w:sz="0" w:space="0"/>
              </w:rPr>
              <w:t>相近专业</w:t>
            </w:r>
          </w:p>
        </w:tc>
        <w:tc>
          <w:tcPr>
            <w:tcW w:w="2265" w:type="dxa"/>
            <w:tcBorders>
              <w:top w:val="single" w:color="000000" w:sz="6" w:space="0"/>
              <w:left w:val="nil"/>
              <w:bottom w:val="single" w:color="000000" w:sz="6" w:space="0"/>
              <w:right w:val="single" w:color="000000" w:sz="6" w:space="0"/>
            </w:tcBorders>
            <w:shd w:val="clear" w:color="auto" w:fill="FFFFFF"/>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宋体" w:hAnsi="宋体" w:eastAsia="宋体" w:cs="宋体"/>
                <w:i w:val="0"/>
                <w:iCs w:val="0"/>
                <w:caps w:val="0"/>
                <w:color w:val="000000"/>
                <w:spacing w:val="0"/>
                <w:sz w:val="18"/>
                <w:szCs w:val="18"/>
                <w:bdr w:val="none" w:color="auto" w:sz="0" w:space="0"/>
              </w:rPr>
              <w:t>学术型研究生</w:t>
            </w:r>
          </w:p>
        </w:tc>
        <w:tc>
          <w:tcPr>
            <w:tcW w:w="1605" w:type="dxa"/>
            <w:tcBorders>
              <w:top w:val="single" w:color="000000" w:sz="6" w:space="0"/>
              <w:left w:val="nil"/>
              <w:bottom w:val="single" w:color="000000" w:sz="6" w:space="0"/>
              <w:right w:val="single" w:color="000000" w:sz="6" w:space="0"/>
            </w:tcBorders>
            <w:shd w:val="clear" w:color="auto" w:fill="FFFFFF"/>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宋体" w:hAnsi="宋体" w:eastAsia="宋体" w:cs="宋体"/>
                <w:i w:val="0"/>
                <w:iCs w:val="0"/>
                <w:caps w:val="0"/>
                <w:color w:val="000000"/>
                <w:spacing w:val="0"/>
                <w:sz w:val="18"/>
                <w:szCs w:val="18"/>
                <w:bdr w:val="none" w:color="auto" w:sz="0" w:space="0"/>
              </w:rPr>
              <w:t>专业硕士研究生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60" w:hRule="atLeast"/>
          <w:tblCellSpacing w:w="0" w:type="dxa"/>
        </w:trPr>
        <w:tc>
          <w:tcPr>
            <w:tcW w:w="555" w:type="dxa"/>
            <w:tcBorders>
              <w:top w:val="nil"/>
              <w:left w:val="single" w:color="000000" w:sz="6" w:space="0"/>
              <w:bottom w:val="single" w:color="000000" w:sz="6" w:space="0"/>
              <w:right w:val="single" w:color="000000" w:sz="6" w:space="0"/>
            </w:tcBorders>
            <w:shd w:val="clear" w:color="auto" w:fill="FFFFFF"/>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宋体" w:hAnsi="宋体" w:eastAsia="宋体" w:cs="宋体"/>
                <w:i w:val="0"/>
                <w:iCs w:val="0"/>
                <w:caps w:val="0"/>
                <w:color w:val="000000"/>
                <w:spacing w:val="0"/>
                <w:sz w:val="18"/>
                <w:szCs w:val="18"/>
                <w:bdr w:val="none" w:color="auto" w:sz="0" w:space="0"/>
              </w:rPr>
              <w:t>1</w:t>
            </w:r>
          </w:p>
        </w:tc>
        <w:tc>
          <w:tcPr>
            <w:tcW w:w="840" w:type="dxa"/>
            <w:tcBorders>
              <w:top w:val="nil"/>
              <w:left w:val="nil"/>
              <w:bottom w:val="single" w:color="000000" w:sz="6" w:space="0"/>
              <w:right w:val="single" w:color="000000" w:sz="6" w:space="0"/>
            </w:tcBorders>
            <w:shd w:val="clear" w:color="auto" w:fill="FFFFFF"/>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rFonts w:hint="default" w:ascii="Calibri" w:hAnsi="Calibri" w:cs="Calibri"/>
                <w:sz w:val="21"/>
                <w:szCs w:val="21"/>
              </w:rPr>
            </w:pPr>
            <w:r>
              <w:rPr>
                <w:rFonts w:hint="eastAsia" w:ascii="宋体" w:hAnsi="宋体" w:eastAsia="宋体" w:cs="宋体"/>
                <w:i w:val="0"/>
                <w:iCs w:val="0"/>
                <w:caps w:val="0"/>
                <w:color w:val="000000"/>
                <w:spacing w:val="0"/>
                <w:sz w:val="18"/>
                <w:szCs w:val="18"/>
                <w:bdr w:val="none" w:color="auto" w:sz="0" w:space="0"/>
              </w:rPr>
              <w:t>高中政治</w:t>
            </w:r>
          </w:p>
        </w:tc>
        <w:tc>
          <w:tcPr>
            <w:tcW w:w="1470" w:type="dxa"/>
            <w:tcBorders>
              <w:top w:val="nil"/>
              <w:left w:val="nil"/>
              <w:bottom w:val="single" w:color="000000" w:sz="6" w:space="0"/>
              <w:right w:val="single" w:color="000000" w:sz="6" w:space="0"/>
            </w:tcBorders>
            <w:shd w:val="clear" w:color="auto" w:fill="FFFFFF"/>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rFonts w:hint="default" w:ascii="Calibri" w:hAnsi="Calibri" w:cs="Calibri"/>
                <w:sz w:val="21"/>
                <w:szCs w:val="21"/>
              </w:rPr>
            </w:pPr>
            <w:r>
              <w:rPr>
                <w:rFonts w:hint="eastAsia" w:ascii="宋体" w:hAnsi="宋体" w:eastAsia="宋体" w:cs="宋体"/>
                <w:i w:val="0"/>
                <w:iCs w:val="0"/>
                <w:caps w:val="0"/>
                <w:color w:val="000000"/>
                <w:spacing w:val="0"/>
                <w:sz w:val="19"/>
                <w:szCs w:val="19"/>
                <w:bdr w:val="none" w:color="auto" w:sz="0" w:space="0"/>
              </w:rPr>
              <w:t>思想政治教育（师范）</w:t>
            </w:r>
          </w:p>
        </w:tc>
        <w:tc>
          <w:tcPr>
            <w:tcW w:w="1455" w:type="dxa"/>
            <w:tcBorders>
              <w:top w:val="nil"/>
              <w:left w:val="nil"/>
              <w:bottom w:val="single" w:color="000000" w:sz="6" w:space="0"/>
              <w:right w:val="single" w:color="000000" w:sz="6" w:space="0"/>
            </w:tcBorders>
            <w:shd w:val="clear" w:color="auto" w:fill="FFFFFF"/>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rFonts w:hint="default" w:ascii="Calibri" w:hAnsi="Calibri" w:cs="Calibri"/>
                <w:sz w:val="21"/>
                <w:szCs w:val="21"/>
              </w:rPr>
            </w:pPr>
            <w:r>
              <w:rPr>
                <w:rFonts w:hint="eastAsia" w:ascii="宋体" w:hAnsi="宋体" w:eastAsia="宋体" w:cs="宋体"/>
                <w:i w:val="0"/>
                <w:iCs w:val="0"/>
                <w:caps w:val="0"/>
                <w:color w:val="000000"/>
                <w:spacing w:val="0"/>
                <w:sz w:val="19"/>
                <w:szCs w:val="19"/>
                <w:bdr w:val="none" w:color="auto" w:sz="0" w:space="0"/>
              </w:rPr>
              <w:t>政治学、政治学与行政学、国际政治、思想政治教育</w:t>
            </w:r>
          </w:p>
        </w:tc>
        <w:tc>
          <w:tcPr>
            <w:tcW w:w="2265" w:type="dxa"/>
            <w:tcBorders>
              <w:top w:val="nil"/>
              <w:left w:val="nil"/>
              <w:bottom w:val="single" w:color="000000" w:sz="6" w:space="0"/>
              <w:right w:val="single" w:color="000000" w:sz="6" w:space="0"/>
            </w:tcBorders>
            <w:shd w:val="clear" w:color="auto" w:fill="FFFFFF"/>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rFonts w:hint="default" w:ascii="Calibri" w:hAnsi="Calibri" w:cs="Calibri"/>
                <w:sz w:val="21"/>
                <w:szCs w:val="21"/>
              </w:rPr>
            </w:pPr>
            <w:r>
              <w:rPr>
                <w:rFonts w:hint="eastAsia" w:ascii="宋体" w:hAnsi="宋体" w:eastAsia="宋体" w:cs="宋体"/>
                <w:i w:val="0"/>
                <w:iCs w:val="0"/>
                <w:caps w:val="0"/>
                <w:color w:val="000000"/>
                <w:spacing w:val="0"/>
                <w:sz w:val="19"/>
                <w:szCs w:val="19"/>
                <w:bdr w:val="none" w:color="auto" w:sz="0" w:space="0"/>
              </w:rPr>
              <w:t>课程与教学论（思想政治教育方向）</w:t>
            </w:r>
          </w:p>
        </w:tc>
        <w:tc>
          <w:tcPr>
            <w:tcW w:w="1605" w:type="dxa"/>
            <w:tcBorders>
              <w:top w:val="nil"/>
              <w:left w:val="nil"/>
              <w:bottom w:val="single" w:color="000000" w:sz="6" w:space="0"/>
              <w:right w:val="single" w:color="000000" w:sz="6" w:space="0"/>
            </w:tcBorders>
            <w:shd w:val="clear" w:color="auto" w:fill="FFFFFF"/>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rFonts w:hint="default" w:ascii="Calibri" w:hAnsi="Calibri" w:cs="Calibri"/>
                <w:sz w:val="21"/>
                <w:szCs w:val="21"/>
              </w:rPr>
            </w:pPr>
            <w:r>
              <w:rPr>
                <w:rFonts w:hint="eastAsia" w:ascii="宋体" w:hAnsi="宋体" w:eastAsia="宋体" w:cs="宋体"/>
                <w:i w:val="0"/>
                <w:iCs w:val="0"/>
                <w:caps w:val="0"/>
                <w:color w:val="000000"/>
                <w:spacing w:val="0"/>
                <w:sz w:val="19"/>
                <w:szCs w:val="19"/>
                <w:bdr w:val="none" w:color="auto" w:sz="0" w:space="0"/>
              </w:rPr>
              <w:t>学科教学（思政）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tblCellSpacing w:w="0" w:type="dxa"/>
        </w:trPr>
        <w:tc>
          <w:tcPr>
            <w:tcW w:w="555" w:type="dxa"/>
            <w:tcBorders>
              <w:top w:val="nil"/>
              <w:left w:val="single" w:color="000000" w:sz="6" w:space="0"/>
              <w:bottom w:val="single" w:color="000000" w:sz="6" w:space="0"/>
              <w:right w:val="single" w:color="000000" w:sz="6" w:space="0"/>
            </w:tcBorders>
            <w:shd w:val="clear" w:color="auto" w:fill="FFFFFF"/>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宋体" w:hAnsi="宋体" w:eastAsia="宋体" w:cs="宋体"/>
                <w:i w:val="0"/>
                <w:iCs w:val="0"/>
                <w:caps w:val="0"/>
                <w:color w:val="000000"/>
                <w:spacing w:val="0"/>
                <w:sz w:val="18"/>
                <w:szCs w:val="18"/>
                <w:bdr w:val="none" w:color="auto" w:sz="0" w:space="0"/>
              </w:rPr>
              <w:t>2</w:t>
            </w:r>
          </w:p>
        </w:tc>
        <w:tc>
          <w:tcPr>
            <w:tcW w:w="840" w:type="dxa"/>
            <w:tcBorders>
              <w:top w:val="nil"/>
              <w:left w:val="nil"/>
              <w:bottom w:val="single" w:color="000000" w:sz="6" w:space="0"/>
              <w:right w:val="single" w:color="000000" w:sz="6" w:space="0"/>
            </w:tcBorders>
            <w:shd w:val="clear" w:color="auto" w:fill="FFFFFF"/>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rFonts w:hint="default" w:ascii="Calibri" w:hAnsi="Calibri" w:cs="Calibri"/>
                <w:sz w:val="21"/>
                <w:szCs w:val="21"/>
              </w:rPr>
            </w:pPr>
            <w:r>
              <w:rPr>
                <w:rFonts w:hint="eastAsia" w:ascii="宋体" w:hAnsi="宋体" w:eastAsia="宋体" w:cs="宋体"/>
                <w:i w:val="0"/>
                <w:iCs w:val="0"/>
                <w:caps w:val="0"/>
                <w:color w:val="000000"/>
                <w:spacing w:val="0"/>
                <w:sz w:val="19"/>
                <w:szCs w:val="19"/>
                <w:bdr w:val="none" w:color="auto" w:sz="0" w:space="0"/>
              </w:rPr>
              <w:t>高中地理</w:t>
            </w:r>
          </w:p>
        </w:tc>
        <w:tc>
          <w:tcPr>
            <w:tcW w:w="1470" w:type="dxa"/>
            <w:tcBorders>
              <w:top w:val="nil"/>
              <w:left w:val="nil"/>
              <w:bottom w:val="single" w:color="000000" w:sz="6" w:space="0"/>
              <w:right w:val="single" w:color="000000" w:sz="6" w:space="0"/>
            </w:tcBorders>
            <w:shd w:val="clear" w:color="auto" w:fill="FFFFFF"/>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rFonts w:hint="default" w:ascii="Calibri" w:hAnsi="Calibri" w:cs="Calibri"/>
                <w:sz w:val="21"/>
                <w:szCs w:val="21"/>
              </w:rPr>
            </w:pPr>
            <w:r>
              <w:rPr>
                <w:rFonts w:hint="eastAsia" w:ascii="宋体" w:hAnsi="宋体" w:eastAsia="宋体" w:cs="宋体"/>
                <w:i w:val="0"/>
                <w:iCs w:val="0"/>
                <w:caps w:val="0"/>
                <w:color w:val="000000"/>
                <w:spacing w:val="0"/>
                <w:sz w:val="19"/>
                <w:szCs w:val="19"/>
                <w:bdr w:val="none" w:color="auto" w:sz="0" w:space="0"/>
              </w:rPr>
              <w:t>地理科学（师范）</w:t>
            </w:r>
          </w:p>
        </w:tc>
        <w:tc>
          <w:tcPr>
            <w:tcW w:w="1455" w:type="dxa"/>
            <w:tcBorders>
              <w:top w:val="nil"/>
              <w:left w:val="nil"/>
              <w:bottom w:val="single" w:color="000000" w:sz="6" w:space="0"/>
              <w:right w:val="single" w:color="000000" w:sz="6" w:space="0"/>
            </w:tcBorders>
            <w:shd w:val="clear" w:color="auto" w:fill="FFFFFF"/>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rFonts w:hint="default" w:ascii="Calibri" w:hAnsi="Calibri" w:cs="Calibri"/>
                <w:sz w:val="21"/>
                <w:szCs w:val="21"/>
              </w:rPr>
            </w:pPr>
            <w:r>
              <w:rPr>
                <w:rFonts w:hint="eastAsia" w:ascii="宋体" w:hAnsi="宋体" w:eastAsia="宋体" w:cs="宋体"/>
                <w:i w:val="0"/>
                <w:iCs w:val="0"/>
                <w:caps w:val="0"/>
                <w:color w:val="000000"/>
                <w:spacing w:val="0"/>
                <w:sz w:val="19"/>
                <w:szCs w:val="19"/>
                <w:bdr w:val="none" w:color="auto" w:sz="0" w:space="0"/>
              </w:rPr>
              <w:t>地理信息科学、地理科学</w:t>
            </w:r>
          </w:p>
        </w:tc>
        <w:tc>
          <w:tcPr>
            <w:tcW w:w="2265" w:type="dxa"/>
            <w:tcBorders>
              <w:top w:val="nil"/>
              <w:left w:val="nil"/>
              <w:bottom w:val="single" w:color="000000" w:sz="6" w:space="0"/>
              <w:right w:val="single" w:color="000000" w:sz="6" w:space="0"/>
            </w:tcBorders>
            <w:shd w:val="clear" w:color="auto" w:fill="FFFFFF"/>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rFonts w:hint="default" w:ascii="Calibri" w:hAnsi="Calibri" w:cs="Calibri"/>
                <w:sz w:val="21"/>
                <w:szCs w:val="21"/>
              </w:rPr>
            </w:pPr>
            <w:r>
              <w:rPr>
                <w:rFonts w:hint="eastAsia" w:ascii="宋体" w:hAnsi="宋体" w:eastAsia="宋体" w:cs="宋体"/>
                <w:i w:val="0"/>
                <w:iCs w:val="0"/>
                <w:caps w:val="0"/>
                <w:color w:val="000000"/>
                <w:spacing w:val="0"/>
                <w:sz w:val="19"/>
                <w:szCs w:val="19"/>
                <w:bdr w:val="none" w:color="auto" w:sz="0" w:space="0"/>
              </w:rPr>
              <w:t>课程与教学论（地理教育学方向）、地理学、自然地理学、人文地理学</w:t>
            </w:r>
          </w:p>
        </w:tc>
        <w:tc>
          <w:tcPr>
            <w:tcW w:w="1605" w:type="dxa"/>
            <w:tcBorders>
              <w:top w:val="nil"/>
              <w:left w:val="nil"/>
              <w:bottom w:val="single" w:color="000000" w:sz="6" w:space="0"/>
              <w:right w:val="single" w:color="000000" w:sz="6" w:space="0"/>
            </w:tcBorders>
            <w:shd w:val="clear" w:color="auto" w:fill="FFFFFF"/>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rFonts w:hint="default" w:ascii="Calibri" w:hAnsi="Calibri" w:cs="Calibri"/>
                <w:sz w:val="21"/>
                <w:szCs w:val="21"/>
              </w:rPr>
            </w:pPr>
            <w:r>
              <w:rPr>
                <w:rFonts w:hint="eastAsia" w:ascii="宋体" w:hAnsi="宋体" w:eastAsia="宋体" w:cs="宋体"/>
                <w:i w:val="0"/>
                <w:iCs w:val="0"/>
                <w:caps w:val="0"/>
                <w:color w:val="000000"/>
                <w:spacing w:val="0"/>
                <w:sz w:val="19"/>
                <w:szCs w:val="19"/>
                <w:bdr w:val="none" w:color="auto" w:sz="0" w:space="0"/>
              </w:rPr>
              <w:t>学科教学（地理）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95" w:hRule="atLeast"/>
          <w:tblCellSpacing w:w="0" w:type="dxa"/>
        </w:trPr>
        <w:tc>
          <w:tcPr>
            <w:tcW w:w="555" w:type="dxa"/>
            <w:tcBorders>
              <w:top w:val="nil"/>
              <w:left w:val="single" w:color="000000" w:sz="6" w:space="0"/>
              <w:bottom w:val="single" w:color="000000" w:sz="6" w:space="0"/>
              <w:right w:val="single" w:color="000000" w:sz="6" w:space="0"/>
            </w:tcBorders>
            <w:shd w:val="clear" w:color="auto" w:fill="FFFFFF"/>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宋体" w:hAnsi="宋体" w:eastAsia="宋体" w:cs="宋体"/>
                <w:i w:val="0"/>
                <w:iCs w:val="0"/>
                <w:caps w:val="0"/>
                <w:color w:val="000000"/>
                <w:spacing w:val="0"/>
                <w:sz w:val="18"/>
                <w:szCs w:val="18"/>
                <w:bdr w:val="none" w:color="auto" w:sz="0" w:space="0"/>
              </w:rPr>
              <w:t>3</w:t>
            </w:r>
          </w:p>
        </w:tc>
        <w:tc>
          <w:tcPr>
            <w:tcW w:w="840" w:type="dxa"/>
            <w:tcBorders>
              <w:top w:val="nil"/>
              <w:left w:val="nil"/>
              <w:bottom w:val="single" w:color="000000" w:sz="6" w:space="0"/>
              <w:right w:val="single" w:color="000000" w:sz="6" w:space="0"/>
            </w:tcBorders>
            <w:shd w:val="clear" w:color="auto" w:fill="FFFFFF"/>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rFonts w:hint="default" w:ascii="Calibri" w:hAnsi="Calibri" w:cs="Calibri"/>
                <w:sz w:val="21"/>
                <w:szCs w:val="21"/>
              </w:rPr>
            </w:pPr>
            <w:r>
              <w:rPr>
                <w:rFonts w:hint="eastAsia" w:ascii="宋体" w:hAnsi="宋体" w:eastAsia="宋体" w:cs="宋体"/>
                <w:i w:val="0"/>
                <w:iCs w:val="0"/>
                <w:caps w:val="0"/>
                <w:color w:val="000000"/>
                <w:spacing w:val="0"/>
                <w:sz w:val="18"/>
                <w:szCs w:val="18"/>
                <w:bdr w:val="none" w:color="auto" w:sz="0" w:space="0"/>
              </w:rPr>
              <w:t>高中化学</w:t>
            </w:r>
          </w:p>
        </w:tc>
        <w:tc>
          <w:tcPr>
            <w:tcW w:w="1470" w:type="dxa"/>
            <w:tcBorders>
              <w:top w:val="nil"/>
              <w:left w:val="nil"/>
              <w:bottom w:val="single" w:color="000000" w:sz="6" w:space="0"/>
              <w:right w:val="single" w:color="000000" w:sz="6" w:space="0"/>
            </w:tcBorders>
            <w:shd w:val="clear" w:color="auto" w:fill="FFFFFF"/>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rFonts w:hint="default" w:ascii="Calibri" w:hAnsi="Calibri" w:cs="Calibri"/>
                <w:sz w:val="21"/>
                <w:szCs w:val="21"/>
              </w:rPr>
            </w:pPr>
            <w:r>
              <w:rPr>
                <w:rFonts w:hint="eastAsia" w:ascii="宋体" w:hAnsi="宋体" w:eastAsia="宋体" w:cs="宋体"/>
                <w:i w:val="0"/>
                <w:iCs w:val="0"/>
                <w:caps w:val="0"/>
                <w:color w:val="000000"/>
                <w:spacing w:val="0"/>
                <w:sz w:val="19"/>
                <w:szCs w:val="19"/>
                <w:bdr w:val="none" w:color="auto" w:sz="0" w:space="0"/>
              </w:rPr>
              <w:t>化学（师范）</w:t>
            </w:r>
          </w:p>
        </w:tc>
        <w:tc>
          <w:tcPr>
            <w:tcW w:w="1455" w:type="dxa"/>
            <w:tcBorders>
              <w:top w:val="nil"/>
              <w:left w:val="nil"/>
              <w:bottom w:val="single" w:color="000000" w:sz="6" w:space="0"/>
              <w:right w:val="single" w:color="000000" w:sz="6" w:space="0"/>
            </w:tcBorders>
            <w:shd w:val="clear" w:color="auto" w:fill="FFFFFF"/>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rFonts w:hint="default" w:ascii="Calibri" w:hAnsi="Calibri" w:cs="Calibri"/>
                <w:sz w:val="21"/>
                <w:szCs w:val="21"/>
              </w:rPr>
            </w:pPr>
            <w:r>
              <w:rPr>
                <w:rFonts w:hint="eastAsia" w:ascii="宋体" w:hAnsi="宋体" w:eastAsia="宋体" w:cs="宋体"/>
                <w:i w:val="0"/>
                <w:iCs w:val="0"/>
                <w:caps w:val="0"/>
                <w:color w:val="000000"/>
                <w:spacing w:val="0"/>
                <w:sz w:val="19"/>
                <w:szCs w:val="19"/>
                <w:bdr w:val="none" w:color="auto" w:sz="0" w:space="0"/>
              </w:rPr>
              <w:t>化学、应用化学</w:t>
            </w:r>
          </w:p>
        </w:tc>
        <w:tc>
          <w:tcPr>
            <w:tcW w:w="2265" w:type="dxa"/>
            <w:tcBorders>
              <w:top w:val="nil"/>
              <w:left w:val="nil"/>
              <w:bottom w:val="single" w:color="000000" w:sz="6" w:space="0"/>
              <w:right w:val="single" w:color="000000" w:sz="6" w:space="0"/>
            </w:tcBorders>
            <w:shd w:val="clear" w:color="auto" w:fill="FFFFFF"/>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rFonts w:hint="default" w:ascii="Calibri" w:hAnsi="Calibri" w:cs="Calibri"/>
                <w:sz w:val="21"/>
                <w:szCs w:val="21"/>
              </w:rPr>
            </w:pPr>
            <w:r>
              <w:rPr>
                <w:rFonts w:hint="eastAsia" w:ascii="宋体" w:hAnsi="宋体" w:eastAsia="宋体" w:cs="宋体"/>
                <w:i w:val="0"/>
                <w:iCs w:val="0"/>
                <w:caps w:val="0"/>
                <w:color w:val="000000"/>
                <w:spacing w:val="0"/>
                <w:sz w:val="19"/>
                <w:szCs w:val="19"/>
                <w:bdr w:val="none" w:color="auto" w:sz="0" w:space="0"/>
              </w:rPr>
              <w:t>课程与教学论（化学教育学方向）、化学、无机化学、有机化学、</w:t>
            </w:r>
          </w:p>
        </w:tc>
        <w:tc>
          <w:tcPr>
            <w:tcW w:w="1605" w:type="dxa"/>
            <w:tcBorders>
              <w:top w:val="nil"/>
              <w:left w:val="nil"/>
              <w:bottom w:val="single" w:color="000000" w:sz="6" w:space="0"/>
              <w:right w:val="single" w:color="000000" w:sz="6" w:space="0"/>
            </w:tcBorders>
            <w:shd w:val="clear" w:color="auto" w:fill="FFFFFF"/>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rFonts w:hint="default" w:ascii="Calibri" w:hAnsi="Calibri" w:cs="Calibri"/>
                <w:sz w:val="21"/>
                <w:szCs w:val="21"/>
              </w:rPr>
            </w:pPr>
            <w:r>
              <w:rPr>
                <w:rFonts w:hint="eastAsia" w:ascii="宋体" w:hAnsi="宋体" w:eastAsia="宋体" w:cs="宋体"/>
                <w:i w:val="0"/>
                <w:iCs w:val="0"/>
                <w:caps w:val="0"/>
                <w:color w:val="000000"/>
                <w:spacing w:val="0"/>
                <w:sz w:val="19"/>
                <w:szCs w:val="19"/>
                <w:bdr w:val="none" w:color="auto" w:sz="0" w:space="0"/>
              </w:rPr>
              <w:t>学科教学（化学）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10" w:hRule="atLeast"/>
          <w:tblCellSpacing w:w="0" w:type="dxa"/>
        </w:trPr>
        <w:tc>
          <w:tcPr>
            <w:tcW w:w="555" w:type="dxa"/>
            <w:tcBorders>
              <w:top w:val="nil"/>
              <w:left w:val="single" w:color="000000" w:sz="6" w:space="0"/>
              <w:bottom w:val="single" w:color="000000" w:sz="6" w:space="0"/>
              <w:right w:val="single" w:color="000000" w:sz="6" w:space="0"/>
            </w:tcBorders>
            <w:shd w:val="clear" w:color="auto" w:fill="FFFFFF"/>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宋体" w:hAnsi="宋体" w:eastAsia="宋体" w:cs="宋体"/>
                <w:i w:val="0"/>
                <w:iCs w:val="0"/>
                <w:caps w:val="0"/>
                <w:color w:val="000000"/>
                <w:spacing w:val="0"/>
                <w:sz w:val="18"/>
                <w:szCs w:val="18"/>
                <w:bdr w:val="none" w:color="auto" w:sz="0" w:space="0"/>
              </w:rPr>
              <w:t>4</w:t>
            </w:r>
          </w:p>
        </w:tc>
        <w:tc>
          <w:tcPr>
            <w:tcW w:w="840" w:type="dxa"/>
            <w:tcBorders>
              <w:top w:val="nil"/>
              <w:left w:val="nil"/>
              <w:bottom w:val="single" w:color="000000" w:sz="6" w:space="0"/>
              <w:right w:val="single" w:color="000000" w:sz="6" w:space="0"/>
            </w:tcBorders>
            <w:shd w:val="clear" w:color="auto" w:fill="FFFFFF"/>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rFonts w:hint="default" w:ascii="Calibri" w:hAnsi="Calibri" w:cs="Calibri"/>
                <w:sz w:val="21"/>
                <w:szCs w:val="21"/>
              </w:rPr>
            </w:pPr>
            <w:r>
              <w:rPr>
                <w:rFonts w:hint="eastAsia" w:ascii="宋体" w:hAnsi="宋体" w:eastAsia="宋体" w:cs="宋体"/>
                <w:i w:val="0"/>
                <w:iCs w:val="0"/>
                <w:caps w:val="0"/>
                <w:color w:val="000000"/>
                <w:spacing w:val="0"/>
                <w:sz w:val="19"/>
                <w:szCs w:val="19"/>
                <w:bdr w:val="none" w:color="auto" w:sz="0" w:space="0"/>
              </w:rPr>
              <w:t>中小学心理学</w:t>
            </w:r>
          </w:p>
        </w:tc>
        <w:tc>
          <w:tcPr>
            <w:tcW w:w="1470" w:type="dxa"/>
            <w:tcBorders>
              <w:top w:val="nil"/>
              <w:left w:val="nil"/>
              <w:bottom w:val="single" w:color="000000" w:sz="6" w:space="0"/>
              <w:right w:val="single" w:color="000000" w:sz="6" w:space="0"/>
            </w:tcBorders>
            <w:shd w:val="clear" w:color="auto" w:fill="FFFFFF"/>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rFonts w:hint="default" w:ascii="Calibri" w:hAnsi="Calibri" w:cs="Calibri"/>
                <w:sz w:val="21"/>
                <w:szCs w:val="21"/>
              </w:rPr>
            </w:pPr>
            <w:r>
              <w:rPr>
                <w:rFonts w:hint="eastAsia" w:ascii="宋体" w:hAnsi="宋体" w:eastAsia="宋体" w:cs="宋体"/>
                <w:i w:val="0"/>
                <w:iCs w:val="0"/>
                <w:caps w:val="0"/>
                <w:color w:val="000000"/>
                <w:spacing w:val="0"/>
                <w:sz w:val="19"/>
                <w:szCs w:val="19"/>
                <w:bdr w:val="none" w:color="auto" w:sz="0" w:space="0"/>
              </w:rPr>
              <w:t>应用心理学（师范）</w:t>
            </w:r>
          </w:p>
        </w:tc>
        <w:tc>
          <w:tcPr>
            <w:tcW w:w="1455" w:type="dxa"/>
            <w:tcBorders>
              <w:top w:val="nil"/>
              <w:left w:val="nil"/>
              <w:bottom w:val="single" w:color="000000" w:sz="6" w:space="0"/>
              <w:right w:val="single" w:color="000000" w:sz="6" w:space="0"/>
            </w:tcBorders>
            <w:shd w:val="clear" w:color="auto" w:fill="FFFFFF"/>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rFonts w:hint="default" w:ascii="Calibri" w:hAnsi="Calibri" w:cs="Calibri"/>
                <w:sz w:val="21"/>
                <w:szCs w:val="21"/>
              </w:rPr>
            </w:pPr>
            <w:r>
              <w:rPr>
                <w:rFonts w:hint="eastAsia" w:ascii="宋体" w:hAnsi="宋体" w:eastAsia="宋体" w:cs="宋体"/>
                <w:i w:val="0"/>
                <w:iCs w:val="0"/>
                <w:caps w:val="0"/>
                <w:color w:val="000000"/>
                <w:spacing w:val="0"/>
                <w:sz w:val="19"/>
                <w:szCs w:val="19"/>
                <w:bdr w:val="none" w:color="auto" w:sz="0" w:space="0"/>
              </w:rPr>
              <w:t>心理学、应用心理学</w:t>
            </w:r>
          </w:p>
        </w:tc>
        <w:tc>
          <w:tcPr>
            <w:tcW w:w="2265" w:type="dxa"/>
            <w:tcBorders>
              <w:top w:val="nil"/>
              <w:left w:val="nil"/>
              <w:bottom w:val="single" w:color="000000" w:sz="6" w:space="0"/>
              <w:right w:val="single" w:color="000000" w:sz="6" w:space="0"/>
            </w:tcBorders>
            <w:shd w:val="clear" w:color="auto" w:fill="FFFFFF"/>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rFonts w:hint="default" w:ascii="Calibri" w:hAnsi="Calibri" w:cs="Calibri"/>
                <w:sz w:val="21"/>
                <w:szCs w:val="21"/>
              </w:rPr>
            </w:pPr>
            <w:r>
              <w:rPr>
                <w:rFonts w:hint="eastAsia" w:ascii="宋体" w:hAnsi="宋体" w:eastAsia="宋体" w:cs="宋体"/>
                <w:i w:val="0"/>
                <w:iCs w:val="0"/>
                <w:caps w:val="0"/>
                <w:color w:val="000000"/>
                <w:spacing w:val="0"/>
                <w:sz w:val="19"/>
                <w:szCs w:val="19"/>
                <w:bdr w:val="none" w:color="auto" w:sz="0" w:space="0"/>
              </w:rPr>
              <w:t>心理学、基础心理学、应用心理学、发展与教育心理学</w:t>
            </w:r>
          </w:p>
        </w:tc>
        <w:tc>
          <w:tcPr>
            <w:tcW w:w="1605" w:type="dxa"/>
            <w:tcBorders>
              <w:top w:val="nil"/>
              <w:left w:val="nil"/>
              <w:bottom w:val="single" w:color="000000" w:sz="6" w:space="0"/>
              <w:right w:val="single" w:color="000000" w:sz="6" w:space="0"/>
            </w:tcBorders>
            <w:shd w:val="clear" w:color="auto" w:fill="FFFFFF"/>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rFonts w:hint="default" w:ascii="Calibri" w:hAnsi="Calibri" w:cs="Calibri"/>
                <w:sz w:val="21"/>
                <w:szCs w:val="21"/>
              </w:rPr>
            </w:pPr>
            <w:r>
              <w:rPr>
                <w:rFonts w:hint="eastAsia" w:ascii="宋体" w:hAnsi="宋体" w:eastAsia="宋体" w:cs="宋体"/>
                <w:i w:val="0"/>
                <w:iCs w:val="0"/>
                <w:caps w:val="0"/>
                <w:color w:val="000000"/>
                <w:spacing w:val="0"/>
                <w:sz w:val="19"/>
                <w:szCs w:val="19"/>
                <w:bdr w:val="none" w:color="auto" w:sz="0" w:space="0"/>
              </w:rPr>
              <w:t>应用心理、心理健康教育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50" w:hRule="atLeast"/>
          <w:tblCellSpacing w:w="0" w:type="dxa"/>
        </w:trPr>
        <w:tc>
          <w:tcPr>
            <w:tcW w:w="555" w:type="dxa"/>
            <w:tcBorders>
              <w:top w:val="nil"/>
              <w:left w:val="single" w:color="000000" w:sz="6" w:space="0"/>
              <w:bottom w:val="single" w:color="000000" w:sz="6" w:space="0"/>
              <w:right w:val="single" w:color="000000" w:sz="6" w:space="0"/>
            </w:tcBorders>
            <w:shd w:val="clear" w:color="auto" w:fill="FFFFFF"/>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宋体" w:hAnsi="宋体" w:eastAsia="宋体" w:cs="宋体"/>
                <w:i w:val="0"/>
                <w:iCs w:val="0"/>
                <w:caps w:val="0"/>
                <w:color w:val="000000"/>
                <w:spacing w:val="0"/>
                <w:sz w:val="18"/>
                <w:szCs w:val="18"/>
                <w:bdr w:val="none" w:color="auto" w:sz="0" w:space="0"/>
              </w:rPr>
              <w:t>5</w:t>
            </w:r>
          </w:p>
        </w:tc>
        <w:tc>
          <w:tcPr>
            <w:tcW w:w="840" w:type="dxa"/>
            <w:tcBorders>
              <w:top w:val="nil"/>
              <w:left w:val="nil"/>
              <w:bottom w:val="single" w:color="000000" w:sz="6" w:space="0"/>
              <w:right w:val="single" w:color="000000" w:sz="6" w:space="0"/>
            </w:tcBorders>
            <w:shd w:val="clear" w:color="auto" w:fill="FFFFFF"/>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rFonts w:hint="default" w:ascii="Calibri" w:hAnsi="Calibri" w:cs="Calibri"/>
                <w:sz w:val="21"/>
                <w:szCs w:val="21"/>
              </w:rPr>
            </w:pPr>
            <w:r>
              <w:rPr>
                <w:rFonts w:hint="eastAsia" w:ascii="宋体" w:hAnsi="宋体" w:eastAsia="宋体" w:cs="宋体"/>
                <w:i w:val="0"/>
                <w:iCs w:val="0"/>
                <w:caps w:val="0"/>
                <w:color w:val="000000"/>
                <w:spacing w:val="0"/>
                <w:sz w:val="19"/>
                <w:szCs w:val="19"/>
                <w:bdr w:val="none" w:color="auto" w:sz="0" w:space="0"/>
              </w:rPr>
              <w:t>中学语文</w:t>
            </w:r>
          </w:p>
        </w:tc>
        <w:tc>
          <w:tcPr>
            <w:tcW w:w="1470" w:type="dxa"/>
            <w:tcBorders>
              <w:top w:val="nil"/>
              <w:left w:val="nil"/>
              <w:bottom w:val="single" w:color="000000" w:sz="6" w:space="0"/>
              <w:right w:val="single" w:color="000000" w:sz="6" w:space="0"/>
            </w:tcBorders>
            <w:shd w:val="clear" w:color="auto" w:fill="FFFFFF"/>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rFonts w:hint="default" w:ascii="Calibri" w:hAnsi="Calibri" w:cs="Calibri"/>
                <w:sz w:val="21"/>
                <w:szCs w:val="21"/>
              </w:rPr>
            </w:pPr>
            <w:r>
              <w:rPr>
                <w:rFonts w:hint="eastAsia" w:ascii="宋体" w:hAnsi="宋体" w:eastAsia="宋体" w:cs="宋体"/>
                <w:i w:val="0"/>
                <w:iCs w:val="0"/>
                <w:caps w:val="0"/>
                <w:color w:val="000000"/>
                <w:spacing w:val="0"/>
                <w:sz w:val="19"/>
                <w:szCs w:val="19"/>
                <w:bdr w:val="none" w:color="auto" w:sz="0" w:space="0"/>
              </w:rPr>
              <w:t>汉语言文学（师范）、汉语国际教育（师范）</w:t>
            </w:r>
          </w:p>
        </w:tc>
        <w:tc>
          <w:tcPr>
            <w:tcW w:w="1455" w:type="dxa"/>
            <w:tcBorders>
              <w:top w:val="nil"/>
              <w:left w:val="nil"/>
              <w:bottom w:val="single" w:color="000000" w:sz="6" w:space="0"/>
              <w:right w:val="single" w:color="000000" w:sz="6" w:space="0"/>
            </w:tcBorders>
            <w:shd w:val="clear" w:color="auto" w:fill="FFFFFF"/>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rFonts w:hint="default" w:ascii="Calibri" w:hAnsi="Calibri" w:cs="Calibri"/>
                <w:sz w:val="21"/>
                <w:szCs w:val="21"/>
              </w:rPr>
            </w:pPr>
            <w:r>
              <w:rPr>
                <w:rFonts w:hint="eastAsia" w:ascii="宋体" w:hAnsi="宋体" w:eastAsia="宋体" w:cs="宋体"/>
                <w:i w:val="0"/>
                <w:iCs w:val="0"/>
                <w:caps w:val="0"/>
                <w:color w:val="000000"/>
                <w:spacing w:val="0"/>
                <w:sz w:val="19"/>
                <w:szCs w:val="19"/>
                <w:bdr w:val="none" w:color="auto" w:sz="0" w:space="0"/>
              </w:rPr>
              <w:t>汉语言文学、汉语国际教育、汉语言</w:t>
            </w:r>
          </w:p>
        </w:tc>
        <w:tc>
          <w:tcPr>
            <w:tcW w:w="2265" w:type="dxa"/>
            <w:tcBorders>
              <w:top w:val="nil"/>
              <w:left w:val="nil"/>
              <w:bottom w:val="single" w:color="000000" w:sz="6" w:space="0"/>
              <w:right w:val="single" w:color="000000" w:sz="6" w:space="0"/>
            </w:tcBorders>
            <w:shd w:val="clear" w:color="auto" w:fill="FFFFFF"/>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rFonts w:hint="default" w:ascii="Calibri" w:hAnsi="Calibri" w:cs="Calibri"/>
                <w:sz w:val="21"/>
                <w:szCs w:val="21"/>
              </w:rPr>
            </w:pPr>
            <w:r>
              <w:rPr>
                <w:rFonts w:hint="eastAsia" w:ascii="宋体" w:hAnsi="宋体" w:eastAsia="宋体" w:cs="宋体"/>
                <w:i w:val="0"/>
                <w:iCs w:val="0"/>
                <w:caps w:val="0"/>
                <w:color w:val="000000"/>
                <w:spacing w:val="0"/>
                <w:sz w:val="19"/>
                <w:szCs w:val="19"/>
                <w:bdr w:val="none" w:color="auto" w:sz="0" w:space="0"/>
              </w:rPr>
              <w:t>课程与教学论（语文教育学方向） 、语言学及应用语言学、中国语言文学、中国现当代文学、中国古代文学</w:t>
            </w:r>
          </w:p>
        </w:tc>
        <w:tc>
          <w:tcPr>
            <w:tcW w:w="1605" w:type="dxa"/>
            <w:tcBorders>
              <w:top w:val="nil"/>
              <w:left w:val="nil"/>
              <w:bottom w:val="single" w:color="000000" w:sz="6" w:space="0"/>
              <w:right w:val="single" w:color="000000" w:sz="6" w:space="0"/>
            </w:tcBorders>
            <w:shd w:val="clear" w:color="auto" w:fill="FFFFFF"/>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rFonts w:hint="default" w:ascii="Calibri" w:hAnsi="Calibri" w:cs="Calibri"/>
                <w:sz w:val="21"/>
                <w:szCs w:val="21"/>
              </w:rPr>
            </w:pPr>
            <w:r>
              <w:rPr>
                <w:rFonts w:hint="eastAsia" w:ascii="宋体" w:hAnsi="宋体" w:eastAsia="宋体" w:cs="宋体"/>
                <w:i w:val="0"/>
                <w:iCs w:val="0"/>
                <w:caps w:val="0"/>
                <w:color w:val="000000"/>
                <w:spacing w:val="0"/>
                <w:sz w:val="19"/>
                <w:szCs w:val="19"/>
                <w:bdr w:val="none" w:color="auto" w:sz="0" w:space="0"/>
              </w:rPr>
              <w:t>学科教学（语文）、汉语国际教育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tblCellSpacing w:w="0" w:type="dxa"/>
        </w:trPr>
        <w:tc>
          <w:tcPr>
            <w:tcW w:w="555" w:type="dxa"/>
            <w:tcBorders>
              <w:top w:val="nil"/>
              <w:left w:val="single" w:color="000000" w:sz="6" w:space="0"/>
              <w:bottom w:val="single" w:color="000000" w:sz="6" w:space="0"/>
              <w:right w:val="single" w:color="000000" w:sz="6" w:space="0"/>
            </w:tcBorders>
            <w:shd w:val="clear" w:color="auto" w:fill="FFFFFF"/>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宋体" w:hAnsi="宋体" w:eastAsia="宋体" w:cs="宋体"/>
                <w:i w:val="0"/>
                <w:iCs w:val="0"/>
                <w:caps w:val="0"/>
                <w:color w:val="000000"/>
                <w:spacing w:val="0"/>
                <w:sz w:val="18"/>
                <w:szCs w:val="18"/>
                <w:bdr w:val="none" w:color="auto" w:sz="0" w:space="0"/>
              </w:rPr>
              <w:t>6</w:t>
            </w:r>
          </w:p>
        </w:tc>
        <w:tc>
          <w:tcPr>
            <w:tcW w:w="840" w:type="dxa"/>
            <w:tcBorders>
              <w:top w:val="nil"/>
              <w:left w:val="nil"/>
              <w:bottom w:val="single" w:color="000000" w:sz="6" w:space="0"/>
              <w:right w:val="single" w:color="000000" w:sz="6" w:space="0"/>
            </w:tcBorders>
            <w:shd w:val="clear" w:color="auto" w:fill="FFFFFF"/>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rFonts w:hint="default" w:ascii="Calibri" w:hAnsi="Calibri" w:cs="Calibri"/>
                <w:sz w:val="21"/>
                <w:szCs w:val="21"/>
              </w:rPr>
            </w:pPr>
            <w:r>
              <w:rPr>
                <w:rFonts w:hint="eastAsia" w:ascii="宋体" w:hAnsi="宋体" w:eastAsia="宋体" w:cs="宋体"/>
                <w:i w:val="0"/>
                <w:iCs w:val="0"/>
                <w:caps w:val="0"/>
                <w:color w:val="000000"/>
                <w:spacing w:val="0"/>
                <w:sz w:val="19"/>
                <w:szCs w:val="19"/>
                <w:bdr w:val="none" w:color="auto" w:sz="0" w:space="0"/>
              </w:rPr>
              <w:t>中学数学</w:t>
            </w:r>
          </w:p>
        </w:tc>
        <w:tc>
          <w:tcPr>
            <w:tcW w:w="1470" w:type="dxa"/>
            <w:tcBorders>
              <w:top w:val="nil"/>
              <w:left w:val="nil"/>
              <w:bottom w:val="single" w:color="000000" w:sz="6" w:space="0"/>
              <w:right w:val="single" w:color="000000" w:sz="6" w:space="0"/>
            </w:tcBorders>
            <w:shd w:val="clear" w:color="auto" w:fill="FFFFFF"/>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rFonts w:hint="default" w:ascii="Calibri" w:hAnsi="Calibri" w:cs="Calibri"/>
                <w:sz w:val="21"/>
                <w:szCs w:val="21"/>
              </w:rPr>
            </w:pPr>
            <w:r>
              <w:rPr>
                <w:rFonts w:hint="eastAsia" w:ascii="宋体" w:hAnsi="宋体" w:eastAsia="宋体" w:cs="宋体"/>
                <w:i w:val="0"/>
                <w:iCs w:val="0"/>
                <w:caps w:val="0"/>
                <w:color w:val="000000"/>
                <w:spacing w:val="0"/>
                <w:sz w:val="19"/>
                <w:szCs w:val="19"/>
                <w:bdr w:val="none" w:color="auto" w:sz="0" w:space="0"/>
              </w:rPr>
              <w:t>数学与应用数学（师范）、信息与计算科学（师范）</w:t>
            </w:r>
          </w:p>
        </w:tc>
        <w:tc>
          <w:tcPr>
            <w:tcW w:w="1455" w:type="dxa"/>
            <w:tcBorders>
              <w:top w:val="nil"/>
              <w:left w:val="nil"/>
              <w:bottom w:val="single" w:color="000000" w:sz="6" w:space="0"/>
              <w:right w:val="single" w:color="000000" w:sz="6" w:space="0"/>
            </w:tcBorders>
            <w:shd w:val="clear" w:color="auto" w:fill="FFFFFF"/>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rFonts w:hint="default" w:ascii="Calibri" w:hAnsi="Calibri" w:cs="Calibri"/>
                <w:sz w:val="21"/>
                <w:szCs w:val="21"/>
              </w:rPr>
            </w:pPr>
            <w:r>
              <w:rPr>
                <w:rFonts w:hint="eastAsia" w:ascii="宋体" w:hAnsi="宋体" w:eastAsia="宋体" w:cs="宋体"/>
                <w:i w:val="0"/>
                <w:iCs w:val="0"/>
                <w:caps w:val="0"/>
                <w:color w:val="000000"/>
                <w:spacing w:val="0"/>
                <w:sz w:val="19"/>
                <w:szCs w:val="19"/>
                <w:bdr w:val="none" w:color="auto" w:sz="0" w:space="0"/>
              </w:rPr>
              <w:t>数学与应用数学、信息与计算科学、数理基础科学、数据计算及应用</w:t>
            </w:r>
          </w:p>
        </w:tc>
        <w:tc>
          <w:tcPr>
            <w:tcW w:w="2265" w:type="dxa"/>
            <w:tcBorders>
              <w:top w:val="nil"/>
              <w:left w:val="nil"/>
              <w:bottom w:val="single" w:color="000000" w:sz="6" w:space="0"/>
              <w:right w:val="single" w:color="000000" w:sz="6" w:space="0"/>
            </w:tcBorders>
            <w:shd w:val="clear" w:color="auto" w:fill="FFFFFF"/>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rFonts w:hint="default" w:ascii="Calibri" w:hAnsi="Calibri" w:cs="Calibri"/>
                <w:sz w:val="21"/>
                <w:szCs w:val="21"/>
              </w:rPr>
            </w:pPr>
            <w:r>
              <w:rPr>
                <w:rFonts w:hint="eastAsia" w:ascii="宋体" w:hAnsi="宋体" w:eastAsia="宋体" w:cs="宋体"/>
                <w:i w:val="0"/>
                <w:iCs w:val="0"/>
                <w:caps w:val="0"/>
                <w:color w:val="000000"/>
                <w:spacing w:val="0"/>
                <w:sz w:val="19"/>
                <w:szCs w:val="19"/>
                <w:bdr w:val="none" w:color="auto" w:sz="0" w:space="0"/>
              </w:rPr>
              <w:t>课程与教学论（数学教育学方向）、数学、基础数学、计算数学、应用数学</w:t>
            </w:r>
          </w:p>
        </w:tc>
        <w:tc>
          <w:tcPr>
            <w:tcW w:w="1605" w:type="dxa"/>
            <w:tcBorders>
              <w:top w:val="nil"/>
              <w:left w:val="nil"/>
              <w:bottom w:val="single" w:color="000000" w:sz="6" w:space="0"/>
              <w:right w:val="single" w:color="000000" w:sz="6" w:space="0"/>
            </w:tcBorders>
            <w:shd w:val="clear" w:color="auto" w:fill="FFFFFF"/>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rFonts w:hint="default" w:ascii="Calibri" w:hAnsi="Calibri" w:cs="Calibri"/>
                <w:sz w:val="21"/>
                <w:szCs w:val="21"/>
              </w:rPr>
            </w:pPr>
            <w:r>
              <w:rPr>
                <w:rFonts w:hint="eastAsia" w:ascii="宋体" w:hAnsi="宋体" w:eastAsia="宋体" w:cs="宋体"/>
                <w:i w:val="0"/>
                <w:iCs w:val="0"/>
                <w:caps w:val="0"/>
                <w:color w:val="000000"/>
                <w:spacing w:val="0"/>
                <w:sz w:val="19"/>
                <w:szCs w:val="19"/>
                <w:bdr w:val="none" w:color="auto" w:sz="0" w:space="0"/>
              </w:rPr>
              <w:t>学科教学（数学）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35" w:hRule="atLeast"/>
          <w:tblCellSpacing w:w="0" w:type="dxa"/>
        </w:trPr>
        <w:tc>
          <w:tcPr>
            <w:tcW w:w="555" w:type="dxa"/>
            <w:tcBorders>
              <w:top w:val="nil"/>
              <w:left w:val="single" w:color="000000" w:sz="6" w:space="0"/>
              <w:bottom w:val="single" w:color="000000" w:sz="6" w:space="0"/>
              <w:right w:val="single" w:color="000000" w:sz="6" w:space="0"/>
            </w:tcBorders>
            <w:shd w:val="clear" w:color="auto" w:fill="FFFFFF"/>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宋体" w:hAnsi="宋体" w:eastAsia="宋体" w:cs="宋体"/>
                <w:i w:val="0"/>
                <w:iCs w:val="0"/>
                <w:caps w:val="0"/>
                <w:color w:val="000000"/>
                <w:spacing w:val="0"/>
                <w:sz w:val="18"/>
                <w:szCs w:val="18"/>
                <w:bdr w:val="none" w:color="auto" w:sz="0" w:space="0"/>
              </w:rPr>
              <w:t>7</w:t>
            </w:r>
          </w:p>
        </w:tc>
        <w:tc>
          <w:tcPr>
            <w:tcW w:w="840" w:type="dxa"/>
            <w:tcBorders>
              <w:top w:val="nil"/>
              <w:left w:val="nil"/>
              <w:bottom w:val="single" w:color="000000" w:sz="6" w:space="0"/>
              <w:right w:val="single" w:color="000000" w:sz="6" w:space="0"/>
            </w:tcBorders>
            <w:shd w:val="clear" w:color="auto" w:fill="FFFFFF"/>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rFonts w:hint="default" w:ascii="Calibri" w:hAnsi="Calibri" w:cs="Calibri"/>
                <w:sz w:val="21"/>
                <w:szCs w:val="21"/>
              </w:rPr>
            </w:pPr>
            <w:r>
              <w:rPr>
                <w:rFonts w:hint="eastAsia" w:ascii="宋体" w:hAnsi="宋体" w:eastAsia="宋体" w:cs="宋体"/>
                <w:i w:val="0"/>
                <w:iCs w:val="0"/>
                <w:caps w:val="0"/>
                <w:color w:val="000000"/>
                <w:spacing w:val="0"/>
                <w:sz w:val="19"/>
                <w:szCs w:val="19"/>
                <w:bdr w:val="none" w:color="auto" w:sz="0" w:space="0"/>
              </w:rPr>
              <w:t>中学英语</w:t>
            </w:r>
          </w:p>
        </w:tc>
        <w:tc>
          <w:tcPr>
            <w:tcW w:w="1470" w:type="dxa"/>
            <w:tcBorders>
              <w:top w:val="nil"/>
              <w:left w:val="nil"/>
              <w:bottom w:val="single" w:color="000000" w:sz="6" w:space="0"/>
              <w:right w:val="single" w:color="000000" w:sz="6" w:space="0"/>
            </w:tcBorders>
            <w:shd w:val="clear" w:color="auto" w:fill="FFFFFF"/>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rFonts w:hint="default" w:ascii="Calibri" w:hAnsi="Calibri" w:cs="Calibri"/>
                <w:sz w:val="21"/>
                <w:szCs w:val="21"/>
              </w:rPr>
            </w:pPr>
            <w:r>
              <w:rPr>
                <w:rFonts w:hint="eastAsia" w:ascii="宋体" w:hAnsi="宋体" w:eastAsia="宋体" w:cs="宋体"/>
                <w:i w:val="0"/>
                <w:iCs w:val="0"/>
                <w:caps w:val="0"/>
                <w:color w:val="000000"/>
                <w:spacing w:val="0"/>
                <w:sz w:val="19"/>
                <w:szCs w:val="19"/>
                <w:bdr w:val="none" w:color="auto" w:sz="0" w:space="0"/>
              </w:rPr>
              <w:t>英语（师范）</w:t>
            </w:r>
          </w:p>
        </w:tc>
        <w:tc>
          <w:tcPr>
            <w:tcW w:w="1455" w:type="dxa"/>
            <w:tcBorders>
              <w:top w:val="nil"/>
              <w:left w:val="nil"/>
              <w:bottom w:val="single" w:color="000000" w:sz="6" w:space="0"/>
              <w:right w:val="single" w:color="000000" w:sz="6" w:space="0"/>
            </w:tcBorders>
            <w:shd w:val="clear" w:color="auto" w:fill="FFFFFF"/>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rFonts w:hint="default" w:ascii="Calibri" w:hAnsi="Calibri" w:cs="Calibri"/>
                <w:sz w:val="21"/>
                <w:szCs w:val="21"/>
              </w:rPr>
            </w:pPr>
            <w:r>
              <w:rPr>
                <w:rFonts w:hint="eastAsia" w:ascii="宋体" w:hAnsi="宋体" w:eastAsia="宋体" w:cs="宋体"/>
                <w:i w:val="0"/>
                <w:iCs w:val="0"/>
                <w:caps w:val="0"/>
                <w:color w:val="000000"/>
                <w:spacing w:val="0"/>
                <w:sz w:val="19"/>
                <w:szCs w:val="19"/>
                <w:bdr w:val="none" w:color="auto" w:sz="0" w:space="0"/>
              </w:rPr>
              <w:t>英语、商务英语、翻译（翻译英语方向）</w:t>
            </w:r>
          </w:p>
        </w:tc>
        <w:tc>
          <w:tcPr>
            <w:tcW w:w="2265" w:type="dxa"/>
            <w:tcBorders>
              <w:top w:val="nil"/>
              <w:left w:val="nil"/>
              <w:bottom w:val="single" w:color="000000" w:sz="6" w:space="0"/>
              <w:right w:val="single" w:color="000000" w:sz="6" w:space="0"/>
            </w:tcBorders>
            <w:shd w:val="clear" w:color="auto" w:fill="FFFFFF"/>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rFonts w:hint="default" w:ascii="Calibri" w:hAnsi="Calibri" w:cs="Calibri"/>
                <w:sz w:val="21"/>
                <w:szCs w:val="21"/>
              </w:rPr>
            </w:pPr>
            <w:r>
              <w:rPr>
                <w:rFonts w:hint="eastAsia" w:ascii="宋体" w:hAnsi="宋体" w:eastAsia="宋体" w:cs="宋体"/>
                <w:i w:val="0"/>
                <w:iCs w:val="0"/>
                <w:caps w:val="0"/>
                <w:color w:val="000000"/>
                <w:spacing w:val="0"/>
                <w:sz w:val="19"/>
                <w:szCs w:val="19"/>
                <w:bdr w:val="none" w:color="auto" w:sz="0" w:space="0"/>
              </w:rPr>
              <w:t>课程与教学论（英语教育学方向）、英语语言文学（英语文学、翻译、英语语言学方向）</w:t>
            </w:r>
          </w:p>
        </w:tc>
        <w:tc>
          <w:tcPr>
            <w:tcW w:w="1605" w:type="dxa"/>
            <w:tcBorders>
              <w:top w:val="nil"/>
              <w:left w:val="nil"/>
              <w:bottom w:val="single" w:color="000000" w:sz="6" w:space="0"/>
              <w:right w:val="single" w:color="000000" w:sz="6" w:space="0"/>
            </w:tcBorders>
            <w:shd w:val="clear" w:color="auto" w:fill="FFFFFF"/>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rFonts w:hint="default" w:ascii="Calibri" w:hAnsi="Calibri" w:cs="Calibri"/>
                <w:sz w:val="21"/>
                <w:szCs w:val="21"/>
              </w:rPr>
            </w:pPr>
            <w:r>
              <w:rPr>
                <w:rFonts w:hint="eastAsia" w:ascii="宋体" w:hAnsi="宋体" w:eastAsia="宋体" w:cs="宋体"/>
                <w:i w:val="0"/>
                <w:iCs w:val="0"/>
                <w:caps w:val="0"/>
                <w:color w:val="000000"/>
                <w:spacing w:val="0"/>
                <w:sz w:val="19"/>
                <w:szCs w:val="19"/>
                <w:bdr w:val="none" w:color="auto" w:sz="0" w:space="0"/>
              </w:rPr>
              <w:t>学科教学（英语）、英语笔译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25" w:hRule="atLeast"/>
          <w:tblCellSpacing w:w="0" w:type="dxa"/>
        </w:trPr>
        <w:tc>
          <w:tcPr>
            <w:tcW w:w="555" w:type="dxa"/>
            <w:tcBorders>
              <w:top w:val="nil"/>
              <w:left w:val="single" w:color="000000" w:sz="6" w:space="0"/>
              <w:bottom w:val="single" w:color="000000" w:sz="6" w:space="0"/>
              <w:right w:val="single" w:color="000000" w:sz="6" w:space="0"/>
            </w:tcBorders>
            <w:shd w:val="clear" w:color="auto" w:fill="FFFFFF"/>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宋体" w:hAnsi="宋体" w:eastAsia="宋体" w:cs="宋体"/>
                <w:i w:val="0"/>
                <w:iCs w:val="0"/>
                <w:caps w:val="0"/>
                <w:color w:val="000000"/>
                <w:spacing w:val="0"/>
                <w:sz w:val="18"/>
                <w:szCs w:val="18"/>
                <w:bdr w:val="none" w:color="auto" w:sz="0" w:space="0"/>
              </w:rPr>
              <w:t>8</w:t>
            </w:r>
          </w:p>
        </w:tc>
        <w:tc>
          <w:tcPr>
            <w:tcW w:w="840" w:type="dxa"/>
            <w:tcBorders>
              <w:top w:val="nil"/>
              <w:left w:val="nil"/>
              <w:bottom w:val="single" w:color="000000" w:sz="6" w:space="0"/>
              <w:right w:val="single" w:color="000000" w:sz="6" w:space="0"/>
            </w:tcBorders>
            <w:shd w:val="clear" w:color="auto" w:fill="FFFFFF"/>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rFonts w:hint="default" w:ascii="Calibri" w:hAnsi="Calibri" w:cs="Calibri"/>
                <w:sz w:val="21"/>
                <w:szCs w:val="21"/>
              </w:rPr>
            </w:pPr>
            <w:r>
              <w:rPr>
                <w:rFonts w:hint="eastAsia" w:ascii="宋体" w:hAnsi="宋体" w:eastAsia="宋体" w:cs="宋体"/>
                <w:i w:val="0"/>
                <w:iCs w:val="0"/>
                <w:caps w:val="0"/>
                <w:color w:val="000000"/>
                <w:spacing w:val="0"/>
                <w:sz w:val="19"/>
                <w:szCs w:val="19"/>
                <w:bdr w:val="none" w:color="auto" w:sz="0" w:space="0"/>
              </w:rPr>
              <w:t>中小学科学（理化生）</w:t>
            </w:r>
          </w:p>
        </w:tc>
        <w:tc>
          <w:tcPr>
            <w:tcW w:w="1470" w:type="dxa"/>
            <w:tcBorders>
              <w:top w:val="nil"/>
              <w:left w:val="nil"/>
              <w:bottom w:val="single" w:color="000000" w:sz="6" w:space="0"/>
              <w:right w:val="single" w:color="000000" w:sz="6" w:space="0"/>
            </w:tcBorders>
            <w:shd w:val="clear" w:color="auto" w:fill="FFFFFF"/>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rFonts w:hint="default" w:ascii="Calibri" w:hAnsi="Calibri" w:cs="Calibri"/>
                <w:sz w:val="21"/>
                <w:szCs w:val="21"/>
              </w:rPr>
            </w:pPr>
            <w:r>
              <w:rPr>
                <w:rFonts w:hint="eastAsia" w:ascii="宋体" w:hAnsi="宋体" w:eastAsia="宋体" w:cs="宋体"/>
                <w:i w:val="0"/>
                <w:iCs w:val="0"/>
                <w:caps w:val="0"/>
                <w:color w:val="000000"/>
                <w:spacing w:val="0"/>
                <w:sz w:val="19"/>
                <w:szCs w:val="19"/>
                <w:bdr w:val="none" w:color="auto" w:sz="0" w:space="0"/>
              </w:rPr>
              <w:t>科学教育（师范）、物理学（师范）、化学（师范）、生物科学（师范）</w:t>
            </w:r>
          </w:p>
        </w:tc>
        <w:tc>
          <w:tcPr>
            <w:tcW w:w="1455" w:type="dxa"/>
            <w:tcBorders>
              <w:top w:val="nil"/>
              <w:left w:val="nil"/>
              <w:bottom w:val="single" w:color="000000" w:sz="6" w:space="0"/>
              <w:right w:val="single" w:color="000000" w:sz="6" w:space="0"/>
            </w:tcBorders>
            <w:shd w:val="clear" w:color="auto" w:fill="FFFFFF"/>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rFonts w:hint="default" w:ascii="Calibri" w:hAnsi="Calibri" w:cs="Calibri"/>
                <w:sz w:val="21"/>
                <w:szCs w:val="21"/>
              </w:rPr>
            </w:pPr>
            <w:r>
              <w:rPr>
                <w:rFonts w:hint="eastAsia" w:ascii="宋体" w:hAnsi="宋体" w:eastAsia="宋体" w:cs="宋体"/>
                <w:i w:val="0"/>
                <w:iCs w:val="0"/>
                <w:caps w:val="0"/>
                <w:color w:val="000000"/>
                <w:spacing w:val="0"/>
                <w:sz w:val="19"/>
                <w:szCs w:val="19"/>
                <w:bdr w:val="none" w:color="auto" w:sz="0" w:space="0"/>
              </w:rPr>
              <w:t>物理学、应用物理学、化学、应用化学、生物科学、生物技术</w:t>
            </w:r>
          </w:p>
        </w:tc>
        <w:tc>
          <w:tcPr>
            <w:tcW w:w="2265" w:type="dxa"/>
            <w:tcBorders>
              <w:top w:val="nil"/>
              <w:left w:val="nil"/>
              <w:bottom w:val="single" w:color="000000" w:sz="6" w:space="0"/>
              <w:right w:val="single" w:color="000000" w:sz="6" w:space="0"/>
            </w:tcBorders>
            <w:shd w:val="clear" w:color="auto" w:fill="FFFFFF"/>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rFonts w:hint="default" w:ascii="Calibri" w:hAnsi="Calibri" w:cs="Calibri"/>
                <w:sz w:val="21"/>
                <w:szCs w:val="21"/>
              </w:rPr>
            </w:pPr>
            <w:r>
              <w:rPr>
                <w:rFonts w:hint="eastAsia" w:ascii="宋体" w:hAnsi="宋体" w:eastAsia="宋体" w:cs="宋体"/>
                <w:i w:val="0"/>
                <w:iCs w:val="0"/>
                <w:caps w:val="0"/>
                <w:color w:val="000000"/>
                <w:spacing w:val="0"/>
                <w:sz w:val="19"/>
                <w:szCs w:val="19"/>
                <w:bdr w:val="none" w:color="auto" w:sz="0" w:space="0"/>
              </w:rPr>
              <w:t>课程与教学论（科学教育、物理、化学、生物方向）、物理学、理论物理、凝聚态物理、化学、无机化学、有机化学、生物学</w:t>
            </w:r>
          </w:p>
        </w:tc>
        <w:tc>
          <w:tcPr>
            <w:tcW w:w="1605" w:type="dxa"/>
            <w:tcBorders>
              <w:top w:val="nil"/>
              <w:left w:val="nil"/>
              <w:bottom w:val="single" w:color="000000" w:sz="6" w:space="0"/>
              <w:right w:val="single" w:color="000000" w:sz="6" w:space="0"/>
            </w:tcBorders>
            <w:shd w:val="clear" w:color="auto" w:fill="FFFFFF"/>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rFonts w:hint="default" w:ascii="Calibri" w:hAnsi="Calibri" w:cs="Calibri"/>
                <w:sz w:val="21"/>
                <w:szCs w:val="21"/>
              </w:rPr>
            </w:pPr>
            <w:r>
              <w:rPr>
                <w:rFonts w:hint="eastAsia" w:ascii="宋体" w:hAnsi="宋体" w:eastAsia="宋体" w:cs="宋体"/>
                <w:i w:val="0"/>
                <w:iCs w:val="0"/>
                <w:caps w:val="0"/>
                <w:color w:val="000000"/>
                <w:spacing w:val="0"/>
                <w:sz w:val="19"/>
                <w:szCs w:val="19"/>
                <w:bdr w:val="none" w:color="auto" w:sz="0" w:space="0"/>
              </w:rPr>
              <w:t>学科教学（物理、化学、生物）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blCellSpacing w:w="0" w:type="dxa"/>
        </w:trPr>
        <w:tc>
          <w:tcPr>
            <w:tcW w:w="555" w:type="dxa"/>
            <w:tcBorders>
              <w:top w:val="nil"/>
              <w:left w:val="single" w:color="000000" w:sz="6" w:space="0"/>
              <w:bottom w:val="single" w:color="000000" w:sz="6" w:space="0"/>
              <w:right w:val="single" w:color="000000" w:sz="6" w:space="0"/>
            </w:tcBorders>
            <w:shd w:val="clear" w:color="auto" w:fill="FFFFFF"/>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宋体" w:hAnsi="宋体" w:eastAsia="宋体" w:cs="宋体"/>
                <w:i w:val="0"/>
                <w:iCs w:val="0"/>
                <w:caps w:val="0"/>
                <w:color w:val="000000"/>
                <w:spacing w:val="0"/>
                <w:sz w:val="18"/>
                <w:szCs w:val="18"/>
                <w:bdr w:val="none" w:color="auto" w:sz="0" w:space="0"/>
              </w:rPr>
              <w:t>9</w:t>
            </w:r>
          </w:p>
        </w:tc>
        <w:tc>
          <w:tcPr>
            <w:tcW w:w="840" w:type="dxa"/>
            <w:tcBorders>
              <w:top w:val="nil"/>
              <w:left w:val="nil"/>
              <w:bottom w:val="single" w:color="000000" w:sz="6" w:space="0"/>
              <w:right w:val="single" w:color="000000" w:sz="6" w:space="0"/>
            </w:tcBorders>
            <w:shd w:val="clear" w:color="auto" w:fill="FFFFFF"/>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rFonts w:hint="default" w:ascii="Calibri" w:hAnsi="Calibri" w:cs="Calibri"/>
                <w:sz w:val="21"/>
                <w:szCs w:val="21"/>
              </w:rPr>
            </w:pPr>
            <w:r>
              <w:rPr>
                <w:rFonts w:hint="eastAsia" w:ascii="宋体" w:hAnsi="宋体" w:eastAsia="宋体" w:cs="宋体"/>
                <w:i w:val="0"/>
                <w:iCs w:val="0"/>
                <w:caps w:val="0"/>
                <w:color w:val="000000"/>
                <w:spacing w:val="0"/>
                <w:sz w:val="19"/>
                <w:szCs w:val="19"/>
                <w:bdr w:val="none" w:color="auto" w:sz="0" w:space="0"/>
              </w:rPr>
              <w:t>小学数学</w:t>
            </w:r>
          </w:p>
        </w:tc>
        <w:tc>
          <w:tcPr>
            <w:tcW w:w="1470" w:type="dxa"/>
            <w:tcBorders>
              <w:top w:val="nil"/>
              <w:left w:val="nil"/>
              <w:bottom w:val="single" w:color="000000" w:sz="6" w:space="0"/>
              <w:right w:val="single" w:color="000000" w:sz="6" w:space="0"/>
            </w:tcBorders>
            <w:shd w:val="clear" w:color="auto" w:fill="FFFFFF"/>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rFonts w:hint="default" w:ascii="Calibri" w:hAnsi="Calibri" w:cs="Calibri"/>
                <w:sz w:val="21"/>
                <w:szCs w:val="21"/>
              </w:rPr>
            </w:pPr>
            <w:r>
              <w:rPr>
                <w:rFonts w:hint="eastAsia" w:ascii="宋体" w:hAnsi="宋体" w:eastAsia="宋体" w:cs="宋体"/>
                <w:i w:val="0"/>
                <w:iCs w:val="0"/>
                <w:caps w:val="0"/>
                <w:color w:val="000000"/>
                <w:spacing w:val="0"/>
                <w:sz w:val="19"/>
                <w:szCs w:val="19"/>
                <w:bdr w:val="none" w:color="auto" w:sz="0" w:space="0"/>
              </w:rPr>
              <w:t>小学教育（师范）、数学与应用数学（师范）</w:t>
            </w:r>
          </w:p>
        </w:tc>
        <w:tc>
          <w:tcPr>
            <w:tcW w:w="1455" w:type="dxa"/>
            <w:tcBorders>
              <w:top w:val="nil"/>
              <w:left w:val="nil"/>
              <w:bottom w:val="single" w:color="000000" w:sz="6" w:space="0"/>
              <w:right w:val="single" w:color="000000" w:sz="6" w:space="0"/>
            </w:tcBorders>
            <w:shd w:val="clear" w:color="auto" w:fill="FFFFFF"/>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rFonts w:hint="default" w:ascii="Calibri" w:hAnsi="Calibri" w:cs="Calibri"/>
                <w:sz w:val="21"/>
                <w:szCs w:val="21"/>
              </w:rPr>
            </w:pPr>
            <w:r>
              <w:rPr>
                <w:rFonts w:hint="eastAsia" w:ascii="宋体" w:hAnsi="宋体" w:eastAsia="宋体" w:cs="宋体"/>
                <w:i w:val="0"/>
                <w:iCs w:val="0"/>
                <w:caps w:val="0"/>
                <w:color w:val="000000"/>
                <w:spacing w:val="0"/>
                <w:sz w:val="19"/>
                <w:szCs w:val="19"/>
                <w:bdr w:val="none" w:color="auto" w:sz="0" w:space="0"/>
              </w:rPr>
              <w:t>数学与应用数学、信息与计算科学、数理基础科学、数据计算及应用、小学教育（含数学、科学方向）</w:t>
            </w:r>
          </w:p>
        </w:tc>
        <w:tc>
          <w:tcPr>
            <w:tcW w:w="2265" w:type="dxa"/>
            <w:tcBorders>
              <w:top w:val="nil"/>
              <w:left w:val="nil"/>
              <w:bottom w:val="single" w:color="000000" w:sz="6" w:space="0"/>
              <w:right w:val="single" w:color="000000" w:sz="6" w:space="0"/>
            </w:tcBorders>
            <w:shd w:val="clear" w:color="auto" w:fill="FFFFFF"/>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rFonts w:hint="default" w:ascii="Calibri" w:hAnsi="Calibri" w:cs="Calibri"/>
                <w:sz w:val="21"/>
                <w:szCs w:val="21"/>
              </w:rPr>
            </w:pPr>
            <w:r>
              <w:rPr>
                <w:rFonts w:hint="eastAsia" w:ascii="宋体" w:hAnsi="宋体" w:eastAsia="宋体" w:cs="宋体"/>
                <w:i w:val="0"/>
                <w:iCs w:val="0"/>
                <w:caps w:val="0"/>
                <w:color w:val="000000"/>
                <w:spacing w:val="0"/>
                <w:sz w:val="19"/>
                <w:szCs w:val="19"/>
                <w:bdr w:val="none" w:color="auto" w:sz="0" w:space="0"/>
              </w:rPr>
              <w:t>课程与教学论（数学教育学方向）、数学、基础数学、计算数学、应用数学</w:t>
            </w:r>
          </w:p>
        </w:tc>
        <w:tc>
          <w:tcPr>
            <w:tcW w:w="1605" w:type="dxa"/>
            <w:tcBorders>
              <w:top w:val="nil"/>
              <w:left w:val="nil"/>
              <w:bottom w:val="single" w:color="000000" w:sz="6" w:space="0"/>
              <w:right w:val="single" w:color="000000" w:sz="6" w:space="0"/>
            </w:tcBorders>
            <w:shd w:val="clear" w:color="auto" w:fill="FFFFFF"/>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rFonts w:hint="default" w:ascii="Calibri" w:hAnsi="Calibri" w:cs="Calibri"/>
                <w:sz w:val="21"/>
                <w:szCs w:val="21"/>
              </w:rPr>
            </w:pPr>
            <w:r>
              <w:rPr>
                <w:rFonts w:hint="eastAsia" w:ascii="宋体" w:hAnsi="宋体" w:eastAsia="宋体" w:cs="宋体"/>
                <w:i w:val="0"/>
                <w:iCs w:val="0"/>
                <w:caps w:val="0"/>
                <w:color w:val="000000"/>
                <w:spacing w:val="0"/>
                <w:sz w:val="19"/>
                <w:szCs w:val="19"/>
                <w:bdr w:val="none" w:color="auto" w:sz="0" w:space="0"/>
              </w:rPr>
              <w:t>学科教学（数学）、小学教育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95" w:hRule="atLeast"/>
          <w:tblCellSpacing w:w="0" w:type="dxa"/>
        </w:trPr>
        <w:tc>
          <w:tcPr>
            <w:tcW w:w="555" w:type="dxa"/>
            <w:tcBorders>
              <w:top w:val="nil"/>
              <w:left w:val="single" w:color="000000" w:sz="6" w:space="0"/>
              <w:bottom w:val="single" w:color="000000" w:sz="6" w:space="0"/>
              <w:right w:val="single" w:color="000000" w:sz="6" w:space="0"/>
            </w:tcBorders>
            <w:shd w:val="clear" w:color="auto" w:fill="FFFFFF"/>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宋体" w:hAnsi="宋体" w:eastAsia="宋体" w:cs="宋体"/>
                <w:i w:val="0"/>
                <w:iCs w:val="0"/>
                <w:caps w:val="0"/>
                <w:color w:val="000000"/>
                <w:spacing w:val="0"/>
                <w:sz w:val="18"/>
                <w:szCs w:val="18"/>
                <w:bdr w:val="none" w:color="auto" w:sz="0" w:space="0"/>
              </w:rPr>
              <w:t>10</w:t>
            </w:r>
          </w:p>
        </w:tc>
        <w:tc>
          <w:tcPr>
            <w:tcW w:w="840" w:type="dxa"/>
            <w:tcBorders>
              <w:top w:val="nil"/>
              <w:left w:val="nil"/>
              <w:bottom w:val="single" w:color="000000" w:sz="6" w:space="0"/>
              <w:right w:val="single" w:color="000000" w:sz="6" w:space="0"/>
            </w:tcBorders>
            <w:shd w:val="clear" w:color="auto" w:fill="FFFFFF"/>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rFonts w:hint="default" w:ascii="Calibri" w:hAnsi="Calibri" w:cs="Calibri"/>
                <w:sz w:val="21"/>
                <w:szCs w:val="21"/>
              </w:rPr>
            </w:pPr>
            <w:r>
              <w:rPr>
                <w:rFonts w:hint="eastAsia" w:ascii="宋体" w:hAnsi="宋体" w:eastAsia="宋体" w:cs="宋体"/>
                <w:i w:val="0"/>
                <w:iCs w:val="0"/>
                <w:caps w:val="0"/>
                <w:color w:val="000000"/>
                <w:spacing w:val="0"/>
                <w:sz w:val="19"/>
                <w:szCs w:val="19"/>
                <w:bdr w:val="none" w:color="auto" w:sz="0" w:space="0"/>
              </w:rPr>
              <w:t>小学英语</w:t>
            </w:r>
          </w:p>
        </w:tc>
        <w:tc>
          <w:tcPr>
            <w:tcW w:w="1470" w:type="dxa"/>
            <w:tcBorders>
              <w:top w:val="nil"/>
              <w:left w:val="nil"/>
              <w:bottom w:val="single" w:color="000000" w:sz="6" w:space="0"/>
              <w:right w:val="single" w:color="000000" w:sz="6" w:space="0"/>
            </w:tcBorders>
            <w:shd w:val="clear" w:color="auto" w:fill="FFFFFF"/>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rFonts w:hint="default" w:ascii="Calibri" w:hAnsi="Calibri" w:cs="Calibri"/>
                <w:sz w:val="21"/>
                <w:szCs w:val="21"/>
              </w:rPr>
            </w:pPr>
            <w:r>
              <w:rPr>
                <w:rFonts w:hint="eastAsia" w:ascii="宋体" w:hAnsi="宋体" w:eastAsia="宋体" w:cs="宋体"/>
                <w:i w:val="0"/>
                <w:iCs w:val="0"/>
                <w:caps w:val="0"/>
                <w:color w:val="000000"/>
                <w:spacing w:val="0"/>
                <w:sz w:val="19"/>
                <w:szCs w:val="19"/>
                <w:bdr w:val="none" w:color="auto" w:sz="0" w:space="0"/>
              </w:rPr>
              <w:t>英语（师范）、小学教育（师范-英语方向）</w:t>
            </w:r>
          </w:p>
        </w:tc>
        <w:tc>
          <w:tcPr>
            <w:tcW w:w="1455" w:type="dxa"/>
            <w:tcBorders>
              <w:top w:val="nil"/>
              <w:left w:val="nil"/>
              <w:bottom w:val="single" w:color="000000" w:sz="6" w:space="0"/>
              <w:right w:val="single" w:color="000000" w:sz="6" w:space="0"/>
            </w:tcBorders>
            <w:shd w:val="clear" w:color="auto" w:fill="FFFFFF"/>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rFonts w:hint="default" w:ascii="Calibri" w:hAnsi="Calibri" w:cs="Calibri"/>
                <w:sz w:val="21"/>
                <w:szCs w:val="21"/>
              </w:rPr>
            </w:pPr>
            <w:r>
              <w:rPr>
                <w:rFonts w:hint="eastAsia" w:ascii="宋体" w:hAnsi="宋体" w:eastAsia="宋体" w:cs="宋体"/>
                <w:i w:val="0"/>
                <w:iCs w:val="0"/>
                <w:caps w:val="0"/>
                <w:color w:val="000000"/>
                <w:spacing w:val="0"/>
                <w:sz w:val="19"/>
                <w:szCs w:val="19"/>
                <w:bdr w:val="none" w:color="auto" w:sz="0" w:space="0"/>
              </w:rPr>
              <w:t>英语、商务英语、翻译（翻译英语方向）、小学教育（英语方向）、</w:t>
            </w:r>
          </w:p>
        </w:tc>
        <w:tc>
          <w:tcPr>
            <w:tcW w:w="2265" w:type="dxa"/>
            <w:tcBorders>
              <w:top w:val="nil"/>
              <w:left w:val="nil"/>
              <w:bottom w:val="single" w:color="000000" w:sz="6" w:space="0"/>
              <w:right w:val="single" w:color="000000" w:sz="6" w:space="0"/>
            </w:tcBorders>
            <w:shd w:val="clear" w:color="auto" w:fill="FFFFFF"/>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rFonts w:hint="default" w:ascii="Calibri" w:hAnsi="Calibri" w:cs="Calibri"/>
                <w:sz w:val="21"/>
                <w:szCs w:val="21"/>
              </w:rPr>
            </w:pPr>
            <w:r>
              <w:rPr>
                <w:rFonts w:hint="eastAsia" w:ascii="宋体" w:hAnsi="宋体" w:eastAsia="宋体" w:cs="宋体"/>
                <w:i w:val="0"/>
                <w:iCs w:val="0"/>
                <w:caps w:val="0"/>
                <w:color w:val="000000"/>
                <w:spacing w:val="0"/>
                <w:sz w:val="19"/>
                <w:szCs w:val="19"/>
                <w:bdr w:val="none" w:color="auto" w:sz="0" w:space="0"/>
              </w:rPr>
              <w:t>课程与教学论（英语教育学方向）、英语语言文学（英语文学、翻译、英语语言学方向）</w:t>
            </w:r>
          </w:p>
        </w:tc>
        <w:tc>
          <w:tcPr>
            <w:tcW w:w="1605" w:type="dxa"/>
            <w:tcBorders>
              <w:top w:val="nil"/>
              <w:left w:val="nil"/>
              <w:bottom w:val="single" w:color="000000" w:sz="6" w:space="0"/>
              <w:right w:val="single" w:color="000000" w:sz="6" w:space="0"/>
            </w:tcBorders>
            <w:shd w:val="clear" w:color="auto" w:fill="FFFFFF"/>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rFonts w:hint="default" w:ascii="Calibri" w:hAnsi="Calibri" w:cs="Calibri"/>
                <w:sz w:val="21"/>
                <w:szCs w:val="21"/>
              </w:rPr>
            </w:pPr>
            <w:r>
              <w:rPr>
                <w:rFonts w:hint="eastAsia" w:ascii="宋体" w:hAnsi="宋体" w:eastAsia="宋体" w:cs="宋体"/>
                <w:i w:val="0"/>
                <w:iCs w:val="0"/>
                <w:caps w:val="0"/>
                <w:color w:val="000000"/>
                <w:spacing w:val="0"/>
                <w:sz w:val="19"/>
                <w:szCs w:val="19"/>
                <w:bdr w:val="none" w:color="auto" w:sz="0" w:space="0"/>
              </w:rPr>
              <w:t>学科教学（英语）、小学教育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75" w:hRule="atLeast"/>
          <w:tblCellSpacing w:w="0" w:type="dxa"/>
        </w:trPr>
        <w:tc>
          <w:tcPr>
            <w:tcW w:w="555" w:type="dxa"/>
            <w:tcBorders>
              <w:top w:val="nil"/>
              <w:left w:val="single" w:color="000000" w:sz="6" w:space="0"/>
              <w:bottom w:val="single" w:color="000000" w:sz="6" w:space="0"/>
              <w:right w:val="single" w:color="000000" w:sz="6" w:space="0"/>
            </w:tcBorders>
            <w:shd w:val="clear" w:color="auto" w:fill="FFFFFF"/>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宋体" w:hAnsi="宋体" w:eastAsia="宋体" w:cs="宋体"/>
                <w:i w:val="0"/>
                <w:iCs w:val="0"/>
                <w:caps w:val="0"/>
                <w:color w:val="000000"/>
                <w:spacing w:val="0"/>
                <w:sz w:val="18"/>
                <w:szCs w:val="18"/>
                <w:bdr w:val="none" w:color="auto" w:sz="0" w:space="0"/>
              </w:rPr>
              <w:t>11</w:t>
            </w:r>
          </w:p>
        </w:tc>
        <w:tc>
          <w:tcPr>
            <w:tcW w:w="840" w:type="dxa"/>
            <w:tcBorders>
              <w:top w:val="nil"/>
              <w:left w:val="nil"/>
              <w:bottom w:val="single" w:color="000000" w:sz="6" w:space="0"/>
              <w:right w:val="single" w:color="000000" w:sz="6" w:space="0"/>
            </w:tcBorders>
            <w:shd w:val="clear" w:color="auto" w:fill="FFFFFF"/>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rFonts w:hint="default" w:ascii="Calibri" w:hAnsi="Calibri" w:cs="Calibri"/>
                <w:sz w:val="21"/>
                <w:szCs w:val="21"/>
              </w:rPr>
            </w:pPr>
            <w:r>
              <w:rPr>
                <w:rFonts w:hint="eastAsia" w:ascii="宋体" w:hAnsi="宋体" w:eastAsia="宋体" w:cs="宋体"/>
                <w:i w:val="0"/>
                <w:iCs w:val="0"/>
                <w:caps w:val="0"/>
                <w:color w:val="000000"/>
                <w:spacing w:val="0"/>
                <w:sz w:val="19"/>
                <w:szCs w:val="19"/>
                <w:bdr w:val="none" w:color="auto" w:sz="0" w:space="0"/>
              </w:rPr>
              <w:t>中职机械机电</w:t>
            </w:r>
          </w:p>
        </w:tc>
        <w:tc>
          <w:tcPr>
            <w:tcW w:w="1470" w:type="dxa"/>
            <w:tcBorders>
              <w:top w:val="nil"/>
              <w:left w:val="nil"/>
              <w:bottom w:val="single" w:color="000000" w:sz="6" w:space="0"/>
              <w:right w:val="single" w:color="000000" w:sz="6" w:space="0"/>
            </w:tcBorders>
            <w:shd w:val="clear" w:color="auto" w:fill="FFFFFF"/>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rFonts w:hint="default" w:ascii="Calibri" w:hAnsi="Calibri" w:cs="Calibri"/>
                <w:sz w:val="21"/>
                <w:szCs w:val="21"/>
              </w:rPr>
            </w:pPr>
            <w:r>
              <w:rPr>
                <w:rFonts w:hint="eastAsia" w:ascii="宋体" w:hAnsi="宋体" w:eastAsia="宋体" w:cs="宋体"/>
                <w:i w:val="0"/>
                <w:iCs w:val="0"/>
                <w:caps w:val="0"/>
                <w:color w:val="000000"/>
                <w:spacing w:val="0"/>
                <w:sz w:val="19"/>
                <w:szCs w:val="19"/>
                <w:bdr w:val="none" w:color="auto" w:sz="0" w:space="0"/>
              </w:rPr>
              <w:t>机器人工程、无人驾驶航空器系统工程、机械工程、机电技术教育</w:t>
            </w:r>
          </w:p>
        </w:tc>
        <w:tc>
          <w:tcPr>
            <w:tcW w:w="1455" w:type="dxa"/>
            <w:tcBorders>
              <w:top w:val="nil"/>
              <w:left w:val="nil"/>
              <w:bottom w:val="single" w:color="000000" w:sz="6" w:space="0"/>
              <w:right w:val="single" w:color="000000" w:sz="6" w:space="0"/>
            </w:tcBorders>
            <w:shd w:val="clear" w:color="auto" w:fill="FFFFFF"/>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rFonts w:hint="default" w:ascii="Calibri" w:hAnsi="Calibri" w:cs="Calibri"/>
                <w:sz w:val="21"/>
                <w:szCs w:val="21"/>
              </w:rPr>
            </w:pPr>
            <w:r>
              <w:rPr>
                <w:rFonts w:hint="eastAsia" w:ascii="宋体" w:hAnsi="宋体" w:eastAsia="宋体" w:cs="宋体"/>
                <w:i w:val="0"/>
                <w:iCs w:val="0"/>
                <w:caps w:val="0"/>
                <w:color w:val="000000"/>
                <w:spacing w:val="0"/>
                <w:sz w:val="19"/>
                <w:szCs w:val="19"/>
                <w:bdr w:val="none" w:color="auto" w:sz="0" w:space="0"/>
              </w:rPr>
              <w:t>工业智能、智能装备与系统、智能制造工程</w:t>
            </w:r>
          </w:p>
        </w:tc>
        <w:tc>
          <w:tcPr>
            <w:tcW w:w="2265" w:type="dxa"/>
            <w:tcBorders>
              <w:top w:val="nil"/>
              <w:left w:val="nil"/>
              <w:bottom w:val="single" w:color="000000" w:sz="6" w:space="0"/>
              <w:right w:val="single" w:color="000000" w:sz="6" w:space="0"/>
            </w:tcBorders>
            <w:shd w:val="clear" w:color="auto" w:fill="FFFFFF"/>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rFonts w:hint="default" w:ascii="Calibri" w:hAnsi="Calibri" w:cs="Calibri"/>
                <w:sz w:val="21"/>
                <w:szCs w:val="21"/>
              </w:rPr>
            </w:pPr>
            <w:r>
              <w:rPr>
                <w:rFonts w:hint="eastAsia" w:ascii="宋体" w:hAnsi="宋体" w:eastAsia="宋体" w:cs="宋体"/>
                <w:i w:val="0"/>
                <w:iCs w:val="0"/>
                <w:caps w:val="0"/>
                <w:color w:val="000000"/>
                <w:spacing w:val="0"/>
                <w:sz w:val="19"/>
                <w:szCs w:val="19"/>
                <w:bdr w:val="none" w:color="auto" w:sz="0" w:space="0"/>
              </w:rPr>
              <w:t>机械工程080200、机械制造及其自动化080201、机械设计及理论080203</w:t>
            </w:r>
          </w:p>
        </w:tc>
        <w:tc>
          <w:tcPr>
            <w:tcW w:w="1605" w:type="dxa"/>
            <w:tcBorders>
              <w:top w:val="nil"/>
              <w:left w:val="nil"/>
              <w:bottom w:val="single" w:color="000000" w:sz="6" w:space="0"/>
              <w:right w:val="single" w:color="000000" w:sz="6" w:space="0"/>
            </w:tcBorders>
            <w:shd w:val="clear" w:color="auto" w:fill="FFFFFF"/>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rFonts w:hint="default" w:ascii="Calibri" w:hAnsi="Calibri" w:cs="Calibri"/>
                <w:sz w:val="21"/>
                <w:szCs w:val="21"/>
              </w:rPr>
            </w:pPr>
            <w:r>
              <w:rPr>
                <w:rFonts w:hint="eastAsia" w:ascii="宋体" w:hAnsi="宋体" w:eastAsia="宋体" w:cs="宋体"/>
                <w:i w:val="0"/>
                <w:iCs w:val="0"/>
                <w:caps w:val="0"/>
                <w:color w:val="000000"/>
                <w:spacing w:val="0"/>
                <w:sz w:val="19"/>
                <w:szCs w:val="19"/>
                <w:bdr w:val="none" w:color="auto" w:sz="0" w:space="0"/>
              </w:rPr>
              <w:t>机械085500、机械工程085501</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000000"/>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000000"/>
          <w:spacing w:val="0"/>
          <w:sz w:val="28"/>
          <w:szCs w:val="28"/>
          <w:bdr w:val="none" w:color="auto" w:sz="0" w:space="0"/>
          <w:shd w:val="clear" w:fill="FFFFFF"/>
        </w:rPr>
        <w:t>附件3</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Calibri" w:hAnsi="Calibri" w:cs="Calibri"/>
          <w:i w:val="0"/>
          <w:iCs w:val="0"/>
          <w:caps w:val="0"/>
          <w:color w:val="000000"/>
          <w:spacing w:val="0"/>
          <w:sz w:val="21"/>
          <w:szCs w:val="21"/>
        </w:rPr>
      </w:pPr>
      <w:r>
        <w:rPr>
          <w:rFonts w:hint="eastAsia" w:ascii="黑体" w:hAnsi="宋体" w:eastAsia="黑体" w:cs="黑体"/>
          <w:i w:val="0"/>
          <w:iCs w:val="0"/>
          <w:caps w:val="0"/>
          <w:color w:val="000000"/>
          <w:spacing w:val="0"/>
          <w:sz w:val="43"/>
          <w:szCs w:val="43"/>
          <w:bdr w:val="none" w:color="auto" w:sz="0" w:space="0"/>
          <w:shd w:val="clear" w:fill="FFFFFF"/>
        </w:rPr>
        <w:t>青田县教育局应聘人员基本情况登记表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Calibri" w:hAnsi="Calibri" w:cs="Calibri"/>
          <w:i w:val="0"/>
          <w:iCs w:val="0"/>
          <w:caps w:val="0"/>
          <w:color w:val="000000"/>
          <w:spacing w:val="0"/>
          <w:sz w:val="21"/>
          <w:szCs w:val="21"/>
        </w:rPr>
      </w:pPr>
      <w:r>
        <w:rPr>
          <w:rFonts w:hint="eastAsia" w:ascii="黑体" w:hAnsi="宋体" w:eastAsia="黑体" w:cs="黑体"/>
          <w:i w:val="0"/>
          <w:iCs w:val="0"/>
          <w:caps w:val="0"/>
          <w:color w:val="000000"/>
          <w:spacing w:val="0"/>
          <w:sz w:val="43"/>
          <w:szCs w:val="43"/>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000000"/>
          <w:spacing w:val="0"/>
          <w:sz w:val="31"/>
          <w:szCs w:val="31"/>
          <w:bdr w:val="none" w:color="auto" w:sz="0" w:space="0"/>
          <w:shd w:val="clear" w:fill="FFFFFF"/>
        </w:rPr>
        <w:t>报考科类：                 №</w:t>
      </w:r>
    </w:p>
    <w:tbl>
      <w:tblPr>
        <w:tblW w:w="9825" w:type="dxa"/>
        <w:jc w:val="center"/>
        <w:tblCellSpacing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480"/>
        <w:gridCol w:w="1493"/>
        <w:gridCol w:w="1319"/>
        <w:gridCol w:w="1041"/>
        <w:gridCol w:w="1458"/>
        <w:gridCol w:w="336"/>
        <w:gridCol w:w="938"/>
        <w:gridCol w:w="2383"/>
        <w:gridCol w:w="145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735" w:hRule="atLeast"/>
          <w:tblCellSpacing w:w="0" w:type="dxa"/>
          <w:jc w:val="center"/>
        </w:trPr>
        <w:tc>
          <w:tcPr>
            <w:tcW w:w="1410"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bdr w:val="none" w:color="auto" w:sz="0" w:space="0"/>
              </w:rPr>
              <w:t>姓名</w:t>
            </w:r>
          </w:p>
        </w:tc>
        <w:tc>
          <w:tcPr>
            <w:tcW w:w="1470" w:type="dxa"/>
            <w:tcBorders>
              <w:top w:val="single" w:color="000000" w:sz="6" w:space="0"/>
              <w:left w:val="nil"/>
              <w:bottom w:val="single" w:color="000000"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jc w:val="left"/>
              <w:rPr>
                <w:rFonts w:hint="default" w:ascii="Times New Roman" w:hAnsi="Times New Roman" w:cs="Times New Roman"/>
                <w:sz w:val="19"/>
                <w:szCs w:val="19"/>
              </w:rPr>
            </w:pPr>
          </w:p>
        </w:tc>
        <w:tc>
          <w:tcPr>
            <w:tcW w:w="1245" w:type="dxa"/>
            <w:tcBorders>
              <w:top w:val="single" w:color="000000" w:sz="6" w:space="0"/>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bdr w:val="none" w:color="auto" w:sz="0" w:space="0"/>
              </w:rPr>
              <w:t>性别</w:t>
            </w:r>
          </w:p>
        </w:tc>
        <w:tc>
          <w:tcPr>
            <w:tcW w:w="885" w:type="dxa"/>
            <w:tcBorders>
              <w:top w:val="single" w:color="000000" w:sz="6" w:space="0"/>
              <w:left w:val="nil"/>
              <w:bottom w:val="single" w:color="000000"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jc w:val="left"/>
              <w:rPr>
                <w:rFonts w:hint="default" w:ascii="Times New Roman" w:hAnsi="Times New Roman" w:cs="Times New Roman"/>
                <w:sz w:val="19"/>
                <w:szCs w:val="19"/>
              </w:rPr>
            </w:pPr>
          </w:p>
        </w:tc>
        <w:tc>
          <w:tcPr>
            <w:tcW w:w="945" w:type="dxa"/>
            <w:tcBorders>
              <w:top w:val="single" w:color="000000" w:sz="6" w:space="0"/>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bdr w:val="none" w:color="auto" w:sz="0" w:space="0"/>
              </w:rPr>
              <w:t>籍贯</w:t>
            </w:r>
          </w:p>
        </w:tc>
        <w:tc>
          <w:tcPr>
            <w:tcW w:w="1065" w:type="dxa"/>
            <w:gridSpan w:val="2"/>
            <w:tcBorders>
              <w:top w:val="single" w:color="000000" w:sz="6" w:space="0"/>
              <w:left w:val="nil"/>
              <w:bottom w:val="single" w:color="000000"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jc w:val="left"/>
              <w:rPr>
                <w:rFonts w:hint="default" w:ascii="Times New Roman" w:hAnsi="Times New Roman" w:cs="Times New Roman"/>
                <w:sz w:val="19"/>
                <w:szCs w:val="19"/>
              </w:rPr>
            </w:pPr>
          </w:p>
        </w:tc>
        <w:tc>
          <w:tcPr>
            <w:tcW w:w="1380" w:type="dxa"/>
            <w:tcBorders>
              <w:top w:val="single" w:color="000000" w:sz="6" w:space="0"/>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bdr w:val="none" w:color="auto" w:sz="0" w:space="0"/>
              </w:rPr>
              <w:t>出生年月</w:t>
            </w:r>
          </w:p>
        </w:tc>
        <w:tc>
          <w:tcPr>
            <w:tcW w:w="1425" w:type="dxa"/>
            <w:tcBorders>
              <w:top w:val="single" w:color="000000" w:sz="6" w:space="0"/>
              <w:left w:val="nil"/>
              <w:bottom w:val="single" w:color="000000"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jc w:val="left"/>
              <w:rPr>
                <w:rFonts w:hint="default" w:ascii="Times New Roman" w:hAnsi="Times New Roman" w:cs="Times New Roman"/>
                <w:sz w:val="19"/>
                <w:szCs w:val="19"/>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30" w:hRule="atLeast"/>
          <w:tblCellSpacing w:w="0" w:type="dxa"/>
          <w:jc w:val="center"/>
        </w:trPr>
        <w:tc>
          <w:tcPr>
            <w:tcW w:w="1410" w:type="dxa"/>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bdr w:val="none" w:color="auto" w:sz="0" w:space="0"/>
              </w:rPr>
              <w:t>毕业时间</w:t>
            </w:r>
          </w:p>
        </w:tc>
        <w:tc>
          <w:tcPr>
            <w:tcW w:w="147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jc w:val="left"/>
              <w:rPr>
                <w:rFonts w:hint="default" w:ascii="Times New Roman" w:hAnsi="Times New Roman" w:cs="Times New Roman"/>
                <w:sz w:val="19"/>
                <w:szCs w:val="19"/>
              </w:rPr>
            </w:pPr>
          </w:p>
        </w:tc>
        <w:tc>
          <w:tcPr>
            <w:tcW w:w="124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bdr w:val="none" w:color="auto" w:sz="0" w:space="0"/>
              </w:rPr>
              <w:t>毕业院校及专业</w:t>
            </w:r>
          </w:p>
        </w:tc>
        <w:tc>
          <w:tcPr>
            <w:tcW w:w="2895" w:type="dxa"/>
            <w:gridSpan w:val="4"/>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jc w:val="left"/>
              <w:rPr>
                <w:rFonts w:hint="default" w:ascii="Times New Roman" w:hAnsi="Times New Roman" w:cs="Times New Roman"/>
                <w:sz w:val="19"/>
                <w:szCs w:val="19"/>
              </w:rPr>
            </w:pPr>
          </w:p>
        </w:tc>
        <w:tc>
          <w:tcPr>
            <w:tcW w:w="138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bdr w:val="none" w:color="auto" w:sz="0" w:space="0"/>
              </w:rPr>
              <w:t>学历</w:t>
            </w:r>
          </w:p>
        </w:tc>
        <w:tc>
          <w:tcPr>
            <w:tcW w:w="142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jc w:val="left"/>
              <w:rPr>
                <w:rFonts w:hint="default" w:ascii="Times New Roman" w:hAnsi="Times New Roman" w:cs="Times New Roman"/>
                <w:sz w:val="19"/>
                <w:szCs w:val="19"/>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765" w:hRule="atLeast"/>
          <w:tblCellSpacing w:w="0" w:type="dxa"/>
          <w:jc w:val="center"/>
        </w:trPr>
        <w:tc>
          <w:tcPr>
            <w:tcW w:w="1410" w:type="dxa"/>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bdr w:val="none" w:color="auto" w:sz="0" w:space="0"/>
              </w:rPr>
              <w:t>是否成教</w:t>
            </w:r>
          </w:p>
        </w:tc>
        <w:tc>
          <w:tcPr>
            <w:tcW w:w="147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bdr w:val="none" w:color="auto" w:sz="0" w:space="0"/>
              </w:rPr>
              <w:t>□是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bdr w:val="none" w:color="auto" w:sz="0" w:space="0"/>
              </w:rPr>
              <w:t>□否</w:t>
            </w:r>
          </w:p>
        </w:tc>
        <w:tc>
          <w:tcPr>
            <w:tcW w:w="124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bdr w:val="none" w:color="auto" w:sz="0" w:space="0"/>
              </w:rPr>
              <w:t>是否高职</w:t>
            </w:r>
          </w:p>
        </w:tc>
        <w:tc>
          <w:tcPr>
            <w:tcW w:w="88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bdr w:val="none" w:color="auto" w:sz="0" w:space="0"/>
              </w:rPr>
              <w:t>□是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bdr w:val="none" w:color="auto" w:sz="0" w:space="0"/>
              </w:rPr>
              <w:t>□否</w:t>
            </w:r>
          </w:p>
        </w:tc>
        <w:tc>
          <w:tcPr>
            <w:tcW w:w="1260" w:type="dxa"/>
            <w:gridSpan w:val="2"/>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bdr w:val="none" w:color="auto" w:sz="0" w:space="0"/>
              </w:rPr>
              <w:t>是  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bdr w:val="none" w:color="auto" w:sz="0" w:space="0"/>
              </w:rPr>
              <w:t>师范类</w:t>
            </w:r>
          </w:p>
        </w:tc>
        <w:tc>
          <w:tcPr>
            <w:tcW w:w="75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bdr w:val="none" w:color="auto" w:sz="0" w:space="0"/>
              </w:rPr>
              <w:t>□是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bdr w:val="none" w:color="auto" w:sz="0" w:space="0"/>
              </w:rPr>
              <w:t>□否</w:t>
            </w:r>
          </w:p>
        </w:tc>
        <w:tc>
          <w:tcPr>
            <w:tcW w:w="1380" w:type="dxa"/>
            <w:tcBorders>
              <w:top w:val="single" w:color="000000" w:sz="6" w:space="0"/>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bdr w:val="none" w:color="auto" w:sz="0" w:space="0"/>
              </w:rPr>
              <w:t>是    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bdr w:val="none" w:color="auto" w:sz="0" w:space="0"/>
              </w:rPr>
              <w:t>受过处分</w:t>
            </w:r>
          </w:p>
        </w:tc>
        <w:tc>
          <w:tcPr>
            <w:tcW w:w="1425" w:type="dxa"/>
            <w:tcBorders>
              <w:top w:val="single" w:color="000000" w:sz="6" w:space="0"/>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bdr w:val="none" w:color="auto" w:sz="0" w:space="0"/>
              </w:rPr>
              <w:t>□是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bdr w:val="none" w:color="auto" w:sz="0" w:space="0"/>
              </w:rPr>
              <w:t>□否</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585" w:hRule="atLeast"/>
          <w:tblCellSpacing w:w="0" w:type="dxa"/>
          <w:jc w:val="center"/>
        </w:trPr>
        <w:tc>
          <w:tcPr>
            <w:tcW w:w="1410" w:type="dxa"/>
            <w:vMerge w:val="restart"/>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bdr w:val="none" w:color="auto" w:sz="0" w:space="0"/>
              </w:rPr>
              <w:t>家庭住址</w:t>
            </w:r>
          </w:p>
        </w:tc>
        <w:tc>
          <w:tcPr>
            <w:tcW w:w="3600" w:type="dxa"/>
            <w:gridSpan w:val="3"/>
            <w:vMerge w:val="restart"/>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jc w:val="left"/>
              <w:rPr>
                <w:rFonts w:hint="default" w:ascii="Times New Roman" w:hAnsi="Times New Roman" w:cs="Times New Roman"/>
                <w:sz w:val="19"/>
                <w:szCs w:val="19"/>
              </w:rPr>
            </w:pPr>
          </w:p>
        </w:tc>
        <w:tc>
          <w:tcPr>
            <w:tcW w:w="1260" w:type="dxa"/>
            <w:gridSpan w:val="2"/>
            <w:vMerge w:val="restart"/>
            <w:tcBorders>
              <w:top w:val="nil"/>
              <w:left w:val="nil"/>
              <w:bottom w:val="single" w:color="000000"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bdr w:val="none" w:color="auto" w:sz="0" w:space="0"/>
              </w:rPr>
              <w:t>联系电话</w:t>
            </w:r>
          </w:p>
        </w:tc>
        <w:tc>
          <w:tcPr>
            <w:tcW w:w="3555" w:type="dxa"/>
            <w:gridSpan w:val="3"/>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Calibri" w:hAnsi="Calibri" w:cs="Calibri"/>
                <w:sz w:val="21"/>
                <w:szCs w:val="21"/>
              </w:rPr>
            </w:pPr>
            <w:r>
              <w:rPr>
                <w:rFonts w:hint="eastAsia" w:ascii="宋体" w:hAnsi="宋体" w:eastAsia="宋体" w:cs="宋体"/>
                <w:sz w:val="24"/>
                <w:szCs w:val="24"/>
                <w:bdr w:val="none" w:color="auto" w:sz="0" w:space="0"/>
              </w:rPr>
              <w:t>住宅电话：</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55" w:hRule="atLeast"/>
          <w:tblCellSpacing w:w="0" w:type="dxa"/>
          <w:jc w:val="center"/>
        </w:trPr>
        <w:tc>
          <w:tcPr>
            <w:tcW w:w="1410" w:type="dxa"/>
            <w:vMerge w:val="continue"/>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rPr>
                <w:rFonts w:hint="default" w:ascii="Times New Roman" w:hAnsi="Times New Roman" w:cs="Times New Roman"/>
                <w:sz w:val="19"/>
                <w:szCs w:val="19"/>
              </w:rPr>
            </w:pPr>
          </w:p>
        </w:tc>
        <w:tc>
          <w:tcPr>
            <w:tcW w:w="3600" w:type="dxa"/>
            <w:gridSpan w:val="3"/>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default" w:ascii="Times New Roman" w:hAnsi="Times New Roman" w:cs="Times New Roman"/>
                <w:sz w:val="19"/>
                <w:szCs w:val="19"/>
              </w:rPr>
            </w:pPr>
          </w:p>
        </w:tc>
        <w:tc>
          <w:tcPr>
            <w:tcW w:w="1260" w:type="dxa"/>
            <w:gridSpan w:val="2"/>
            <w:vMerge w:val="continue"/>
            <w:tcBorders>
              <w:top w:val="nil"/>
              <w:left w:val="nil"/>
              <w:bottom w:val="single" w:color="000000" w:sz="6" w:space="0"/>
              <w:right w:val="single" w:color="auto" w:sz="6" w:space="0"/>
            </w:tcBorders>
            <w:shd w:val="clear"/>
            <w:tcMar>
              <w:top w:w="0" w:type="dxa"/>
              <w:left w:w="105" w:type="dxa"/>
              <w:bottom w:w="0" w:type="dxa"/>
              <w:right w:w="105" w:type="dxa"/>
            </w:tcMar>
            <w:vAlign w:val="center"/>
          </w:tcPr>
          <w:p>
            <w:pPr>
              <w:rPr>
                <w:rFonts w:hint="default" w:ascii="Times New Roman" w:hAnsi="Times New Roman" w:cs="Times New Roman"/>
                <w:sz w:val="19"/>
                <w:szCs w:val="19"/>
              </w:rPr>
            </w:pPr>
          </w:p>
        </w:tc>
        <w:tc>
          <w:tcPr>
            <w:tcW w:w="3555" w:type="dxa"/>
            <w:gridSpan w:val="3"/>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Calibri" w:hAnsi="Calibri" w:cs="Calibri"/>
                <w:sz w:val="21"/>
                <w:szCs w:val="21"/>
              </w:rPr>
            </w:pPr>
            <w:r>
              <w:rPr>
                <w:rFonts w:hint="eastAsia" w:ascii="宋体" w:hAnsi="宋体" w:eastAsia="宋体" w:cs="宋体"/>
                <w:sz w:val="24"/>
                <w:szCs w:val="24"/>
                <w:bdr w:val="none" w:color="auto" w:sz="0" w:space="0"/>
              </w:rPr>
              <w:t>手机：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90" w:hRule="atLeast"/>
          <w:tblCellSpacing w:w="0" w:type="dxa"/>
          <w:jc w:val="center"/>
        </w:trPr>
        <w:tc>
          <w:tcPr>
            <w:tcW w:w="1410" w:type="dxa"/>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bdr w:val="none" w:color="auto" w:sz="0" w:space="0"/>
              </w:rPr>
              <w:t>高考分数</w:t>
            </w:r>
          </w:p>
        </w:tc>
        <w:tc>
          <w:tcPr>
            <w:tcW w:w="3600" w:type="dxa"/>
            <w:gridSpan w:val="3"/>
            <w:tcBorders>
              <w:top w:val="nil"/>
              <w:left w:val="nil"/>
              <w:bottom w:val="single" w:color="000000"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default" w:ascii="Times New Roman" w:hAnsi="Times New Roman" w:cs="Times New Roman"/>
                <w:sz w:val="19"/>
                <w:szCs w:val="19"/>
              </w:rPr>
            </w:pPr>
          </w:p>
        </w:tc>
        <w:tc>
          <w:tcPr>
            <w:tcW w:w="1260" w:type="dxa"/>
            <w:gridSpan w:val="2"/>
            <w:tcBorders>
              <w:top w:val="nil"/>
              <w:left w:val="nil"/>
              <w:bottom w:val="single" w:color="000000"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Calibri" w:hAnsi="Calibri" w:cs="Calibri"/>
                <w:sz w:val="21"/>
                <w:szCs w:val="21"/>
              </w:rPr>
            </w:pPr>
            <w:r>
              <w:rPr>
                <w:rFonts w:hint="eastAsia" w:ascii="宋体" w:hAnsi="宋体" w:eastAsia="宋体" w:cs="宋体"/>
                <w:sz w:val="24"/>
                <w:szCs w:val="24"/>
                <w:bdr w:val="none" w:color="auto" w:sz="0" w:space="0"/>
              </w:rPr>
              <w:t>高考成绩位次号</w:t>
            </w:r>
          </w:p>
        </w:tc>
        <w:tc>
          <w:tcPr>
            <w:tcW w:w="3555" w:type="dxa"/>
            <w:gridSpan w:val="3"/>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jc w:val="left"/>
              <w:rPr>
                <w:rFonts w:hint="default" w:ascii="Times New Roman" w:hAnsi="Times New Roman" w:cs="Times New Roman"/>
                <w:sz w:val="19"/>
                <w:szCs w:val="19"/>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1860" w:hRule="atLeast"/>
          <w:tblCellSpacing w:w="0" w:type="dxa"/>
          <w:jc w:val="center"/>
        </w:trPr>
        <w:tc>
          <w:tcPr>
            <w:tcW w:w="1410" w:type="dxa"/>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bdr w:val="none" w:color="auto" w:sz="0" w:space="0"/>
              </w:rPr>
              <w:t>本人承诺</w:t>
            </w:r>
          </w:p>
        </w:tc>
        <w:tc>
          <w:tcPr>
            <w:tcW w:w="8415" w:type="dxa"/>
            <w:gridSpan w:val="8"/>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65"/>
              <w:rPr>
                <w:rFonts w:hint="default" w:ascii="Calibri" w:hAnsi="Calibri" w:cs="Calibri"/>
                <w:sz w:val="21"/>
                <w:szCs w:val="21"/>
              </w:rPr>
            </w:pPr>
            <w:r>
              <w:rPr>
                <w:rFonts w:hint="eastAsia" w:ascii="宋体" w:hAnsi="宋体" w:eastAsia="宋体" w:cs="宋体"/>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65"/>
              <w:rPr>
                <w:rFonts w:hint="default" w:ascii="Calibri" w:hAnsi="Calibri" w:cs="Calibri"/>
                <w:sz w:val="21"/>
                <w:szCs w:val="21"/>
              </w:rPr>
            </w:pPr>
            <w:r>
              <w:rPr>
                <w:rFonts w:hint="eastAsia" w:ascii="宋体" w:hAnsi="宋体" w:eastAsia="宋体" w:cs="宋体"/>
                <w:sz w:val="24"/>
                <w:szCs w:val="24"/>
                <w:bdr w:val="none" w:color="auto" w:sz="0" w:space="0"/>
              </w:rPr>
              <w:t>如所填内容与事实不符，一切后果自负。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65"/>
              <w:rPr>
                <w:rFonts w:hint="default" w:ascii="Calibri" w:hAnsi="Calibri" w:cs="Calibri"/>
                <w:sz w:val="21"/>
                <w:szCs w:val="21"/>
              </w:rPr>
            </w:pPr>
            <w:r>
              <w:rPr>
                <w:rFonts w:hint="eastAsia" w:ascii="宋体" w:hAnsi="宋体" w:eastAsia="宋体" w:cs="宋体"/>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65"/>
              <w:rPr>
                <w:rFonts w:hint="default" w:ascii="Calibri" w:hAnsi="Calibri" w:cs="Calibri"/>
                <w:sz w:val="21"/>
                <w:szCs w:val="21"/>
              </w:rPr>
            </w:pPr>
            <w:r>
              <w:rPr>
                <w:rFonts w:hint="eastAsia" w:ascii="宋体" w:hAnsi="宋体" w:eastAsia="宋体" w:cs="宋体"/>
                <w:sz w:val="24"/>
                <w:szCs w:val="24"/>
                <w:bdr w:val="none" w:color="auto" w:sz="0" w:space="0"/>
              </w:rPr>
              <w:t>                              承诺人（签名）：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65"/>
              <w:rPr>
                <w:rFonts w:hint="default" w:ascii="Calibri" w:hAnsi="Calibri" w:cs="Calibri"/>
                <w:sz w:val="21"/>
                <w:szCs w:val="21"/>
              </w:rPr>
            </w:pPr>
            <w:r>
              <w:rPr>
                <w:rFonts w:hint="eastAsia" w:ascii="宋体" w:hAnsi="宋体" w:eastAsia="宋体" w:cs="宋体"/>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bdr w:val="none" w:color="auto" w:sz="0" w:space="0"/>
              </w:rPr>
              <w:t>                            20    年    月    日</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1530" w:hRule="atLeast"/>
          <w:tblCellSpacing w:w="0" w:type="dxa"/>
          <w:jc w:val="center"/>
        </w:trPr>
        <w:tc>
          <w:tcPr>
            <w:tcW w:w="2880" w:type="dxa"/>
            <w:gridSpan w:val="2"/>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bdr w:val="none" w:color="auto" w:sz="0" w:space="0"/>
              </w:rPr>
              <w:t>审核意见及签名</w:t>
            </w:r>
          </w:p>
        </w:tc>
        <w:tc>
          <w:tcPr>
            <w:tcW w:w="6945" w:type="dxa"/>
            <w:gridSpan w:val="7"/>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both"/>
              <w:rPr>
                <w:rFonts w:hint="default" w:ascii="Calibri" w:hAnsi="Calibri" w:cs="Calibri"/>
                <w:sz w:val="21"/>
                <w:szCs w:val="21"/>
              </w:rPr>
            </w:pPr>
            <w:r>
              <w:rPr>
                <w:rFonts w:ascii="华文行楷" w:hAnsi="华文行楷" w:eastAsia="华文行楷" w:cs="华文行楷"/>
                <w:sz w:val="36"/>
                <w:szCs w:val="36"/>
                <w:bdr w:val="none" w:color="auto" w:sz="0" w:space="0"/>
              </w:rPr>
              <w:t>符合条件，同意该考生参加考试。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bdr w:val="none" w:color="auto" w:sz="0" w:space="0"/>
              </w:rPr>
              <w:t>   审核人：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870" w:hRule="atLeast"/>
          <w:tblCellSpacing w:w="0" w:type="dxa"/>
          <w:jc w:val="center"/>
        </w:trPr>
        <w:tc>
          <w:tcPr>
            <w:tcW w:w="2880" w:type="dxa"/>
            <w:gridSpan w:val="2"/>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bdr w:val="none" w:color="auto" w:sz="0" w:space="0"/>
              </w:rPr>
              <w:t>温馨提醒</w:t>
            </w:r>
          </w:p>
        </w:tc>
        <w:tc>
          <w:tcPr>
            <w:tcW w:w="6945" w:type="dxa"/>
            <w:gridSpan w:val="7"/>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sz w:val="24"/>
                <w:szCs w:val="24"/>
                <w:bdr w:val="none" w:color="auto" w:sz="0" w:space="0"/>
              </w:rPr>
              <w:t>应聘对象凭此表参加考试，请注意保存。</w:t>
            </w:r>
          </w:p>
        </w:tc>
      </w:tr>
    </w:tbl>
    <w:p>
      <w:pPr>
        <w:rPr>
          <w:rFonts w:hint="eastAsia" w:ascii="微软雅黑" w:hAnsi="微软雅黑" w:eastAsia="微软雅黑" w:cs="微软雅黑"/>
          <w:i w:val="0"/>
          <w:iCs w:val="0"/>
          <w:caps w:val="0"/>
          <w:color w:val="015293"/>
          <w:spacing w:val="0"/>
          <w:sz w:val="45"/>
          <w:szCs w:val="45"/>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华文行楷">
    <w:altName w:val="微软雅黑"/>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lMGVkZWI0OTliYTNjODIxNjJmZjA2Mjk5YTk4MGYifQ=="/>
  </w:docVars>
  <w:rsids>
    <w:rsidRoot w:val="5D2F4697"/>
    <w:rsid w:val="5D2F46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2.png"/><Relationship Id="rId6" Type="http://schemas.openxmlformats.org/officeDocument/2006/relationships/hyperlink" Target="http://www.qingtian.gov.cn/picture/0/d340f17939174d9180fb2b49181110ec.png" TargetMode="External"/><Relationship Id="rId5" Type="http://schemas.openxmlformats.org/officeDocument/2006/relationships/image" Target="media/image1.png"/><Relationship Id="rId4" Type="http://schemas.openxmlformats.org/officeDocument/2006/relationships/hyperlink" Target="http://www.qingtian.gov.cn/picture/0/ce7059ded4504f0b823a773f17751335.png" TargetMode="Externa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2024-04-12T01:26:00Z</dcterms:created>
  <dc:creator>水无鱼</dc:creator>
  <cp:lastModifiedBy>水无鱼</cp:lastModifiedBy>
  <dcterms:modified xsi:type="dcterms:W3CDTF">2024-04-12T01:27:11Z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78540FA4AF6A4A5CAE2B25CC70F479EF_11</vt:lpwstr>
  </property>
</Properties>
</file>