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3</w:t>
      </w:r>
    </w:p>
    <w:tbl>
      <w:tblPr>
        <w:tblStyle w:val="3"/>
        <w:tblW w:w="10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9"/>
        <w:gridCol w:w="850"/>
        <w:gridCol w:w="161"/>
        <w:gridCol w:w="1094"/>
        <w:gridCol w:w="1095"/>
        <w:gridCol w:w="1094"/>
        <w:gridCol w:w="136"/>
        <w:gridCol w:w="1368"/>
        <w:gridCol w:w="653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8" w:hRule="atLeast"/>
        </w:trPr>
        <w:tc>
          <w:tcPr>
            <w:tcW w:w="88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铜仁学院附属中学2024年公开引进专业技术人才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报名表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6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4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5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职业（从业）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3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2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主要简历（从本科开始填写）                                     </w:t>
            </w:r>
          </w:p>
        </w:tc>
        <w:tc>
          <w:tcPr>
            <w:tcW w:w="645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审查人（签名）：                                年    月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DVkYjc1YmVmMWM3MjJiYmY4OGNjYmY0OWUzNmIifQ=="/>
  </w:docVars>
  <w:rsids>
    <w:rsidRoot w:val="35164488"/>
    <w:rsid w:val="04A14AFB"/>
    <w:rsid w:val="060328F0"/>
    <w:rsid w:val="09625B89"/>
    <w:rsid w:val="0CA62671"/>
    <w:rsid w:val="21E64000"/>
    <w:rsid w:val="23582CDC"/>
    <w:rsid w:val="35164488"/>
    <w:rsid w:val="3592207D"/>
    <w:rsid w:val="3B4E6A46"/>
    <w:rsid w:val="56075D18"/>
    <w:rsid w:val="5D615FF8"/>
    <w:rsid w:val="5E68756F"/>
    <w:rsid w:val="5ED30E8D"/>
    <w:rsid w:val="5EEC1F4F"/>
    <w:rsid w:val="65893C4A"/>
    <w:rsid w:val="67241771"/>
    <w:rsid w:val="6E292877"/>
    <w:rsid w:val="730218E9"/>
    <w:rsid w:val="737D7E23"/>
    <w:rsid w:val="7A8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4</TotalTime>
  <ScaleCrop>false</ScaleCrop>
  <LinksUpToDate>false</LinksUpToDate>
  <CharactersWithSpaces>528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2022-04-06T07:26:00Z</dcterms:created>
  <dc:creator>Administrator</dc:creator>
  <cp:lastModifiedBy>微寒乍露</cp:lastModifiedBy>
  <dcterms:modified xsi:type="dcterms:W3CDTF">2024-04-12T06:57:47Z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462205A50E0B4BCB8EE7529DDDBF206C</vt:lpwstr>
  </property>
</Properties>
</file>