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附件1 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 </w:t>
      </w:r>
    </w:p>
    <w:tbl>
      <w:tblPr>
        <w:tblStyle w:val="4"/>
        <w:tblW w:w="871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1185"/>
        <w:gridCol w:w="765"/>
        <w:gridCol w:w="61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8715" w:type="dxa"/>
            <w:gridSpan w:val="4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 w:firstLine="225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黑体" w:hAnsi="宋体" w:eastAsia="黑体" w:cs="黑体"/>
                <w:sz w:val="31"/>
                <w:szCs w:val="31"/>
                <w:u w:val="none"/>
              </w:rPr>
              <w:t>2024年玉环中学竞赛教练和物理实验员招聘计划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序号</w:t>
            </w:r>
          </w:p>
        </w:tc>
        <w:tc>
          <w:tcPr>
            <w:tcW w:w="11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招聘岗位</w:t>
            </w:r>
          </w:p>
        </w:tc>
        <w:tc>
          <w:tcPr>
            <w:tcW w:w="7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招聘人数</w:t>
            </w:r>
          </w:p>
        </w:tc>
        <w:tc>
          <w:tcPr>
            <w:tcW w:w="61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专业要求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  <w:u w:val="none"/>
                <w:shd w:val="clear" w:fill="FFFFFF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数学竞赛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教练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sz w:val="22"/>
                <w:szCs w:val="22"/>
                <w:u w:val="none"/>
                <w:shd w:val="clear" w:fill="FFFFFF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数学（一级学科）、数学类、学科教学（数学）、学科教育学（数学）、课程与教学论（数学）、学科教育（数学）、统计学、应用统计学、数学与应用数学、基础数学、计算数学、概率论与数理统计、应用数学、运筹学与控制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  <w:u w:val="none"/>
                <w:shd w:val="clear" w:fill="FFFFFF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化学竞赛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教练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sz w:val="22"/>
                <w:szCs w:val="22"/>
                <w:u w:val="none"/>
                <w:shd w:val="clear" w:fill="FFFFFF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化学教育、学科教学（化学）、化学（一级学科）、化学类、分析化学、结构化学、应用化学、无机化学、有机化学、物理化学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  <w:u w:val="none"/>
                <w:shd w:val="clear" w:fill="FFFFFF"/>
              </w:rPr>
              <w:t>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生物竞赛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教练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sz w:val="22"/>
                <w:szCs w:val="22"/>
                <w:u w:val="none"/>
                <w:shd w:val="clear" w:fill="FFFFFF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生物学（一级学科）、生态学（一级学科）、生物科学类、生物教育、学科教学（生物）、课程与教学论（生物）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6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  <w:u w:val="none"/>
                <w:shd w:val="clear" w:fill="FFFFFF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物理实验员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2"/>
                <w:szCs w:val="22"/>
                <w:u w:val="none"/>
                <w:shd w:val="clear" w:fill="FFFFFF"/>
              </w:rPr>
              <w:t>1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1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u w:val="none"/>
                <w:shd w:val="clear" w:fill="FFFFFF"/>
              </w:rPr>
              <w:t>具有物理助理实验师及以上专业技术职称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55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Style w:val="6"/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玉环中学招聘2024年竞赛教练报名表</w:t>
      </w:r>
    </w:p>
    <w:tbl>
      <w:tblPr>
        <w:tblStyle w:val="4"/>
        <w:tblW w:w="13479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0"/>
        <w:gridCol w:w="860"/>
        <w:gridCol w:w="1465"/>
        <w:gridCol w:w="549"/>
        <w:gridCol w:w="2196"/>
        <w:gridCol w:w="549"/>
        <w:gridCol w:w="64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3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姓名</w:t>
            </w:r>
          </w:p>
        </w:tc>
        <w:tc>
          <w:tcPr>
            <w:tcW w:w="8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出生日期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647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照片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（近期正面免冠2寸彩照）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现户籍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民族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6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学历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学位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6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647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是否师范类专业毕业生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97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移动电话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家庭住址</w:t>
            </w:r>
          </w:p>
        </w:tc>
        <w:tc>
          <w:tcPr>
            <w:tcW w:w="976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tblCellSpacing w:w="0" w:type="dxa"/>
          <w:jc w:val="center"/>
        </w:trPr>
        <w:tc>
          <w:tcPr>
            <w:tcW w:w="225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1122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简历（从高中填起）</w:t>
            </w:r>
          </w:p>
        </w:tc>
        <w:tc>
          <w:tcPr>
            <w:tcW w:w="1208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7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资格证书情况，市级以上奖励、荣誉，和报考所要求的其他条件</w:t>
            </w:r>
          </w:p>
        </w:tc>
        <w:tc>
          <w:tcPr>
            <w:tcW w:w="1208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考生承诺</w:t>
            </w:r>
          </w:p>
        </w:tc>
        <w:tc>
          <w:tcPr>
            <w:tcW w:w="12089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本人已仔细阅读《玉环中学招聘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年竞赛教练和物理实验员公告》，清楚并理解其内容。在此郑重承诺：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一、自觉遵守玉环市教师招聘考试工作的有关政策，遵守考试纪律，服从考试安排，不舞弊或协助他人舞弊。二、真实、准确地提供本人报名信息、证件、证明资料等相关材料。对违反以上承诺所造成的后果，本人自愿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考生本人签字（手写）：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tblCellSpacing w:w="0" w:type="dxa"/>
          <w:jc w:val="center"/>
        </w:trPr>
        <w:tc>
          <w:tcPr>
            <w:tcW w:w="13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意见</w:t>
            </w:r>
          </w:p>
        </w:tc>
        <w:tc>
          <w:tcPr>
            <w:tcW w:w="12089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审查人（签字）：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                            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</w:rPr>
        <w:t>注：简历从高中阶段开始填写，写明起止年月、就读学校、是否全日制、所学专业和职务，年份连续填写，不能中断；教师资格证写明类别、学科、证书号以及取得时间。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附件3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Style w:val="6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玉环中学招聘2024年物理实验员报名表</w:t>
      </w:r>
    </w:p>
    <w:tbl>
      <w:tblPr>
        <w:tblStyle w:val="4"/>
        <w:tblW w:w="13478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1027"/>
        <w:gridCol w:w="2101"/>
        <w:gridCol w:w="1708"/>
        <w:gridCol w:w="2135"/>
        <w:gridCol w:w="2060"/>
        <w:gridCol w:w="3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姓名</w:t>
            </w:r>
          </w:p>
        </w:tc>
        <w:tc>
          <w:tcPr>
            <w:tcW w:w="10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性别</w:t>
            </w:r>
          </w:p>
        </w:tc>
        <w:tc>
          <w:tcPr>
            <w:tcW w:w="1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出生日期</w:t>
            </w:r>
          </w:p>
        </w:tc>
        <w:tc>
          <w:tcPr>
            <w:tcW w:w="20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311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照片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（近期正面免冠2寸彩照）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现户籍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所在地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民族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政治面貌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婚姻状况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学历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学位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毕业院校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毕业时间</w:t>
            </w:r>
          </w:p>
        </w:tc>
        <w:tc>
          <w:tcPr>
            <w:tcW w:w="1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所学专业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31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是否师范类专业毕业生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身份证号</w:t>
            </w:r>
          </w:p>
        </w:tc>
        <w:tc>
          <w:tcPr>
            <w:tcW w:w="9021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移动电话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家庭住址</w:t>
            </w:r>
          </w:p>
        </w:tc>
        <w:tc>
          <w:tcPr>
            <w:tcW w:w="902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tblCellSpacing w:w="0" w:type="dxa"/>
          <w:jc w:val="center"/>
        </w:trPr>
        <w:tc>
          <w:tcPr>
            <w:tcW w:w="235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报考岗位</w:t>
            </w:r>
          </w:p>
        </w:tc>
        <w:tc>
          <w:tcPr>
            <w:tcW w:w="1112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简历（从高中填起）</w:t>
            </w:r>
          </w:p>
        </w:tc>
        <w:tc>
          <w:tcPr>
            <w:tcW w:w="1214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资格证书情况，市级以上奖励、荣誉，和报考所要求的其他条件</w:t>
            </w:r>
          </w:p>
        </w:tc>
        <w:tc>
          <w:tcPr>
            <w:tcW w:w="12149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考生承诺</w:t>
            </w:r>
          </w:p>
        </w:tc>
        <w:tc>
          <w:tcPr>
            <w:tcW w:w="12149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本人已仔细阅读《玉环中学招聘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2024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年竞赛教练和物理实验员公告》，清楚并理解其内容。在此郑重承诺：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一、自觉遵守玉环市教师招聘考试工作的有关政策，遵守考试纪律，服从考试安排，不舞弊或协助他人舞弊。二、真实、准确地提供本人报名信息、证件、证明资料等相关材料。对违反以上承诺所造成的后果，本人自愿承担相应责任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21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考生本人签字（手写）：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                                                     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年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 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none"/>
              </w:rPr>
              <w:t> 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u w:val="none"/>
              </w:rPr>
              <w:t>  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tblCellSpacing w:w="0" w:type="dxa"/>
          <w:jc w:val="center"/>
        </w:trPr>
        <w:tc>
          <w:tcPr>
            <w:tcW w:w="132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资格审查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意见</w:t>
            </w:r>
          </w:p>
        </w:tc>
        <w:tc>
          <w:tcPr>
            <w:tcW w:w="12149" w:type="dxa"/>
            <w:gridSpan w:val="6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审查人（签字）：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                                                        年    月    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  <w:u w:val="none"/>
        </w:rPr>
        <w:t>注：简历从高中阶段开始填写，写明起止年月、就读学校、是否全日制、所学专业和职务，年份连续填写，不能中断；教师资格证写明类别、学科、证书号以及取得时间。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both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1"/>
          <w:szCs w:val="31"/>
          <w:u w:val="none"/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  <w:u w:val="none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兹有我单位          同志，       年     月     日出生，身份证号码                    ，于     年   月至我单位参加工作，任教           （学段）          （学科）        年整，我单位同意其参加玉环中学组织的公开招聘考试，如果被录用，将配合有关单位办理其人事关系、档案、工资等转移手续。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特此证明。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单位（盖章）                 行政主管部门（盖章）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645"/>
        <w:jc w:val="left"/>
        <w:rPr>
          <w:rFonts w:hint="eastAsia" w:ascii="微软雅黑" w:hAnsi="微软雅黑" w:eastAsia="微软雅黑" w:cs="微软雅黑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none"/>
        </w:rPr>
        <w:t>年   月   日                    年   月   日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37"/>
          <w:szCs w:val="37"/>
          <w:u w:val="none"/>
          <w:lang w:val="en-US" w:eastAsia="zh-CN" w:bidi="ar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35CD7204"/>
    <w:rsid w:val="35C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2024-04-19T00:29:00Z</dcterms:created>
  <dc:creator>水无鱼</dc:creator>
  <cp:lastModifiedBy>水无鱼</cp:lastModifiedBy>
  <dcterms:modified xsi:type="dcterms:W3CDTF">2024-04-19T02:42:32Z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B584D2B5349043F9948EA85803B048A8_11</vt:lpwstr>
  </property>
</Properties>
</file>