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48"/>
          <w:szCs w:val="48"/>
          <w:shd w:val="clear" w:fill="FFFFFF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48"/>
          <w:szCs w:val="48"/>
          <w:shd w:val="clear" w:fill="FFFFFF"/>
        </w:rPr>
        <w:t>2024年界首市中小学新任教师资格复审合格人员及放弃人员名单公示</w:t>
      </w:r>
    </w:p>
    <w:bookmarkEnd w:id="0"/>
    <w:tbl>
      <w:tblPr>
        <w:tblW w:w="8370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029"/>
        <w:gridCol w:w="1096"/>
        <w:gridCol w:w="848"/>
        <w:gridCol w:w="805"/>
        <w:gridCol w:w="805"/>
        <w:gridCol w:w="720"/>
        <w:gridCol w:w="496"/>
        <w:gridCol w:w="111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70" w:type="dxa"/>
            <w:gridSpan w:val="9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2024年界首市中小学新任教师资格复审合格人员名单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专业成绩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政策加分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512030303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512028414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512028103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512029310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512030111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512028920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512030017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512030610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512028804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512028929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512029410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512028010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512030205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512027817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512028022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512040722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512040306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512040807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512040525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512040226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512040225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512040801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512040108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512040721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512040017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512040403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512040603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512040903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512040305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512040023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512040114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512044025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512044209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512044210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512044211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512044316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512044404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512043312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512043408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512043218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递补（并列）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512043413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递补(并列)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512031718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512033429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512032929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512032313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512032027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512032816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512034515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512035617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512033315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512044807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512044521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512044707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512044802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512044715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512045007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小学特殊教育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112023606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小学特殊教育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112023612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小学特殊教育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112023614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112003616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112002822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112003508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112007517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112008927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112004812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112016112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112012426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112018110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112017013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112016819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112016630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112013325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112016124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112012110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112017909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112016515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112013921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112016624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112012017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112014530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112018519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112022117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112022126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112022118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112021712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112022017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112022106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112021907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112022018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112021714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112018821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112018701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112018906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gridSpan w:val="9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2024年界首市中小学新任教师资格复审放弃人员名单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专业成绩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政策加分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512028106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512030422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512040408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512040307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512040202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512040330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512040314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递补后放弃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512040618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递补后放弃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512040301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递补后放弃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512043209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512043307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递补后放弃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512043417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递补后放弃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512035007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512035205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512044923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512045021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112006905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112013318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112016004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112012209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递补后放弃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112016404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递补后放弃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48"/>
          <w:szCs w:val="4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00000000"/>
    <w:rsid w:val="4E601DD7"/>
    <w:rsid w:val="5DFC3F57"/>
    <w:rsid w:val="7537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layui-laypage-cur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683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2023-09-05T06:06:00Z</dcterms:created>
  <dc:creator>Administrator</dc:creator>
  <cp:lastModifiedBy>Administrator</cp:lastModifiedBy>
  <dcterms:modified xsi:type="dcterms:W3CDTF">2024-04-29T03:29:19Z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BAF7392F6AD4404EB356327A6299113C_13</vt:lpwstr>
  </property>
</Properties>
</file>