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半年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教师资格认定健康体检须知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海盐县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受理认定人员适用）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为了做好本次体检工作，并能准确反映您身体的真实状况，现将体检有关事项向您告知如下：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体检日期：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5月25日至6月19日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周日除外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上午8: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0---9:30</w:t>
      </w:r>
    </w:p>
    <w:p>
      <w:p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三、体检地点：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盐湖西路901号，环城南路贝沙港湾对面，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海盐县人民医院体检中心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72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四、注意事项：</w:t>
      </w:r>
    </w:p>
    <w:p>
      <w:pPr>
        <w:adjustRightInd w:val="0"/>
        <w:snapToGrid w:val="0"/>
        <w:spacing w:line="360" w:lineRule="auto"/>
        <w:ind w:firstLine="470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持申请人身份证和体检表（自行打印，贴好照片）在体检中心导检台交费。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体检表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既往病史一栏受检者必须确认签字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72" w:firstLineChars="197"/>
        <w:rPr>
          <w:rFonts w:hint="eastAsia" w:eastAsia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为了保证您血液生化检查的准确性，请您于体检前一天进清淡饮食，不吃高糖高脂等饮食，注意休息，勿熬夜，不饮酒，避免剧烈运动。晚九时后禁食，早上空腹抽血。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体检前三天禁止性生活。</w:t>
      </w:r>
    </w:p>
    <w:p>
      <w:pPr>
        <w:adjustRightInd w:val="0"/>
        <w:snapToGrid w:val="0"/>
        <w:spacing w:line="360" w:lineRule="auto"/>
        <w:ind w:firstLine="472" w:firstLineChars="197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根据浙教办师〔2010〕30号文件精神，取消乙肝项目（表面抗原）检测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经海盐县人民医院体检医生现场确认已怀孕的可以免做胸透检查。申请人自带怀孕证明的，不予认可。备孕和哺乳期的人员一律不免检胸透。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女同志例假，请暂缓尿液检查。例假结束后3-5天补检。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体检结果报告无需自取，请在体检后跟前台说明，由医院统一寄至各认定机构。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申请人员必须按照规定的时间、指定的医院、规定的项目和规定的要求进行体格检查。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海盐县人民医院体检中心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体检中心电话：86965970</w:t>
      </w:r>
    </w:p>
    <w:p/>
    <w:sectPr>
      <w:footerReference r:id="rId3" w:type="default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6E9EA"/>
    <w:multiLevelType w:val="singleLevel"/>
    <w:tmpl w:val="71C6E9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WRmM2JkMmY5NDAxNTM3NGI3YTVmYWRlNDAyOWMifQ=="/>
  </w:docVars>
  <w:rsids>
    <w:rsidRoot w:val="10F66FF6"/>
    <w:rsid w:val="04A65A78"/>
    <w:rsid w:val="0D5618BF"/>
    <w:rsid w:val="10F66FF6"/>
    <w:rsid w:val="152C3633"/>
    <w:rsid w:val="165A4CB9"/>
    <w:rsid w:val="19C13297"/>
    <w:rsid w:val="3474677F"/>
    <w:rsid w:val="3B8206B6"/>
    <w:rsid w:val="3F8C5D8F"/>
    <w:rsid w:val="40F50060"/>
    <w:rsid w:val="5AF0329E"/>
    <w:rsid w:val="660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628</Characters>
  <Lines>0</Lines>
  <Paragraphs>0</Paragraphs>
  <TotalTime>3</TotalTime>
  <ScaleCrop>false</ScaleCrop>
  <LinksUpToDate>false</LinksUpToDate>
  <CharactersWithSpaces>635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2022-04-12T01:58:00Z</dcterms:created>
  <dc:creator>Чин Hanh</dc:creator>
  <cp:lastModifiedBy>Чин Hanh</cp:lastModifiedBy>
  <dcterms:modified xsi:type="dcterms:W3CDTF">2024-04-17T07:06:19Z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B2A9C1747A99476E993596D25AE478FD_13</vt:lpwstr>
  </property>
</Properties>
</file>