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0"/>
        <w:spacing w:before="0" w:beforeAutospacing="0" w:after="150" w:afterAutospacing="0" w:line="27" w:lineRule="atLeast"/>
        <w:ind w:left="0" w:right="0" w:firstLine="483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EF0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0"/>
        <w:spacing w:before="0" w:beforeAutospacing="0" w:after="150" w:afterAutospacing="0" w:line="27" w:lineRule="atLeast"/>
        <w:ind w:left="0" w:right="0" w:firstLine="483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EF0"/>
        </w:rPr>
        <w:t>2024年汤阴县公开招聘事业单位工作人员招聘单位设置表</w:t>
      </w:r>
    </w:p>
    <w:tbl>
      <w:tblPr>
        <w:tblW w:w="7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EF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3551"/>
        <w:gridCol w:w="2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党委直属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汤阴县精忠报国培训中心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县委编办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汤阴县机构编制研究和评估中心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汤阴县机构编制电子政务中心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政府直属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汤阴汤河国家湿地公园管理委员会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汤阴县医药产业发展中心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汤阴县口岸与物流发展中心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汤阴县生态保护事务中心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汤阴县工业和信息化发展中心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汤阴县国有资产投资服务中心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文广体旅局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汤阴县文化馆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汤阴县体育发展服务中心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汤阴县文化艺术博览馆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汤阴县文物保护中心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汤阴县农业技术推广站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汤阴县社会工作中心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汤阴县邮政业安全中心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汤阴县政务大数据中心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市场监督管理局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汤阴县知识产权维权保护中心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豫北航空经济协作区工作委员会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豫北航空经济协作区发展服务中心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城关镇人民政府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城关镇人民政府所属事业单位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韩庄镇人民政府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韩庄镇人民政府所属事业单位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白营镇人民政府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白营镇人民政府所属事业单位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古贤镇人民政府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古贤镇人民政府所属事业单位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菜园镇人民政府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菜园镇人民政府所属事业单位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任固镇人民政府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任固镇人民政府所属事业单位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五陵镇人民政府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五陵镇人民政府所属事业单位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瓦岗镇人民政府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瓦岗镇人民政府所属事业单位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伏道镇人民政府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伏道镇人民政府所属事业单位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宜沟镇人民政府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宜沟镇人民政府所属事业单位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5FA4BBC"/>
    <w:rsid w:val="55F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2024-05-04T02:36:00Z</dcterms:created>
  <dc:creator>水无鱼</dc:creator>
  <cp:lastModifiedBy>水无鱼</cp:lastModifiedBy>
  <dcterms:modified xsi:type="dcterms:W3CDTF">2024-05-04T02:36:49Z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502FD79973B54108ADD58CDDBD17D6EE_11</vt:lpwstr>
  </property>
</Properties>
</file>