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F210B" w14:textId="77777777" w:rsidR="00AF3D71" w:rsidRDefault="00EC4A40" w:rsidP="00D17879">
      <w:pPr>
        <w:snapToGrid w:val="0"/>
        <w:spacing w:line="52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附件2：</w:t>
      </w:r>
    </w:p>
    <w:p w14:paraId="1FA378B7" w14:textId="77777777" w:rsidR="00AF3D71" w:rsidRDefault="00AF3D71" w:rsidP="00D17879">
      <w:pPr>
        <w:spacing w:line="520" w:lineRule="exact"/>
      </w:pPr>
    </w:p>
    <w:p w14:paraId="65E2C4F3" w14:textId="77777777" w:rsidR="00E15B6F" w:rsidRDefault="00AD52B9" w:rsidP="00E15B6F">
      <w:pPr>
        <w:snapToGrid w:val="0"/>
        <w:spacing w:line="520" w:lineRule="exact"/>
        <w:jc w:val="center"/>
        <w:rPr>
          <w:rFonts w:ascii="Times New Roman" w:eastAsia="华文中宋" w:hAnsi="Times New Roman" w:cs="Times New Roman"/>
          <w:b/>
          <w:spacing w:val="16"/>
          <w:sz w:val="44"/>
          <w:szCs w:val="44"/>
        </w:rPr>
      </w:pPr>
      <w:r w:rsidRPr="0000496E">
        <w:rPr>
          <w:rFonts w:ascii="Times New Roman" w:eastAsia="华文中宋" w:hAnsi="Times New Roman" w:cs="Times New Roman" w:hint="eastAsia"/>
          <w:b/>
          <w:spacing w:val="16"/>
          <w:sz w:val="44"/>
          <w:szCs w:val="44"/>
        </w:rPr>
        <w:t>202</w:t>
      </w:r>
      <w:r w:rsidR="0000496E" w:rsidRPr="0000496E">
        <w:rPr>
          <w:rFonts w:ascii="Times New Roman" w:eastAsia="华文中宋" w:hAnsi="Times New Roman" w:cs="Times New Roman" w:hint="eastAsia"/>
          <w:b/>
          <w:spacing w:val="16"/>
          <w:sz w:val="44"/>
          <w:szCs w:val="44"/>
        </w:rPr>
        <w:t>4</w:t>
      </w:r>
      <w:r w:rsidRPr="0000496E">
        <w:rPr>
          <w:rFonts w:ascii="Times New Roman" w:eastAsia="华文中宋" w:hAnsi="Times New Roman" w:cs="Times New Roman" w:hint="eastAsia"/>
          <w:b/>
          <w:spacing w:val="16"/>
          <w:sz w:val="44"/>
          <w:szCs w:val="44"/>
        </w:rPr>
        <w:t>年</w:t>
      </w:r>
      <w:r w:rsidR="00E15B6F">
        <w:rPr>
          <w:rFonts w:ascii="Times New Roman" w:eastAsia="华文中宋" w:hAnsi="Times New Roman" w:cs="Times New Roman" w:hint="eastAsia"/>
          <w:b/>
          <w:spacing w:val="16"/>
          <w:sz w:val="44"/>
          <w:szCs w:val="44"/>
        </w:rPr>
        <w:t>山东省</w:t>
      </w:r>
      <w:r w:rsidRPr="0000496E">
        <w:rPr>
          <w:rFonts w:ascii="Times New Roman" w:eastAsia="华文中宋" w:hAnsi="Times New Roman" w:cs="Times New Roman" w:hint="eastAsia"/>
          <w:b/>
          <w:spacing w:val="16"/>
          <w:sz w:val="44"/>
          <w:szCs w:val="44"/>
        </w:rPr>
        <w:t>诸城市事业单位</w:t>
      </w:r>
    </w:p>
    <w:p w14:paraId="00E4CEEA" w14:textId="47AA7964" w:rsidR="00AF3D71" w:rsidRPr="0000496E" w:rsidRDefault="00AD52B9" w:rsidP="00E15B6F">
      <w:pPr>
        <w:snapToGrid w:val="0"/>
        <w:spacing w:line="520" w:lineRule="exact"/>
        <w:jc w:val="center"/>
        <w:rPr>
          <w:rFonts w:ascii="Times New Roman" w:eastAsia="华文中宋" w:hAnsi="Times New Roman" w:cs="Times New Roman"/>
          <w:b/>
          <w:spacing w:val="16"/>
          <w:sz w:val="44"/>
          <w:szCs w:val="44"/>
        </w:rPr>
      </w:pPr>
      <w:r w:rsidRPr="0000496E">
        <w:rPr>
          <w:rFonts w:ascii="Times New Roman" w:eastAsia="华文中宋" w:hAnsi="Times New Roman" w:cs="Times New Roman" w:hint="eastAsia"/>
          <w:b/>
          <w:spacing w:val="16"/>
          <w:sz w:val="44"/>
          <w:szCs w:val="44"/>
        </w:rPr>
        <w:t>公开招聘教师</w:t>
      </w:r>
      <w:r w:rsidR="00EC4A40" w:rsidRPr="0000496E">
        <w:rPr>
          <w:rFonts w:ascii="Times New Roman" w:eastAsia="华文中宋" w:hAnsi="Times New Roman" w:cs="Times New Roman" w:hint="eastAsia"/>
          <w:b/>
          <w:spacing w:val="16"/>
          <w:sz w:val="44"/>
          <w:szCs w:val="44"/>
        </w:rPr>
        <w:t>应聘须知</w:t>
      </w:r>
    </w:p>
    <w:p w14:paraId="64E2A0A0" w14:textId="77777777" w:rsidR="00AF3D71" w:rsidRPr="006E5DAC" w:rsidRDefault="00AF3D71" w:rsidP="00D17879">
      <w:pPr>
        <w:spacing w:line="520" w:lineRule="exact"/>
      </w:pPr>
    </w:p>
    <w:p w14:paraId="6649FF84" w14:textId="501C77C0" w:rsidR="00AB0122" w:rsidRPr="00F25EE7" w:rsidRDefault="00AB0122" w:rsidP="00D17879">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w:t>
      </w:r>
      <w:r w:rsidRPr="00F25EE7">
        <w:rPr>
          <w:rFonts w:ascii="Times New Roman" w:eastAsia="楷体_GB2312" w:hAnsi="Times New Roman" w:cs="Times New Roman" w:hint="eastAsia"/>
          <w:b/>
          <w:sz w:val="32"/>
          <w:szCs w:val="32"/>
        </w:rPr>
        <w:t>.</w:t>
      </w:r>
      <w:r w:rsidRPr="00F25EE7">
        <w:rPr>
          <w:rFonts w:ascii="Times New Roman" w:eastAsia="楷体_GB2312" w:hAnsi="Times New Roman" w:cs="Times New Roman" w:hint="eastAsia"/>
          <w:b/>
          <w:sz w:val="32"/>
          <w:szCs w:val="32"/>
        </w:rPr>
        <w:t>“应届</w:t>
      </w:r>
      <w:r w:rsidR="002D46FE">
        <w:rPr>
          <w:rFonts w:ascii="Times New Roman" w:eastAsia="楷体_GB2312" w:hAnsi="Times New Roman" w:cs="Times New Roman" w:hint="eastAsia"/>
          <w:b/>
          <w:sz w:val="32"/>
          <w:szCs w:val="32"/>
        </w:rPr>
        <w:t>高校</w:t>
      </w:r>
      <w:r w:rsidRPr="00F25EE7">
        <w:rPr>
          <w:rFonts w:ascii="Times New Roman" w:eastAsia="楷体_GB2312" w:hAnsi="Times New Roman" w:cs="Times New Roman" w:hint="eastAsia"/>
          <w:b/>
          <w:sz w:val="32"/>
          <w:szCs w:val="32"/>
        </w:rPr>
        <w:t>毕业生”如何界定？</w:t>
      </w:r>
    </w:p>
    <w:p w14:paraId="3FDC6037" w14:textId="548AAC83" w:rsidR="00AB0122" w:rsidRDefault="00BF6B65" w:rsidP="00D17879">
      <w:pPr>
        <w:spacing w:line="520" w:lineRule="exact"/>
        <w:ind w:firstLineChars="200" w:firstLine="640"/>
        <w:rPr>
          <w:rFonts w:ascii="Times New Roman" w:eastAsia="仿宋_GB2312" w:hAnsi="Times New Roman" w:cs="Times New Roman"/>
          <w:sz w:val="32"/>
          <w:szCs w:val="32"/>
        </w:rPr>
      </w:pPr>
      <w:r w:rsidRPr="00BF6B65">
        <w:rPr>
          <w:rFonts w:ascii="Times New Roman" w:eastAsia="仿宋_GB2312" w:hAnsi="Times New Roman" w:cs="Times New Roman" w:hint="eastAsia"/>
          <w:sz w:val="32"/>
          <w:szCs w:val="32"/>
        </w:rPr>
        <w:t>本次招聘中的“应届</w:t>
      </w:r>
      <w:r w:rsidR="00E65397">
        <w:rPr>
          <w:rFonts w:ascii="Times New Roman" w:eastAsia="仿宋_GB2312" w:hAnsi="Times New Roman" w:cs="Times New Roman" w:hint="eastAsia"/>
          <w:sz w:val="32"/>
          <w:szCs w:val="32"/>
        </w:rPr>
        <w:t>高校</w:t>
      </w:r>
      <w:r w:rsidRPr="00BF6B65">
        <w:rPr>
          <w:rFonts w:ascii="Times New Roman" w:eastAsia="仿宋_GB2312" w:hAnsi="Times New Roman" w:cs="Times New Roman" w:hint="eastAsia"/>
          <w:sz w:val="32"/>
          <w:szCs w:val="32"/>
        </w:rPr>
        <w:t>毕业生”</w:t>
      </w:r>
      <w:r>
        <w:rPr>
          <w:rFonts w:ascii="Times New Roman" w:eastAsia="仿宋_GB2312" w:hAnsi="Times New Roman" w:cs="Times New Roman" w:hint="eastAsia"/>
          <w:sz w:val="32"/>
          <w:szCs w:val="32"/>
        </w:rPr>
        <w:t>，</w:t>
      </w:r>
      <w:r w:rsidR="00AB0122" w:rsidRPr="00F25EE7">
        <w:rPr>
          <w:rFonts w:ascii="Times New Roman" w:eastAsia="仿宋_GB2312" w:hAnsi="Times New Roman" w:cs="Times New Roman" w:hint="eastAsia"/>
          <w:sz w:val="32"/>
          <w:szCs w:val="32"/>
        </w:rPr>
        <w:t>是指在国内普通高等学校或承担研究生教育科学研究机构中，由国家统一招生且就读期间个人档案、组织关系保管在就读院校（或科研机构）</w:t>
      </w:r>
      <w:r w:rsidR="00065ADC">
        <w:rPr>
          <w:rFonts w:ascii="Times New Roman" w:eastAsia="仿宋_GB2312" w:hAnsi="Times New Roman" w:cs="Times New Roman" w:hint="eastAsia"/>
          <w:sz w:val="32"/>
          <w:szCs w:val="32"/>
        </w:rPr>
        <w:t>，</w:t>
      </w:r>
      <w:r w:rsidR="00065ADC" w:rsidRPr="00065ADC">
        <w:rPr>
          <w:rFonts w:ascii="Times New Roman" w:eastAsia="仿宋_GB2312" w:hAnsi="Times New Roman" w:cs="Times New Roman" w:hint="eastAsia"/>
          <w:sz w:val="32"/>
          <w:szCs w:val="32"/>
        </w:rPr>
        <w:t>并于</w:t>
      </w:r>
      <w:r w:rsidR="00371890">
        <w:rPr>
          <w:rFonts w:ascii="Times New Roman" w:eastAsia="仿宋_GB2312" w:hAnsi="Times New Roman" w:cs="Times New Roman" w:hint="eastAsia"/>
          <w:sz w:val="32"/>
          <w:szCs w:val="32"/>
        </w:rPr>
        <w:t>2024</w:t>
      </w:r>
      <w:r w:rsidR="00371890">
        <w:rPr>
          <w:rFonts w:ascii="Times New Roman" w:eastAsia="仿宋_GB2312" w:hAnsi="Times New Roman" w:cs="Times New Roman" w:hint="eastAsia"/>
          <w:sz w:val="32"/>
          <w:szCs w:val="32"/>
        </w:rPr>
        <w:t>年</w:t>
      </w:r>
      <w:r w:rsidR="00065ADC" w:rsidRPr="00065ADC">
        <w:rPr>
          <w:rFonts w:ascii="Times New Roman" w:eastAsia="仿宋_GB2312" w:hAnsi="Times New Roman" w:cs="Times New Roman" w:hint="eastAsia"/>
          <w:sz w:val="32"/>
          <w:szCs w:val="32"/>
        </w:rPr>
        <w:t>毕业的学生</w:t>
      </w:r>
      <w:r>
        <w:rPr>
          <w:rFonts w:ascii="Times New Roman" w:eastAsia="仿宋_GB2312" w:hAnsi="Times New Roman" w:cs="Times New Roman" w:hint="eastAsia"/>
          <w:sz w:val="32"/>
          <w:szCs w:val="32"/>
        </w:rPr>
        <w:t>。</w:t>
      </w:r>
    </w:p>
    <w:p w14:paraId="3EDD6C42" w14:textId="0D2BB444" w:rsidR="00D17879" w:rsidRPr="00D17879" w:rsidRDefault="00D17879" w:rsidP="00D17879">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2</w:t>
      </w:r>
      <w:r w:rsidRPr="00D17879">
        <w:rPr>
          <w:rFonts w:ascii="Times New Roman" w:eastAsia="楷体_GB2312" w:hAnsi="Times New Roman" w:cs="Times New Roman" w:hint="eastAsia"/>
          <w:b/>
          <w:sz w:val="32"/>
          <w:szCs w:val="32"/>
        </w:rPr>
        <w:t>.</w:t>
      </w:r>
      <w:r w:rsidRPr="00D17879">
        <w:rPr>
          <w:rFonts w:ascii="Times New Roman" w:eastAsia="楷体_GB2312" w:hAnsi="Times New Roman" w:cs="Times New Roman" w:hint="eastAsia"/>
          <w:b/>
          <w:sz w:val="32"/>
          <w:szCs w:val="32"/>
        </w:rPr>
        <w:t>非普通高等学历教育的其他教育形式的毕业生是否可</w:t>
      </w:r>
    </w:p>
    <w:p w14:paraId="31AB4C04" w14:textId="77777777" w:rsidR="00D17879" w:rsidRPr="00D17879" w:rsidRDefault="00D17879" w:rsidP="00D17879">
      <w:pPr>
        <w:snapToGrid w:val="0"/>
        <w:spacing w:line="520" w:lineRule="exact"/>
        <w:rPr>
          <w:rFonts w:ascii="Times New Roman" w:eastAsia="楷体_GB2312" w:hAnsi="Times New Roman" w:cs="Times New Roman"/>
          <w:b/>
          <w:sz w:val="32"/>
          <w:szCs w:val="32"/>
        </w:rPr>
      </w:pPr>
      <w:r w:rsidRPr="00D17879">
        <w:rPr>
          <w:rFonts w:ascii="Times New Roman" w:eastAsia="楷体_GB2312" w:hAnsi="Times New Roman" w:cs="Times New Roman" w:hint="eastAsia"/>
          <w:b/>
          <w:sz w:val="32"/>
          <w:szCs w:val="32"/>
        </w:rPr>
        <w:t>以应聘？</w:t>
      </w:r>
    </w:p>
    <w:p w14:paraId="6E85157B" w14:textId="282AA268" w:rsidR="00D17879" w:rsidRPr="0075690B" w:rsidRDefault="00D17879" w:rsidP="00D17879">
      <w:pPr>
        <w:spacing w:line="520" w:lineRule="exact"/>
        <w:ind w:firstLineChars="200" w:firstLine="640"/>
        <w:rPr>
          <w:rFonts w:ascii="Times New Roman" w:eastAsia="仿宋_GB2312" w:hAnsi="Times New Roman" w:cs="Times New Roman"/>
          <w:sz w:val="32"/>
          <w:szCs w:val="32"/>
        </w:rPr>
      </w:pPr>
      <w:r w:rsidRPr="00D17879">
        <w:rPr>
          <w:rFonts w:ascii="Times New Roman" w:eastAsia="仿宋_GB2312" w:hAnsi="Times New Roman" w:cs="Times New Roman" w:hint="eastAsia"/>
          <w:sz w:val="32"/>
          <w:szCs w:val="32"/>
        </w:rPr>
        <w:t>国内非普通高等学历教育的其他教育形式（自学考试、成人教育、网络教育、夜大、电大等）毕业生取得毕业证（学位证）</w:t>
      </w:r>
      <w:r>
        <w:rPr>
          <w:rFonts w:ascii="Times New Roman" w:eastAsia="仿宋_GB2312" w:hAnsi="Times New Roman" w:cs="Times New Roman" w:hint="eastAsia"/>
          <w:sz w:val="32"/>
          <w:szCs w:val="32"/>
        </w:rPr>
        <w:t>、相应教师资格证</w:t>
      </w:r>
      <w:r w:rsidRPr="00D17879">
        <w:rPr>
          <w:rFonts w:ascii="Times New Roman" w:eastAsia="仿宋_GB2312" w:hAnsi="Times New Roman" w:cs="Times New Roman" w:hint="eastAsia"/>
          <w:sz w:val="32"/>
          <w:szCs w:val="32"/>
        </w:rPr>
        <w:t>后，</w:t>
      </w:r>
      <w:r>
        <w:rPr>
          <w:rFonts w:ascii="Times New Roman" w:eastAsia="仿宋_GB2312" w:hAnsi="Times New Roman" w:cs="Times New Roman" w:hint="eastAsia"/>
          <w:sz w:val="32"/>
          <w:szCs w:val="32"/>
        </w:rPr>
        <w:t>且</w:t>
      </w:r>
      <w:r w:rsidRPr="00D17879">
        <w:rPr>
          <w:rFonts w:ascii="Times New Roman" w:eastAsia="仿宋_GB2312" w:hAnsi="Times New Roman" w:cs="Times New Roman" w:hint="eastAsia"/>
          <w:sz w:val="32"/>
          <w:szCs w:val="32"/>
        </w:rPr>
        <w:t>符合岗位要求资格条件的，</w:t>
      </w:r>
      <w:r>
        <w:rPr>
          <w:rFonts w:ascii="Times New Roman" w:eastAsia="仿宋_GB2312" w:hAnsi="Times New Roman" w:cs="Times New Roman" w:hint="eastAsia"/>
          <w:sz w:val="32"/>
          <w:szCs w:val="32"/>
        </w:rPr>
        <w:t>可以</w:t>
      </w:r>
      <w:r w:rsidRPr="00D17879">
        <w:rPr>
          <w:rFonts w:ascii="Times New Roman" w:eastAsia="仿宋_GB2312" w:hAnsi="Times New Roman" w:cs="Times New Roman" w:hint="eastAsia"/>
          <w:sz w:val="32"/>
          <w:szCs w:val="32"/>
        </w:rPr>
        <w:t>应聘。</w:t>
      </w:r>
    </w:p>
    <w:p w14:paraId="10850581" w14:textId="4051144C" w:rsidR="0000496E"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3</w:t>
      </w:r>
      <w:r w:rsidR="0000496E">
        <w:rPr>
          <w:rFonts w:ascii="Times New Roman" w:eastAsia="楷体_GB2312" w:hAnsi="Times New Roman" w:cs="Times New Roman" w:hint="eastAsia"/>
          <w:b/>
          <w:sz w:val="32"/>
          <w:szCs w:val="32"/>
        </w:rPr>
        <w:t>.</w:t>
      </w:r>
      <w:r w:rsidR="0000496E">
        <w:rPr>
          <w:rFonts w:ascii="Times New Roman" w:eastAsia="楷体_GB2312" w:hAnsi="Times New Roman" w:cs="Times New Roman" w:hint="eastAsia"/>
          <w:b/>
          <w:sz w:val="32"/>
          <w:szCs w:val="32"/>
        </w:rPr>
        <w:t>符合定向招聘条件的人员可以应聘非定向招聘岗位吗？</w:t>
      </w:r>
    </w:p>
    <w:p w14:paraId="4D4ACB8C" w14:textId="5D096564" w:rsidR="0000496E" w:rsidRPr="0000496E" w:rsidRDefault="0000496E" w:rsidP="00D1787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可以应聘非定向招聘岗位，但必须符合招聘岗位要求的条件。</w:t>
      </w:r>
    </w:p>
    <w:p w14:paraId="71973B97" w14:textId="51280450" w:rsidR="00AF3D71" w:rsidRDefault="00D17879" w:rsidP="00D17879">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4</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学历学位高于</w:t>
      </w:r>
      <w:r w:rsidR="0000496E">
        <w:rPr>
          <w:rFonts w:ascii="Times New Roman" w:eastAsia="楷体_GB2312" w:hAnsi="Times New Roman" w:cs="Times New Roman" w:hint="eastAsia"/>
          <w:b/>
          <w:sz w:val="32"/>
          <w:szCs w:val="32"/>
        </w:rPr>
        <w:t>招聘</w:t>
      </w:r>
      <w:r w:rsidR="00EC4A40">
        <w:rPr>
          <w:rFonts w:ascii="Times New Roman" w:eastAsia="楷体_GB2312" w:hAnsi="Times New Roman" w:cs="Times New Roman" w:hint="eastAsia"/>
          <w:b/>
          <w:sz w:val="32"/>
          <w:szCs w:val="32"/>
        </w:rPr>
        <w:t>岗位要求的人员能否应聘？</w:t>
      </w:r>
    </w:p>
    <w:p w14:paraId="6F061CFF" w14:textId="4E4DF396" w:rsidR="00492157" w:rsidRDefault="00EC4A40" w:rsidP="00D1787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学历学位高于</w:t>
      </w:r>
      <w:r w:rsidR="0000496E">
        <w:rPr>
          <w:rFonts w:ascii="Times New Roman" w:eastAsia="仿宋_GB2312" w:hAnsi="Times New Roman" w:cs="Times New Roman" w:hint="eastAsia"/>
          <w:sz w:val="32"/>
          <w:szCs w:val="32"/>
        </w:rPr>
        <w:t>招聘</w:t>
      </w:r>
      <w:r>
        <w:rPr>
          <w:rFonts w:ascii="Times New Roman" w:eastAsia="仿宋_GB2312" w:hAnsi="Times New Roman" w:cs="Times New Roman" w:hint="eastAsia"/>
          <w:sz w:val="32"/>
          <w:szCs w:val="32"/>
        </w:rPr>
        <w:t>岗位条件要求，</w:t>
      </w:r>
      <w:r w:rsidR="00B81BEF">
        <w:rPr>
          <w:rFonts w:ascii="Times New Roman" w:eastAsia="仿宋_GB2312" w:hAnsi="Times New Roman" w:cs="Times New Roman" w:hint="eastAsia"/>
          <w:sz w:val="32"/>
          <w:szCs w:val="32"/>
        </w:rPr>
        <w:t>且</w:t>
      </w:r>
      <w:r>
        <w:rPr>
          <w:rFonts w:ascii="Times New Roman" w:eastAsia="仿宋_GB2312" w:hAnsi="Times New Roman" w:cs="Times New Roman" w:hint="eastAsia"/>
          <w:sz w:val="32"/>
          <w:szCs w:val="32"/>
        </w:rPr>
        <w:t>符合</w:t>
      </w:r>
      <w:r w:rsidR="0000496E">
        <w:rPr>
          <w:rFonts w:ascii="Times New Roman" w:eastAsia="仿宋_GB2312" w:hAnsi="Times New Roman" w:cs="Times New Roman" w:hint="eastAsia"/>
          <w:sz w:val="32"/>
          <w:szCs w:val="32"/>
        </w:rPr>
        <w:t>招聘</w:t>
      </w:r>
      <w:r>
        <w:rPr>
          <w:rFonts w:ascii="Times New Roman" w:eastAsia="仿宋_GB2312" w:hAnsi="Times New Roman" w:cs="Times New Roman" w:hint="eastAsia"/>
          <w:sz w:val="32"/>
          <w:szCs w:val="32"/>
        </w:rPr>
        <w:t>岗位</w:t>
      </w:r>
      <w:r w:rsidR="0000496E">
        <w:rPr>
          <w:rFonts w:ascii="Times New Roman" w:eastAsia="仿宋_GB2312" w:hAnsi="Times New Roman" w:cs="Times New Roman" w:hint="eastAsia"/>
          <w:sz w:val="32"/>
          <w:szCs w:val="32"/>
        </w:rPr>
        <w:t>其他</w:t>
      </w:r>
      <w:r w:rsidR="00B81BEF">
        <w:rPr>
          <w:rFonts w:ascii="Times New Roman" w:eastAsia="仿宋_GB2312" w:hAnsi="Times New Roman" w:cs="Times New Roman" w:hint="eastAsia"/>
          <w:sz w:val="32"/>
          <w:szCs w:val="32"/>
        </w:rPr>
        <w:t>要求</w:t>
      </w:r>
      <w:r>
        <w:rPr>
          <w:rFonts w:ascii="Times New Roman" w:eastAsia="仿宋_GB2312" w:hAnsi="Times New Roman" w:cs="Times New Roman" w:hint="eastAsia"/>
          <w:sz w:val="32"/>
          <w:szCs w:val="32"/>
        </w:rPr>
        <w:t>的可以应聘。</w:t>
      </w:r>
    </w:p>
    <w:p w14:paraId="27597E94" w14:textId="650FFDC1" w:rsidR="00C931F3" w:rsidRDefault="00D17879" w:rsidP="00D17879">
      <w:pPr>
        <w:snapToGrid w:val="0"/>
        <w:spacing w:line="520" w:lineRule="exact"/>
        <w:ind w:firstLineChars="196" w:firstLine="630"/>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5</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岗位汇总表中所要求的专业如何理解？</w:t>
      </w:r>
    </w:p>
    <w:p w14:paraId="0A15B08B" w14:textId="77777777" w:rsidR="00C931F3" w:rsidRDefault="00C931F3" w:rsidP="00D17879">
      <w:pPr>
        <w:snapToGrid w:val="0"/>
        <w:spacing w:line="520" w:lineRule="exact"/>
        <w:ind w:firstLineChars="196" w:firstLine="627"/>
        <w:rPr>
          <w:rFonts w:ascii="仿宋_GB2312" w:eastAsia="仿宋_GB2312" w:hAnsi="Tahoma" w:cs="Tahoma"/>
          <w:sz w:val="32"/>
          <w:szCs w:val="32"/>
        </w:rPr>
      </w:pPr>
      <w:r>
        <w:rPr>
          <w:rFonts w:ascii="仿宋_GB2312" w:eastAsia="仿宋_GB2312" w:hAnsi="Tahoma" w:cs="Tahoma" w:hint="eastAsia"/>
          <w:sz w:val="32"/>
          <w:szCs w:val="32"/>
        </w:rPr>
        <w:t>岗位汇总表</w:t>
      </w:r>
      <w:r w:rsidR="00EC4A40">
        <w:rPr>
          <w:rFonts w:ascii="仿宋_GB2312" w:eastAsia="仿宋_GB2312" w:hAnsi="Tahoma" w:cs="Tahoma" w:hint="eastAsia"/>
          <w:sz w:val="32"/>
          <w:szCs w:val="32"/>
        </w:rPr>
        <w:t>的专业要求，主要参考教育部制定的现行高等教育专业目录设置，以报考者所获国家承认的学历教育证</w:t>
      </w:r>
      <w:r w:rsidR="00EC4A40">
        <w:rPr>
          <w:rFonts w:ascii="仿宋_GB2312" w:eastAsia="仿宋_GB2312" w:hAnsi="Tahoma" w:cs="Tahoma" w:hint="eastAsia"/>
          <w:sz w:val="32"/>
          <w:szCs w:val="32"/>
        </w:rPr>
        <w:lastRenderedPageBreak/>
        <w:t>书上注明的专业为准。</w:t>
      </w:r>
      <w:r w:rsidRPr="00C931F3">
        <w:rPr>
          <w:rFonts w:ascii="仿宋_GB2312" w:eastAsia="仿宋_GB2312" w:hAnsi="Tahoma" w:cs="Tahoma" w:hint="eastAsia"/>
          <w:sz w:val="32"/>
          <w:szCs w:val="32"/>
        </w:rPr>
        <w:t>其中，应聘人员在普通全日制高等学历教育阶段取得国家承认的辅修专业证书、双学位证书、第二学士学位证书的，可与相应的毕业证书配合使用，依据辅修专业证书、双学位证书、第二学士学位证书注明的专业应聘。应聘人员在报名时应如实填写毕业证或学历证书上的专业名称。</w:t>
      </w:r>
    </w:p>
    <w:p w14:paraId="6F0D91EA" w14:textId="77777777" w:rsidR="00991626" w:rsidRDefault="00EC4A40" w:rsidP="00D17879">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特别提醒：鉴于设置专业要求时招录机关参考的专业目录未能完全涵盖旧专业、新兴学科、国外学科等，请报考者及时查阅教育部制定的现行高等教育专业目录，核实是否属于参考专业目录中的专业。</w:t>
      </w:r>
    </w:p>
    <w:p w14:paraId="02932C69" w14:textId="1625917E" w:rsidR="00AF3D71" w:rsidRDefault="00991626" w:rsidP="00D17879">
      <w:pPr>
        <w:pStyle w:val="a6"/>
        <w:spacing w:before="0" w:beforeAutospacing="0" w:after="0" w:afterAutospacing="0" w:line="520" w:lineRule="exact"/>
        <w:ind w:firstLine="645"/>
        <w:jc w:val="both"/>
        <w:rPr>
          <w:rFonts w:ascii="仿宋_GB2312" w:eastAsia="仿宋_GB2312" w:hAnsi="Tahoma" w:cs="Tahoma"/>
          <w:sz w:val="32"/>
          <w:szCs w:val="32"/>
        </w:rPr>
      </w:pPr>
      <w:r>
        <w:rPr>
          <w:rFonts w:ascii="仿宋_GB2312" w:eastAsia="仿宋_GB2312" w:hAnsi="Tahoma" w:cs="Tahoma" w:hint="eastAsia"/>
          <w:sz w:val="32"/>
          <w:szCs w:val="32"/>
        </w:rPr>
        <w:t>考生在报名时，</w:t>
      </w:r>
      <w:r w:rsidR="00F4262C">
        <w:rPr>
          <w:rFonts w:ascii="仿宋_GB2312" w:eastAsia="仿宋_GB2312" w:hAnsi="Tahoma" w:cs="Tahoma" w:hint="eastAsia"/>
          <w:sz w:val="32"/>
          <w:szCs w:val="32"/>
        </w:rPr>
        <w:t>请</w:t>
      </w:r>
      <w:r>
        <w:rPr>
          <w:rFonts w:ascii="仿宋_GB2312" w:eastAsia="仿宋_GB2312" w:hAnsi="Tahoma" w:cs="Tahoma" w:hint="eastAsia"/>
          <w:sz w:val="32"/>
          <w:szCs w:val="32"/>
        </w:rPr>
        <w:t>根据所学专业对照教育部制定的现行高等教育专业目录填写专业代码，岗位汇总表中的专业代码仅供考生参考，不限专业的岗位在报名时不需填写专业代码。</w:t>
      </w:r>
    </w:p>
    <w:p w14:paraId="08871116" w14:textId="7B81D837" w:rsidR="00FB7A41" w:rsidRDefault="00D17879" w:rsidP="00D17879">
      <w:pPr>
        <w:snapToGrid w:val="0"/>
        <w:spacing w:line="520" w:lineRule="exact"/>
        <w:ind w:firstLineChars="196" w:firstLine="627"/>
        <w:rPr>
          <w:rFonts w:ascii="Times New Roman" w:eastAsia="楷体_GB2312" w:hAnsi="Times New Roman" w:cs="Times New Roman"/>
          <w:b/>
          <w:sz w:val="32"/>
          <w:szCs w:val="32"/>
        </w:rPr>
      </w:pPr>
      <w:r>
        <w:rPr>
          <w:rFonts w:ascii="Times New Roman" w:eastAsia="仿宋_GB2312" w:hAnsi="Times New Roman" w:cs="Times New Roman" w:hint="eastAsia"/>
          <w:sz w:val="32"/>
          <w:szCs w:val="32"/>
        </w:rPr>
        <w:t>6</w:t>
      </w:r>
      <w:r w:rsidR="00FB7A41">
        <w:rPr>
          <w:rFonts w:ascii="Times New Roman" w:eastAsia="楷体_GB2312" w:hAnsi="Times New Roman" w:cs="Times New Roman" w:hint="eastAsia"/>
          <w:b/>
          <w:sz w:val="32"/>
          <w:szCs w:val="32"/>
        </w:rPr>
        <w:t>.</w:t>
      </w:r>
      <w:r w:rsidR="000672C7">
        <w:rPr>
          <w:rFonts w:ascii="Times New Roman" w:eastAsia="楷体_GB2312" w:hAnsi="Times New Roman" w:cs="Times New Roman" w:hint="eastAsia"/>
          <w:b/>
          <w:sz w:val="32"/>
          <w:szCs w:val="32"/>
        </w:rPr>
        <w:t xml:space="preserve"> </w:t>
      </w:r>
      <w:r w:rsidR="00494995">
        <w:rPr>
          <w:rFonts w:ascii="Times New Roman" w:eastAsia="楷体_GB2312" w:hAnsi="Times New Roman" w:cs="Times New Roman" w:hint="eastAsia"/>
          <w:b/>
          <w:sz w:val="32"/>
          <w:szCs w:val="32"/>
        </w:rPr>
        <w:t>2024</w:t>
      </w:r>
      <w:r w:rsidR="00494995">
        <w:rPr>
          <w:rFonts w:ascii="Times New Roman" w:eastAsia="楷体_GB2312" w:hAnsi="Times New Roman" w:cs="Times New Roman" w:hint="eastAsia"/>
          <w:b/>
          <w:sz w:val="32"/>
          <w:szCs w:val="32"/>
        </w:rPr>
        <w:t>年应届</w:t>
      </w:r>
      <w:r w:rsidR="00855345">
        <w:rPr>
          <w:rFonts w:ascii="Times New Roman" w:eastAsia="楷体_GB2312" w:hAnsi="Times New Roman" w:cs="Times New Roman" w:hint="eastAsia"/>
          <w:b/>
          <w:sz w:val="32"/>
          <w:szCs w:val="32"/>
        </w:rPr>
        <w:t>高校</w:t>
      </w:r>
      <w:r w:rsidR="00494995">
        <w:rPr>
          <w:rFonts w:ascii="Times New Roman" w:eastAsia="楷体_GB2312" w:hAnsi="Times New Roman" w:cs="Times New Roman" w:hint="eastAsia"/>
          <w:b/>
          <w:sz w:val="32"/>
          <w:szCs w:val="32"/>
        </w:rPr>
        <w:t>毕业生暂未取得教师资格证的，需提交哪些证明材料？</w:t>
      </w:r>
      <w:r w:rsidR="00494995">
        <w:rPr>
          <w:rFonts w:ascii="Times New Roman" w:eastAsia="楷体_GB2312" w:hAnsi="Times New Roman" w:cs="Times New Roman"/>
          <w:b/>
          <w:sz w:val="32"/>
          <w:szCs w:val="32"/>
        </w:rPr>
        <w:t xml:space="preserve"> </w:t>
      </w:r>
    </w:p>
    <w:p w14:paraId="690D9049" w14:textId="5F212E07" w:rsidR="00D17879" w:rsidRPr="00D17879" w:rsidRDefault="00494995" w:rsidP="00D17879">
      <w:pPr>
        <w:pStyle w:val="a6"/>
        <w:spacing w:before="0" w:beforeAutospacing="0" w:after="0" w:afterAutospacing="0" w:line="520" w:lineRule="exact"/>
        <w:ind w:firstLine="645"/>
        <w:jc w:val="both"/>
        <w:rPr>
          <w:rFonts w:ascii="仿宋_GB2312" w:eastAsia="仿宋_GB2312" w:hAnsi="Tahoma" w:cs="Tahoma"/>
          <w:sz w:val="32"/>
          <w:szCs w:val="32"/>
        </w:rPr>
      </w:pPr>
      <w:r w:rsidRPr="00494995">
        <w:rPr>
          <w:rFonts w:ascii="仿宋_GB2312" w:eastAsia="仿宋_GB2312" w:hAnsi="Tahoma" w:cs="Tahoma" w:hint="eastAsia"/>
          <w:sz w:val="32"/>
          <w:szCs w:val="32"/>
        </w:rPr>
        <w:t>2024年应届</w:t>
      </w:r>
      <w:r w:rsidR="00C207CF">
        <w:rPr>
          <w:rFonts w:ascii="仿宋_GB2312" w:eastAsia="仿宋_GB2312" w:hAnsi="Tahoma" w:cs="Tahoma" w:hint="eastAsia"/>
          <w:sz w:val="32"/>
          <w:szCs w:val="32"/>
        </w:rPr>
        <w:t>高校</w:t>
      </w:r>
      <w:r w:rsidRPr="00494995">
        <w:rPr>
          <w:rFonts w:ascii="仿宋_GB2312" w:eastAsia="仿宋_GB2312" w:hAnsi="Tahoma" w:cs="Tahoma" w:hint="eastAsia"/>
          <w:sz w:val="32"/>
          <w:szCs w:val="32"/>
        </w:rPr>
        <w:t>毕业生暂未取得教师资格证的，须在面试资格审查时提交有效期内的教师资格考试合格证明或师范生教师职业能力证书</w:t>
      </w:r>
      <w:r w:rsidR="00D866CE">
        <w:rPr>
          <w:rFonts w:ascii="仿宋_GB2312" w:eastAsia="仿宋_GB2312" w:hAnsi="Tahoma" w:cs="Tahoma" w:hint="eastAsia"/>
          <w:sz w:val="32"/>
          <w:szCs w:val="32"/>
        </w:rPr>
        <w:t>或笔试</w:t>
      </w:r>
      <w:r w:rsidR="00D866CE">
        <w:rPr>
          <w:rFonts w:ascii="仿宋_GB2312" w:eastAsia="仿宋_GB2312" w:hAnsi="Tahoma" w:cs="Tahoma" w:hint="eastAsia"/>
          <w:sz w:val="32"/>
          <w:szCs w:val="32"/>
        </w:rPr>
        <w:t>合格</w:t>
      </w:r>
      <w:r w:rsidR="00D866CE">
        <w:rPr>
          <w:rFonts w:ascii="仿宋_GB2312" w:eastAsia="仿宋_GB2312" w:hAnsi="Tahoma" w:cs="Tahoma" w:hint="eastAsia"/>
          <w:sz w:val="32"/>
          <w:szCs w:val="32"/>
        </w:rPr>
        <w:t>成绩截图</w:t>
      </w:r>
      <w:bookmarkStart w:id="0" w:name="_GoBack"/>
      <w:bookmarkEnd w:id="0"/>
      <w:r w:rsidRPr="00494995">
        <w:rPr>
          <w:rFonts w:ascii="仿宋_GB2312" w:eastAsia="仿宋_GB2312" w:hAnsi="Tahoma" w:cs="Tahoma" w:hint="eastAsia"/>
          <w:sz w:val="32"/>
          <w:szCs w:val="32"/>
        </w:rPr>
        <w:t>，并提交承诺书，承诺在办理聘用手续前取得相应教师资格证，届时无法提供的，取消聘用资格。</w:t>
      </w:r>
    </w:p>
    <w:p w14:paraId="5E9E0A98" w14:textId="5422E7AD" w:rsidR="00E5235C"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7</w:t>
      </w:r>
      <w:r w:rsidR="00460D5A">
        <w:rPr>
          <w:rFonts w:ascii="Times New Roman" w:eastAsia="楷体_GB2312" w:hAnsi="Times New Roman" w:cs="Times New Roman" w:hint="eastAsia"/>
          <w:b/>
          <w:sz w:val="32"/>
          <w:szCs w:val="32"/>
        </w:rPr>
        <w:t>.</w:t>
      </w:r>
      <w:proofErr w:type="gramStart"/>
      <w:r w:rsidR="00EC4A40">
        <w:rPr>
          <w:rFonts w:ascii="Times New Roman" w:eastAsia="楷体_GB2312" w:hAnsi="Times New Roman" w:cs="Times New Roman" w:hint="eastAsia"/>
          <w:b/>
          <w:sz w:val="32"/>
          <w:szCs w:val="32"/>
        </w:rPr>
        <w:t>拟享受</w:t>
      </w:r>
      <w:proofErr w:type="gramEnd"/>
      <w:r w:rsidR="00EC4A40">
        <w:rPr>
          <w:rFonts w:ascii="Times New Roman" w:eastAsia="楷体_GB2312" w:hAnsi="Times New Roman" w:cs="Times New Roman" w:hint="eastAsia"/>
          <w:b/>
          <w:sz w:val="32"/>
          <w:szCs w:val="32"/>
        </w:rPr>
        <w:t>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费的应聘人员如何减免考</w:t>
      </w:r>
      <w:proofErr w:type="gramStart"/>
      <w:r w:rsidR="00EC4A40">
        <w:rPr>
          <w:rFonts w:ascii="Times New Roman" w:eastAsia="楷体_GB2312" w:hAnsi="Times New Roman" w:cs="Times New Roman" w:hint="eastAsia"/>
          <w:b/>
          <w:sz w:val="32"/>
          <w:szCs w:val="32"/>
        </w:rPr>
        <w:t>务</w:t>
      </w:r>
      <w:proofErr w:type="gramEnd"/>
      <w:r w:rsidR="00EC4A40">
        <w:rPr>
          <w:rFonts w:ascii="Times New Roman" w:eastAsia="楷体_GB2312" w:hAnsi="Times New Roman" w:cs="Times New Roman" w:hint="eastAsia"/>
          <w:b/>
          <w:sz w:val="32"/>
          <w:szCs w:val="32"/>
        </w:rPr>
        <w:t>费？</w:t>
      </w:r>
      <w:bookmarkStart w:id="1" w:name="_Hlk66975712"/>
    </w:p>
    <w:p w14:paraId="126046EB" w14:textId="2DB0AAEB" w:rsidR="00492617" w:rsidRDefault="002503C3" w:rsidP="00D17879">
      <w:pPr>
        <w:snapToGrid w:val="0"/>
        <w:spacing w:line="520" w:lineRule="exact"/>
        <w:ind w:firstLineChars="200" w:firstLine="640"/>
        <w:rPr>
          <w:rFonts w:ascii="仿宋_GB2312" w:eastAsia="仿宋_GB2312" w:hAnsi="Tahoma" w:cs="Tahoma"/>
          <w:color w:val="000000"/>
          <w:sz w:val="32"/>
          <w:szCs w:val="32"/>
        </w:rPr>
      </w:pPr>
      <w:proofErr w:type="gramStart"/>
      <w:r w:rsidRPr="002503C3">
        <w:rPr>
          <w:rFonts w:ascii="仿宋_GB2312" w:eastAsia="仿宋_GB2312" w:hAnsi="Tahoma" w:cs="Tahoma" w:hint="eastAsia"/>
          <w:color w:val="000000"/>
          <w:sz w:val="32"/>
          <w:szCs w:val="32"/>
        </w:rPr>
        <w:t>拟享受</w:t>
      </w:r>
      <w:proofErr w:type="gramEnd"/>
      <w:r w:rsidRPr="002503C3">
        <w:rPr>
          <w:rFonts w:ascii="仿宋_GB2312" w:eastAsia="仿宋_GB2312" w:hAnsi="Tahoma" w:cs="Tahoma" w:hint="eastAsia"/>
          <w:color w:val="000000"/>
          <w:sz w:val="32"/>
          <w:szCs w:val="32"/>
        </w:rPr>
        <w:t>减免考</w:t>
      </w:r>
      <w:proofErr w:type="gramStart"/>
      <w:r w:rsidRPr="002503C3">
        <w:rPr>
          <w:rFonts w:ascii="仿宋_GB2312" w:eastAsia="仿宋_GB2312" w:hAnsi="Tahoma" w:cs="Tahoma" w:hint="eastAsia"/>
          <w:color w:val="000000"/>
          <w:sz w:val="32"/>
          <w:szCs w:val="32"/>
        </w:rPr>
        <w:t>务</w:t>
      </w:r>
      <w:proofErr w:type="gramEnd"/>
      <w:r w:rsidRPr="002503C3">
        <w:rPr>
          <w:rFonts w:ascii="仿宋_GB2312" w:eastAsia="仿宋_GB2312" w:hAnsi="Tahoma" w:cs="Tahoma" w:hint="eastAsia"/>
          <w:color w:val="000000"/>
          <w:sz w:val="32"/>
          <w:szCs w:val="32"/>
        </w:rPr>
        <w:t>费用的最低生活保障</w:t>
      </w:r>
      <w:r w:rsidR="004A566D">
        <w:rPr>
          <w:rFonts w:ascii="仿宋_GB2312" w:eastAsia="仿宋_GB2312" w:hAnsi="Tahoma" w:cs="Tahoma" w:hint="eastAsia"/>
          <w:color w:val="000000"/>
          <w:sz w:val="32"/>
          <w:szCs w:val="32"/>
        </w:rPr>
        <w:t>家庭人员、脱贫享受政策人口和防返贫监测帮扶对象，不实行网上缴费。</w:t>
      </w:r>
      <w:r w:rsidR="004A566D" w:rsidRPr="00A80360">
        <w:rPr>
          <w:rFonts w:ascii="仿宋_GB2312" w:eastAsia="仿宋_GB2312" w:hAnsi="Tahoma" w:cs="Tahoma" w:hint="eastAsia"/>
          <w:color w:val="000000"/>
          <w:sz w:val="32"/>
          <w:szCs w:val="32"/>
        </w:rPr>
        <w:t>应聘人员须在规定</w:t>
      </w:r>
      <w:r w:rsidR="004A566D">
        <w:rPr>
          <w:rFonts w:ascii="仿宋_GB2312" w:eastAsia="仿宋_GB2312" w:hAnsi="Tahoma" w:cs="Tahoma" w:hint="eastAsia"/>
          <w:color w:val="000000"/>
          <w:sz w:val="32"/>
          <w:szCs w:val="32"/>
        </w:rPr>
        <w:t>报名</w:t>
      </w:r>
      <w:r w:rsidR="004A566D" w:rsidRPr="00A80360">
        <w:rPr>
          <w:rFonts w:ascii="仿宋_GB2312" w:eastAsia="仿宋_GB2312" w:hAnsi="Tahoma" w:cs="Tahoma" w:hint="eastAsia"/>
          <w:color w:val="000000"/>
          <w:sz w:val="32"/>
          <w:szCs w:val="32"/>
        </w:rPr>
        <w:t>时间内</w:t>
      </w:r>
      <w:r w:rsidR="00C60524">
        <w:rPr>
          <w:rFonts w:ascii="仿宋_GB2312" w:eastAsia="仿宋_GB2312" w:hAnsi="Tahoma" w:cs="Tahoma" w:hint="eastAsia"/>
          <w:color w:val="000000"/>
          <w:sz w:val="32"/>
          <w:szCs w:val="32"/>
        </w:rPr>
        <w:t>登录</w:t>
      </w:r>
      <w:r w:rsidR="004A566D" w:rsidRPr="004A566D">
        <w:rPr>
          <w:rFonts w:ascii="仿宋_GB2312" w:eastAsia="仿宋_GB2312" w:hAnsi="Tahoma" w:cs="Tahoma" w:hint="eastAsia"/>
          <w:color w:val="000000"/>
          <w:sz w:val="32"/>
          <w:szCs w:val="32"/>
        </w:rPr>
        <w:t>报名系统</w:t>
      </w:r>
      <w:r w:rsidR="00C60524">
        <w:rPr>
          <w:rFonts w:ascii="仿宋_GB2312" w:eastAsia="仿宋_GB2312" w:hAnsi="Tahoma" w:cs="Tahoma" w:hint="eastAsia"/>
          <w:color w:val="000000"/>
          <w:sz w:val="32"/>
          <w:szCs w:val="32"/>
        </w:rPr>
        <w:t>按要求</w:t>
      </w:r>
      <w:r w:rsidR="004A566D" w:rsidRPr="004A566D">
        <w:rPr>
          <w:rFonts w:ascii="仿宋_GB2312" w:eastAsia="仿宋_GB2312" w:hAnsi="Tahoma" w:cs="Tahoma" w:hint="eastAsia"/>
          <w:color w:val="000000"/>
          <w:sz w:val="32"/>
          <w:szCs w:val="32"/>
        </w:rPr>
        <w:t>完成报名信息填报并通过资格初审后，</w:t>
      </w:r>
      <w:r w:rsidRPr="002503C3">
        <w:rPr>
          <w:rFonts w:ascii="仿宋_GB2312" w:eastAsia="仿宋_GB2312" w:hAnsi="Tahoma" w:cs="Tahoma" w:hint="eastAsia"/>
          <w:color w:val="000000"/>
          <w:sz w:val="32"/>
          <w:szCs w:val="32"/>
        </w:rPr>
        <w:t>在规定的缴费时间内将相关证明材料</w:t>
      </w:r>
      <w:r w:rsidR="00E37DBB" w:rsidRPr="00E37DBB">
        <w:rPr>
          <w:rFonts w:ascii="仿宋_GB2312" w:eastAsia="仿宋_GB2312" w:hAnsi="Tahoma" w:cs="Tahoma" w:hint="eastAsia"/>
          <w:color w:val="000000"/>
          <w:sz w:val="32"/>
          <w:szCs w:val="32"/>
        </w:rPr>
        <w:t>扫描为PDF文件</w:t>
      </w:r>
      <w:r w:rsidRPr="002503C3">
        <w:rPr>
          <w:rFonts w:ascii="仿宋_GB2312" w:eastAsia="仿宋_GB2312" w:hAnsi="Tahoma" w:cs="Tahoma" w:hint="eastAsia"/>
          <w:color w:val="000000"/>
          <w:sz w:val="32"/>
          <w:szCs w:val="32"/>
        </w:rPr>
        <w:t>发送到指定邮箱zhuchengjszp@126.com</w:t>
      </w:r>
      <w:r w:rsidRPr="002503C3">
        <w:rPr>
          <w:rFonts w:ascii="仿宋_GB2312" w:eastAsia="仿宋_GB2312" w:hAnsi="Tahoma" w:cs="Tahoma" w:hint="eastAsia"/>
          <w:color w:val="000000"/>
          <w:sz w:val="32"/>
          <w:szCs w:val="32"/>
        </w:rPr>
        <w:lastRenderedPageBreak/>
        <w:t>中，并拨打诸城市</w:t>
      </w:r>
      <w:r w:rsidR="007A0F0E">
        <w:rPr>
          <w:rFonts w:ascii="仿宋_GB2312" w:eastAsia="仿宋_GB2312" w:hAnsi="Tahoma" w:cs="Tahoma" w:hint="eastAsia"/>
          <w:color w:val="000000"/>
          <w:sz w:val="32"/>
          <w:szCs w:val="32"/>
        </w:rPr>
        <w:t>事业单位</w:t>
      </w:r>
      <w:r w:rsidRPr="002503C3">
        <w:rPr>
          <w:rFonts w:ascii="仿宋_GB2312" w:eastAsia="仿宋_GB2312" w:hAnsi="Tahoma" w:cs="Tahoma" w:hint="eastAsia"/>
          <w:color w:val="000000"/>
          <w:sz w:val="32"/>
          <w:szCs w:val="32"/>
        </w:rPr>
        <w:t>公开招聘教师工作办公室电话0536-6062524申请办理减免考</w:t>
      </w:r>
      <w:proofErr w:type="gramStart"/>
      <w:r w:rsidRPr="002503C3">
        <w:rPr>
          <w:rFonts w:ascii="仿宋_GB2312" w:eastAsia="仿宋_GB2312" w:hAnsi="Tahoma" w:cs="Tahoma" w:hint="eastAsia"/>
          <w:color w:val="000000"/>
          <w:sz w:val="32"/>
          <w:szCs w:val="32"/>
        </w:rPr>
        <w:t>务</w:t>
      </w:r>
      <w:proofErr w:type="gramEnd"/>
      <w:r w:rsidRPr="002503C3">
        <w:rPr>
          <w:rFonts w:ascii="仿宋_GB2312" w:eastAsia="仿宋_GB2312" w:hAnsi="Tahoma" w:cs="Tahoma" w:hint="eastAsia"/>
          <w:color w:val="000000"/>
          <w:sz w:val="32"/>
          <w:szCs w:val="32"/>
        </w:rPr>
        <w:t>费审核确认手续。审核成功后，考生确认完成。逾期视为自动放弃。</w:t>
      </w:r>
      <w:bookmarkEnd w:id="1"/>
    </w:p>
    <w:p w14:paraId="4AEF93BA" w14:textId="329457A0" w:rsidR="00E5235C" w:rsidRDefault="00EC4A40" w:rsidP="00D17879">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减免考</w:t>
      </w:r>
      <w:proofErr w:type="gramStart"/>
      <w:r>
        <w:rPr>
          <w:rFonts w:ascii="仿宋_GB2312" w:eastAsia="仿宋_GB2312" w:hAnsi="Tahoma" w:cs="Tahoma" w:hint="eastAsia"/>
          <w:color w:val="000000"/>
          <w:sz w:val="32"/>
          <w:szCs w:val="32"/>
        </w:rPr>
        <w:t>务</w:t>
      </w:r>
      <w:proofErr w:type="gramEnd"/>
      <w:r>
        <w:rPr>
          <w:rFonts w:ascii="仿宋_GB2312" w:eastAsia="仿宋_GB2312" w:hAnsi="Tahoma" w:cs="Tahoma" w:hint="eastAsia"/>
          <w:color w:val="000000"/>
          <w:sz w:val="32"/>
          <w:szCs w:val="32"/>
        </w:rPr>
        <w:t>费的证明材料包括：</w:t>
      </w:r>
      <w:r w:rsidR="001F7F0C" w:rsidRPr="001F7F0C">
        <w:rPr>
          <w:rFonts w:ascii="仿宋_GB2312" w:eastAsia="仿宋_GB2312" w:hAnsi="Tahoma" w:cs="Tahoma" w:hint="eastAsia"/>
          <w:color w:val="000000"/>
          <w:sz w:val="32"/>
          <w:szCs w:val="32"/>
        </w:rPr>
        <w:t>本人身份证；最低生活保障家庭人员凭其家庭所在地的县（市、区）民政部门出具的享受最低生活保障的证明或低保证；脱贫享受政策人口和防返贫监测帮扶对象凭其家庭所在地的县（市、区）乡村振兴部门出具的有关证明。</w:t>
      </w:r>
    </w:p>
    <w:p w14:paraId="3D0381C1" w14:textId="658DEA60" w:rsidR="002C0851"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8</w:t>
      </w:r>
      <w:r w:rsidR="002C0851" w:rsidRPr="002C0851">
        <w:rPr>
          <w:rFonts w:ascii="Times New Roman" w:eastAsia="楷体_GB2312" w:hAnsi="Times New Roman" w:cs="Times New Roman" w:hint="eastAsia"/>
          <w:b/>
          <w:sz w:val="32"/>
          <w:szCs w:val="32"/>
        </w:rPr>
        <w:t>.</w:t>
      </w:r>
      <w:r w:rsidR="002C0851" w:rsidRPr="002C0851">
        <w:rPr>
          <w:rFonts w:ascii="Times New Roman" w:eastAsia="楷体_GB2312" w:hAnsi="Times New Roman" w:cs="Times New Roman" w:hint="eastAsia"/>
          <w:b/>
          <w:sz w:val="32"/>
          <w:szCs w:val="32"/>
        </w:rPr>
        <w:t>本次招聘中的有效身份证件指的是什么？</w:t>
      </w:r>
    </w:p>
    <w:p w14:paraId="73062EDA" w14:textId="72C47A2E" w:rsidR="002C0851" w:rsidRDefault="002C0851" w:rsidP="00D17879">
      <w:pPr>
        <w:snapToGrid w:val="0"/>
        <w:spacing w:line="520" w:lineRule="exact"/>
        <w:ind w:firstLineChars="200" w:firstLine="640"/>
        <w:rPr>
          <w:rFonts w:ascii="仿宋_GB2312" w:eastAsia="仿宋_GB2312" w:hAnsi="Tahoma" w:cs="Tahoma"/>
          <w:color w:val="000000"/>
          <w:sz w:val="32"/>
          <w:szCs w:val="32"/>
        </w:rPr>
      </w:pPr>
      <w:r w:rsidRPr="002C0851">
        <w:rPr>
          <w:rFonts w:ascii="仿宋_GB2312" w:eastAsia="仿宋_GB2312" w:hAnsi="Tahoma" w:cs="Tahoma" w:hint="eastAsia"/>
          <w:color w:val="000000"/>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01DF9197" w14:textId="1B87B197" w:rsidR="002C0851" w:rsidRPr="002C0851"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9</w:t>
      </w:r>
      <w:r w:rsidR="002C0851" w:rsidRPr="002C0851">
        <w:rPr>
          <w:rFonts w:ascii="Times New Roman" w:eastAsia="楷体_GB2312" w:hAnsi="Times New Roman" w:cs="Times New Roman" w:hint="eastAsia"/>
          <w:b/>
          <w:sz w:val="32"/>
          <w:szCs w:val="32"/>
        </w:rPr>
        <w:t>.</w:t>
      </w:r>
      <w:r w:rsidR="002C0851" w:rsidRPr="002C0851">
        <w:rPr>
          <w:rFonts w:ascii="Times New Roman" w:eastAsia="楷体_GB2312" w:hAnsi="Times New Roman" w:cs="Times New Roman" w:hint="eastAsia"/>
          <w:b/>
          <w:sz w:val="32"/>
          <w:szCs w:val="32"/>
        </w:rPr>
        <w:t>网上填写报名信息时应注意什么？</w:t>
      </w:r>
    </w:p>
    <w:p w14:paraId="3B7C0014" w14:textId="70253BF3" w:rsidR="002C0851" w:rsidRPr="002C0851" w:rsidRDefault="002C0851" w:rsidP="00D17879">
      <w:pPr>
        <w:snapToGrid w:val="0"/>
        <w:spacing w:line="520" w:lineRule="exact"/>
        <w:ind w:firstLineChars="200" w:firstLine="640"/>
        <w:rPr>
          <w:rFonts w:ascii="仿宋_GB2312" w:eastAsia="仿宋_GB2312" w:hAnsi="Tahoma" w:cs="Tahoma"/>
          <w:color w:val="000000"/>
          <w:sz w:val="32"/>
          <w:szCs w:val="32"/>
        </w:rPr>
      </w:pPr>
      <w:r w:rsidRPr="002C0851">
        <w:rPr>
          <w:rFonts w:ascii="仿宋_GB2312" w:eastAsia="仿宋_GB2312" w:hAnsi="Tahoma" w:cs="Tahoma" w:hint="eastAsia"/>
          <w:color w:val="000000"/>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BBF25AC" w14:textId="24368183" w:rsidR="002C0851" w:rsidRPr="002C0851" w:rsidRDefault="00C60524" w:rsidP="00D17879">
      <w:pPr>
        <w:snapToGrid w:val="0"/>
        <w:spacing w:line="520" w:lineRule="exact"/>
        <w:ind w:firstLineChars="200" w:firstLine="640"/>
        <w:rPr>
          <w:rFonts w:ascii="仿宋_GB2312" w:eastAsia="仿宋_GB2312" w:hAnsi="Tahoma" w:cs="Tahoma"/>
          <w:color w:val="000000"/>
          <w:sz w:val="32"/>
          <w:szCs w:val="32"/>
        </w:rPr>
      </w:pPr>
      <w:r>
        <w:rPr>
          <w:rFonts w:ascii="仿宋_GB2312" w:eastAsia="仿宋_GB2312" w:hAnsi="Tahoma" w:cs="Tahoma" w:hint="eastAsia"/>
          <w:color w:val="000000"/>
          <w:sz w:val="32"/>
          <w:szCs w:val="32"/>
        </w:rPr>
        <w:t>参考往年情况，一般报名初始阶段人数较少，后期尤其是最后一</w:t>
      </w:r>
      <w:r w:rsidR="002C0851" w:rsidRPr="002C0851">
        <w:rPr>
          <w:rFonts w:ascii="仿宋_GB2312" w:eastAsia="仿宋_GB2312" w:hAnsi="Tahoma" w:cs="Tahoma" w:hint="eastAsia"/>
          <w:color w:val="000000"/>
          <w:sz w:val="32"/>
          <w:szCs w:val="32"/>
        </w:rPr>
        <w:t>天报名比较集中，可能影响资格审查进度。建议应聘人员合理安排报名时间，根据本人的专业、意愿和职业规划等尽早报名，尽量在网速较快的环境报名，尽量避免后期集中报名，以免错失报名机会。</w:t>
      </w:r>
    </w:p>
    <w:p w14:paraId="21EF9E12" w14:textId="6BF83E96" w:rsidR="002C0851" w:rsidRPr="002C0851" w:rsidRDefault="002C0851" w:rsidP="00D17879">
      <w:pPr>
        <w:snapToGrid w:val="0"/>
        <w:spacing w:line="520" w:lineRule="exact"/>
        <w:ind w:firstLineChars="200" w:firstLine="640"/>
        <w:rPr>
          <w:rFonts w:ascii="仿宋_GB2312" w:eastAsia="仿宋_GB2312" w:hAnsi="Tahoma" w:cs="Tahoma"/>
          <w:color w:val="000000"/>
          <w:sz w:val="32"/>
          <w:szCs w:val="32"/>
        </w:rPr>
      </w:pPr>
      <w:r w:rsidRPr="002C0851">
        <w:rPr>
          <w:rFonts w:ascii="仿宋_GB2312" w:eastAsia="仿宋_GB2312" w:hAnsi="Tahoma" w:cs="Tahoma" w:hint="eastAsia"/>
          <w:color w:val="000000"/>
          <w:sz w:val="32"/>
          <w:szCs w:val="32"/>
        </w:rPr>
        <w:lastRenderedPageBreak/>
        <w:t>本次招聘发布的简章、岗位汇总表、应聘须知等信息中的“以上”“以下”“以前”“以后”均包含本级别、本基数</w:t>
      </w:r>
      <w:r>
        <w:rPr>
          <w:rFonts w:ascii="仿宋_GB2312" w:eastAsia="仿宋_GB2312" w:hAnsi="Tahoma" w:cs="Tahoma" w:hint="eastAsia"/>
          <w:color w:val="000000"/>
          <w:sz w:val="32"/>
          <w:szCs w:val="32"/>
        </w:rPr>
        <w:t>。</w:t>
      </w:r>
    </w:p>
    <w:p w14:paraId="48F46E98" w14:textId="39411461" w:rsidR="00AF3D71"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10</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违纪违规及存在</w:t>
      </w:r>
      <w:proofErr w:type="gramStart"/>
      <w:r w:rsidR="00EC4A40">
        <w:rPr>
          <w:rFonts w:ascii="Times New Roman" w:eastAsia="楷体_GB2312" w:hAnsi="Times New Roman" w:cs="Times New Roman" w:hint="eastAsia"/>
          <w:b/>
          <w:sz w:val="32"/>
          <w:szCs w:val="32"/>
        </w:rPr>
        <w:t>不</w:t>
      </w:r>
      <w:proofErr w:type="gramEnd"/>
      <w:r w:rsidR="00EC4A40">
        <w:rPr>
          <w:rFonts w:ascii="Times New Roman" w:eastAsia="楷体_GB2312" w:hAnsi="Times New Roman" w:cs="Times New Roman" w:hint="eastAsia"/>
          <w:b/>
          <w:sz w:val="32"/>
          <w:szCs w:val="32"/>
        </w:rPr>
        <w:t>诚信情形的应聘人员如何处理？</w:t>
      </w:r>
    </w:p>
    <w:p w14:paraId="6443921C" w14:textId="3A7FA6D8" w:rsidR="00AF3D71" w:rsidRDefault="00EC4A40" w:rsidP="00D17879">
      <w:pPr>
        <w:spacing w:line="52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应聘人员要严格遵守公开招聘的相关政策规定，遵从事业单位公开招聘主管机关、人事考试机构和招聘单位的统一安排，其在应聘期间的表现，将作为公开招聘考察的重要内容之一。对违反公开招聘纪律的应聘人员，按照《事业单位公开招聘违纪违规行为处理规定》（中华人民共和国人力资源和社会保障部令第</w:t>
      </w:r>
      <w:r>
        <w:rPr>
          <w:rFonts w:ascii="Times New Roman" w:eastAsia="仿宋_GB2312" w:hAnsi="Times New Roman" w:cs="Times New Roman" w:hint="eastAsia"/>
          <w:sz w:val="32"/>
          <w:szCs w:val="32"/>
        </w:rPr>
        <w:t>35</w:t>
      </w:r>
      <w:r>
        <w:rPr>
          <w:rFonts w:ascii="Times New Roman" w:eastAsia="仿宋_GB2312" w:hAnsi="Times New Roman" w:cs="Times New Roman" w:hint="eastAsia"/>
          <w:sz w:val="32"/>
          <w:szCs w:val="32"/>
        </w:rPr>
        <w:t>号）处理，对招聘工作中存在</w:t>
      </w:r>
      <w:r w:rsidR="005E152C" w:rsidRPr="005E152C">
        <w:rPr>
          <w:rFonts w:ascii="Times New Roman" w:eastAsia="仿宋_GB2312" w:hAnsi="Times New Roman" w:cs="Times New Roman" w:hint="eastAsia"/>
          <w:sz w:val="32"/>
          <w:szCs w:val="32"/>
        </w:rPr>
        <w:t>以虚假信息骗取考试资格、聘用审批后放弃报到等</w:t>
      </w:r>
      <w:proofErr w:type="gramStart"/>
      <w:r>
        <w:rPr>
          <w:rFonts w:ascii="Times New Roman" w:eastAsia="仿宋_GB2312" w:hAnsi="Times New Roman" w:cs="Times New Roman" w:hint="eastAsia"/>
          <w:sz w:val="32"/>
          <w:szCs w:val="32"/>
        </w:rPr>
        <w:t>不</w:t>
      </w:r>
      <w:proofErr w:type="gramEnd"/>
      <w:r>
        <w:rPr>
          <w:rFonts w:ascii="Times New Roman" w:eastAsia="仿宋_GB2312" w:hAnsi="Times New Roman" w:cs="Times New Roman" w:hint="eastAsia"/>
          <w:sz w:val="32"/>
          <w:szCs w:val="32"/>
        </w:rPr>
        <w:t>诚信情形的应聘人员，纳入事业单位公开招聘违纪违规与诚信档案库。</w:t>
      </w:r>
      <w:r w:rsidR="005E152C" w:rsidRPr="005E152C">
        <w:rPr>
          <w:rFonts w:ascii="Times New Roman" w:eastAsia="仿宋_GB2312" w:hAnsi="Times New Roman" w:cs="Times New Roman" w:hint="eastAsia"/>
          <w:sz w:val="32"/>
          <w:szCs w:val="32"/>
        </w:rPr>
        <w:t>对恶意注册报名信息，扰乱报名秩序或者伪造学历证明及其他有关证件骗取考试资格的，取消本次报考资格。上述人员中，触犯</w:t>
      </w:r>
      <w:r w:rsidR="00660264">
        <w:rPr>
          <w:rFonts w:ascii="Times New Roman" w:eastAsia="仿宋_GB2312" w:hAnsi="Times New Roman" w:cs="Times New Roman" w:hint="eastAsia"/>
          <w:sz w:val="32"/>
          <w:szCs w:val="32"/>
        </w:rPr>
        <w:t>法律</w:t>
      </w:r>
      <w:r w:rsidR="005E152C" w:rsidRPr="005E152C">
        <w:rPr>
          <w:rFonts w:ascii="Times New Roman" w:eastAsia="仿宋_GB2312" w:hAnsi="Times New Roman" w:cs="Times New Roman" w:hint="eastAsia"/>
          <w:sz w:val="32"/>
          <w:szCs w:val="32"/>
        </w:rPr>
        <w:t>的，交由司法机关依法处理。</w:t>
      </w:r>
    </w:p>
    <w:p w14:paraId="75333982" w14:textId="4009E85A" w:rsidR="00AF3D71" w:rsidRDefault="00D17879" w:rsidP="00D17879">
      <w:pPr>
        <w:pStyle w:val="a6"/>
        <w:spacing w:before="0" w:beforeAutospacing="0" w:after="0" w:afterAutospacing="0" w:line="520" w:lineRule="exact"/>
        <w:ind w:firstLine="645"/>
        <w:jc w:val="both"/>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11</w:t>
      </w:r>
      <w:r w:rsidR="00EC4A40">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是否有指定的考试辅导书和培训班？</w:t>
      </w:r>
    </w:p>
    <w:p w14:paraId="49322497" w14:textId="38021E9D" w:rsidR="00AF3D71" w:rsidRDefault="00FC0A0F" w:rsidP="00D17879">
      <w:pPr>
        <w:spacing w:line="520" w:lineRule="exact"/>
        <w:ind w:firstLineChars="200" w:firstLine="640"/>
        <w:rPr>
          <w:rFonts w:ascii="Times New Roman" w:eastAsia="仿宋_GB2312" w:hAnsi="Times New Roman" w:cs="Times New Roman"/>
          <w:sz w:val="32"/>
          <w:szCs w:val="32"/>
        </w:rPr>
      </w:pPr>
      <w:r w:rsidRPr="00FC0A0F">
        <w:rPr>
          <w:rFonts w:ascii="Times New Roman" w:eastAsia="仿宋_GB2312" w:hAnsi="Times New Roman" w:cs="Times New Roman" w:hint="eastAsia"/>
          <w:sz w:val="32"/>
          <w:szCs w:val="32"/>
        </w:rPr>
        <w:t>山东省诸城市</w:t>
      </w:r>
      <w:r w:rsidR="007B145D">
        <w:rPr>
          <w:rFonts w:ascii="Times New Roman" w:eastAsia="仿宋_GB2312" w:hAnsi="Times New Roman" w:cs="Times New Roman" w:hint="eastAsia"/>
          <w:sz w:val="32"/>
          <w:szCs w:val="32"/>
        </w:rPr>
        <w:t>事业单位公开招聘教师</w:t>
      </w:r>
      <w:r w:rsidR="00EC4A40">
        <w:rPr>
          <w:rFonts w:ascii="Times New Roman" w:eastAsia="仿宋_GB2312" w:hAnsi="Times New Roman" w:cs="Times New Roman" w:hint="eastAsia"/>
          <w:sz w:val="32"/>
          <w:szCs w:val="32"/>
        </w:rPr>
        <w:t>不指定考试教材和辅导用书，不举办也不授权或委托任何机构举办考试辅导培训班。</w:t>
      </w:r>
    </w:p>
    <w:p w14:paraId="23B29225" w14:textId="0C0D1431" w:rsidR="00AF3D71" w:rsidRDefault="00D17879" w:rsidP="00D17879">
      <w:pPr>
        <w:snapToGrid w:val="0"/>
        <w:spacing w:line="520"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hint="eastAsia"/>
          <w:b/>
          <w:sz w:val="32"/>
          <w:szCs w:val="32"/>
        </w:rPr>
        <w:t>12</w:t>
      </w:r>
      <w:r w:rsidR="00AB0122">
        <w:rPr>
          <w:rFonts w:ascii="Times New Roman" w:eastAsia="楷体_GB2312" w:hAnsi="Times New Roman" w:cs="Times New Roman" w:hint="eastAsia"/>
          <w:b/>
          <w:sz w:val="32"/>
          <w:szCs w:val="32"/>
        </w:rPr>
        <w:t>.</w:t>
      </w:r>
      <w:r w:rsidR="00EC4A40">
        <w:rPr>
          <w:rFonts w:ascii="Times New Roman" w:eastAsia="楷体_GB2312" w:hAnsi="Times New Roman" w:cs="Times New Roman" w:hint="eastAsia"/>
          <w:b/>
          <w:sz w:val="32"/>
          <w:szCs w:val="32"/>
        </w:rPr>
        <w:t>诸城市事业单位公开招聘教师考试相关信息、公告在哪里发布？</w:t>
      </w:r>
    </w:p>
    <w:p w14:paraId="149D4E64" w14:textId="3AF8D639" w:rsidR="00AF3D71" w:rsidRDefault="00EC4A40" w:rsidP="00D17879">
      <w:pPr>
        <w:pStyle w:val="a6"/>
        <w:spacing w:before="0" w:beforeAutospacing="0" w:after="0" w:afterAutospacing="0" w:line="520" w:lineRule="exact"/>
        <w:ind w:firstLine="645"/>
        <w:jc w:val="both"/>
        <w:rPr>
          <w:rFonts w:ascii="仿宋_GB2312" w:eastAsia="仿宋_GB2312" w:hAnsi="Tahoma" w:cs="Tahoma"/>
          <w:color w:val="000000"/>
          <w:sz w:val="32"/>
          <w:szCs w:val="32"/>
        </w:rPr>
      </w:pPr>
      <w:r>
        <w:rPr>
          <w:rFonts w:ascii="仿宋_GB2312" w:eastAsia="仿宋_GB2312" w:hAnsi="Tahoma" w:cs="Tahoma" w:hint="eastAsia"/>
          <w:color w:val="000000"/>
          <w:sz w:val="32"/>
          <w:szCs w:val="32"/>
        </w:rPr>
        <w:t>诸城市事业单位公开招聘教师考试相关信息、公告在诸城市教育和体育</w:t>
      </w:r>
      <w:proofErr w:type="gramStart"/>
      <w:r>
        <w:rPr>
          <w:rFonts w:ascii="仿宋_GB2312" w:eastAsia="仿宋_GB2312" w:hAnsi="Tahoma" w:cs="Tahoma" w:hint="eastAsia"/>
          <w:color w:val="000000"/>
          <w:sz w:val="32"/>
          <w:szCs w:val="32"/>
        </w:rPr>
        <w:t>局官网</w:t>
      </w:r>
      <w:proofErr w:type="gramEnd"/>
      <w:r w:rsidR="007B145D">
        <w:rPr>
          <w:rFonts w:ascii="仿宋_GB2312" w:eastAsia="仿宋_GB2312" w:hAnsi="Tahoma" w:cs="Tahoma" w:hint="eastAsia"/>
          <w:color w:val="000000"/>
          <w:sz w:val="32"/>
          <w:szCs w:val="32"/>
        </w:rPr>
        <w:t>（通知公告栏）</w:t>
      </w:r>
      <w:r>
        <w:rPr>
          <w:rFonts w:ascii="仿宋_GB2312" w:eastAsia="仿宋_GB2312" w:hAnsi="Tahoma" w:cs="Tahoma" w:hint="eastAsia"/>
          <w:color w:val="000000"/>
          <w:sz w:val="32"/>
          <w:szCs w:val="32"/>
        </w:rPr>
        <w:t>发布，应聘人员在应聘期间要及时了解官方网站发布的最新信息、公告，并保持所留联系电话全天</w:t>
      </w:r>
      <w:r>
        <w:rPr>
          <w:rFonts w:ascii="仿宋_GB2312" w:eastAsia="仿宋_GB2312" w:hAnsi="Tahoma" w:cs="Tahoma"/>
          <w:color w:val="000000"/>
          <w:sz w:val="32"/>
          <w:szCs w:val="32"/>
        </w:rPr>
        <w:t>24</w:t>
      </w:r>
      <w:r>
        <w:rPr>
          <w:rFonts w:ascii="仿宋_GB2312" w:eastAsia="仿宋_GB2312" w:hAnsi="Tahoma" w:cs="Tahoma" w:hint="eastAsia"/>
          <w:color w:val="000000"/>
          <w:sz w:val="32"/>
          <w:szCs w:val="32"/>
        </w:rPr>
        <w:t>小时通讯畅通有效，确保能够及时联系。因提供错误信息或关闭通讯工具等个人原因错过重要信息而影响考试聘用的，责任自负。</w:t>
      </w:r>
    </w:p>
    <w:sectPr w:rsidR="00AF3D7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8DE70" w14:textId="77777777" w:rsidR="00454865" w:rsidRDefault="00454865" w:rsidP="00EF68A7">
      <w:r>
        <w:separator/>
      </w:r>
    </w:p>
  </w:endnote>
  <w:endnote w:type="continuationSeparator" w:id="0">
    <w:p w14:paraId="2327FBC2" w14:textId="77777777" w:rsidR="00454865" w:rsidRDefault="00454865" w:rsidP="00EF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57359"/>
      <w:docPartObj>
        <w:docPartGallery w:val="Page Numbers (Bottom of Page)"/>
        <w:docPartUnique/>
      </w:docPartObj>
    </w:sdtPr>
    <w:sdtEndPr/>
    <w:sdtContent>
      <w:p w14:paraId="4704330B" w14:textId="016038D9" w:rsidR="00701732" w:rsidRDefault="00701732">
        <w:pPr>
          <w:pStyle w:val="a4"/>
          <w:jc w:val="center"/>
        </w:pPr>
        <w:r>
          <w:fldChar w:fldCharType="begin"/>
        </w:r>
        <w:r>
          <w:instrText>PAGE   \* MERGEFORMAT</w:instrText>
        </w:r>
        <w:r>
          <w:fldChar w:fldCharType="separate"/>
        </w:r>
        <w:r w:rsidR="00D866CE" w:rsidRPr="00D866CE">
          <w:rPr>
            <w:noProof/>
            <w:lang w:val="zh-CN"/>
          </w:rPr>
          <w:t>2</w:t>
        </w:r>
        <w:r>
          <w:fldChar w:fldCharType="end"/>
        </w:r>
      </w:p>
    </w:sdtContent>
  </w:sdt>
  <w:p w14:paraId="75777E2D" w14:textId="77777777" w:rsidR="00701732" w:rsidRDefault="007017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0C31F" w14:textId="77777777" w:rsidR="00454865" w:rsidRDefault="00454865" w:rsidP="00EF68A7">
      <w:r>
        <w:separator/>
      </w:r>
    </w:p>
  </w:footnote>
  <w:footnote w:type="continuationSeparator" w:id="0">
    <w:p w14:paraId="080F99CB" w14:textId="77777777" w:rsidR="00454865" w:rsidRDefault="00454865" w:rsidP="00EF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6C5C"/>
    <w:rsid w:val="0000496E"/>
    <w:rsid w:val="00013336"/>
    <w:rsid w:val="00026B80"/>
    <w:rsid w:val="00065ADC"/>
    <w:rsid w:val="000672C7"/>
    <w:rsid w:val="00081C90"/>
    <w:rsid w:val="00085482"/>
    <w:rsid w:val="00085A26"/>
    <w:rsid w:val="000B0A8D"/>
    <w:rsid w:val="000C28DC"/>
    <w:rsid w:val="000C7D19"/>
    <w:rsid w:val="000D5192"/>
    <w:rsid w:val="000E0F6F"/>
    <w:rsid w:val="000E7FA6"/>
    <w:rsid w:val="000F463F"/>
    <w:rsid w:val="0010122B"/>
    <w:rsid w:val="00112388"/>
    <w:rsid w:val="00141CA0"/>
    <w:rsid w:val="00152AA6"/>
    <w:rsid w:val="00157DA7"/>
    <w:rsid w:val="00166F8E"/>
    <w:rsid w:val="001903C8"/>
    <w:rsid w:val="001D1DE6"/>
    <w:rsid w:val="001D2F72"/>
    <w:rsid w:val="001D416A"/>
    <w:rsid w:val="001E364A"/>
    <w:rsid w:val="001F1B4A"/>
    <w:rsid w:val="001F74BA"/>
    <w:rsid w:val="001F7F0C"/>
    <w:rsid w:val="0021004F"/>
    <w:rsid w:val="0021190D"/>
    <w:rsid w:val="00226112"/>
    <w:rsid w:val="00233A11"/>
    <w:rsid w:val="002503C3"/>
    <w:rsid w:val="00266F30"/>
    <w:rsid w:val="00281B9E"/>
    <w:rsid w:val="002A5460"/>
    <w:rsid w:val="002C0851"/>
    <w:rsid w:val="002C3459"/>
    <w:rsid w:val="002C6C74"/>
    <w:rsid w:val="002D46FE"/>
    <w:rsid w:val="002E1060"/>
    <w:rsid w:val="002E1733"/>
    <w:rsid w:val="00303D9C"/>
    <w:rsid w:val="003078F7"/>
    <w:rsid w:val="00327796"/>
    <w:rsid w:val="00342D0D"/>
    <w:rsid w:val="00352672"/>
    <w:rsid w:val="00371890"/>
    <w:rsid w:val="003830C2"/>
    <w:rsid w:val="00385807"/>
    <w:rsid w:val="003F5E48"/>
    <w:rsid w:val="003F775C"/>
    <w:rsid w:val="00414056"/>
    <w:rsid w:val="004216F9"/>
    <w:rsid w:val="00446E13"/>
    <w:rsid w:val="00454865"/>
    <w:rsid w:val="00460D5A"/>
    <w:rsid w:val="0046326A"/>
    <w:rsid w:val="0046542F"/>
    <w:rsid w:val="00492157"/>
    <w:rsid w:val="00492617"/>
    <w:rsid w:val="00494995"/>
    <w:rsid w:val="004A06F6"/>
    <w:rsid w:val="004A566D"/>
    <w:rsid w:val="004B037C"/>
    <w:rsid w:val="004B3651"/>
    <w:rsid w:val="004F2E7E"/>
    <w:rsid w:val="005518D8"/>
    <w:rsid w:val="00552030"/>
    <w:rsid w:val="00561B1A"/>
    <w:rsid w:val="00584180"/>
    <w:rsid w:val="005A18FA"/>
    <w:rsid w:val="005A5A1D"/>
    <w:rsid w:val="005B6EDA"/>
    <w:rsid w:val="005C69F5"/>
    <w:rsid w:val="005E152C"/>
    <w:rsid w:val="005E5C30"/>
    <w:rsid w:val="0060457D"/>
    <w:rsid w:val="006151E2"/>
    <w:rsid w:val="00616F2C"/>
    <w:rsid w:val="00632674"/>
    <w:rsid w:val="006549ED"/>
    <w:rsid w:val="00660264"/>
    <w:rsid w:val="00666981"/>
    <w:rsid w:val="006927A3"/>
    <w:rsid w:val="00694616"/>
    <w:rsid w:val="006B0D0A"/>
    <w:rsid w:val="006B6566"/>
    <w:rsid w:val="006E03D7"/>
    <w:rsid w:val="006E5DAC"/>
    <w:rsid w:val="006E723F"/>
    <w:rsid w:val="006F2051"/>
    <w:rsid w:val="006F7C09"/>
    <w:rsid w:val="00700651"/>
    <w:rsid w:val="00701732"/>
    <w:rsid w:val="0070580C"/>
    <w:rsid w:val="00707B9A"/>
    <w:rsid w:val="007324C7"/>
    <w:rsid w:val="00734FF2"/>
    <w:rsid w:val="0075690B"/>
    <w:rsid w:val="007730D2"/>
    <w:rsid w:val="007A0F0E"/>
    <w:rsid w:val="007B145D"/>
    <w:rsid w:val="007B4134"/>
    <w:rsid w:val="007D2F88"/>
    <w:rsid w:val="007D6E75"/>
    <w:rsid w:val="008149E1"/>
    <w:rsid w:val="00855345"/>
    <w:rsid w:val="00870FB7"/>
    <w:rsid w:val="00882D6E"/>
    <w:rsid w:val="00885350"/>
    <w:rsid w:val="008E1373"/>
    <w:rsid w:val="008F52DB"/>
    <w:rsid w:val="008F7ACB"/>
    <w:rsid w:val="00903D33"/>
    <w:rsid w:val="009143C1"/>
    <w:rsid w:val="0093174E"/>
    <w:rsid w:val="009377B7"/>
    <w:rsid w:val="00942529"/>
    <w:rsid w:val="009543F9"/>
    <w:rsid w:val="00976B06"/>
    <w:rsid w:val="009773F4"/>
    <w:rsid w:val="00991626"/>
    <w:rsid w:val="009B556B"/>
    <w:rsid w:val="00A157B9"/>
    <w:rsid w:val="00A158EF"/>
    <w:rsid w:val="00A62EB2"/>
    <w:rsid w:val="00A75C83"/>
    <w:rsid w:val="00A80360"/>
    <w:rsid w:val="00AA4C45"/>
    <w:rsid w:val="00AB0122"/>
    <w:rsid w:val="00AB27C3"/>
    <w:rsid w:val="00AC2B8A"/>
    <w:rsid w:val="00AC78B6"/>
    <w:rsid w:val="00AD52B9"/>
    <w:rsid w:val="00AD7435"/>
    <w:rsid w:val="00AE4C3D"/>
    <w:rsid w:val="00AF210C"/>
    <w:rsid w:val="00AF3D71"/>
    <w:rsid w:val="00B12974"/>
    <w:rsid w:val="00B251AC"/>
    <w:rsid w:val="00B43BE1"/>
    <w:rsid w:val="00B45099"/>
    <w:rsid w:val="00B57972"/>
    <w:rsid w:val="00B7089C"/>
    <w:rsid w:val="00B81BEF"/>
    <w:rsid w:val="00BA3438"/>
    <w:rsid w:val="00BB1EE6"/>
    <w:rsid w:val="00BC22A1"/>
    <w:rsid w:val="00BC2D8C"/>
    <w:rsid w:val="00BD5981"/>
    <w:rsid w:val="00BF5EED"/>
    <w:rsid w:val="00BF6B65"/>
    <w:rsid w:val="00C045AA"/>
    <w:rsid w:val="00C102C2"/>
    <w:rsid w:val="00C12DC6"/>
    <w:rsid w:val="00C174F3"/>
    <w:rsid w:val="00C207CF"/>
    <w:rsid w:val="00C20FBE"/>
    <w:rsid w:val="00C25516"/>
    <w:rsid w:val="00C5693A"/>
    <w:rsid w:val="00C60524"/>
    <w:rsid w:val="00C714AD"/>
    <w:rsid w:val="00C86C5C"/>
    <w:rsid w:val="00C931F3"/>
    <w:rsid w:val="00CB7257"/>
    <w:rsid w:val="00CD5A25"/>
    <w:rsid w:val="00CE6119"/>
    <w:rsid w:val="00D06666"/>
    <w:rsid w:val="00D17879"/>
    <w:rsid w:val="00D31DB1"/>
    <w:rsid w:val="00D64C7E"/>
    <w:rsid w:val="00D71D88"/>
    <w:rsid w:val="00D75465"/>
    <w:rsid w:val="00D866CE"/>
    <w:rsid w:val="00DD59E2"/>
    <w:rsid w:val="00DE2E7D"/>
    <w:rsid w:val="00DE506A"/>
    <w:rsid w:val="00DF2CB6"/>
    <w:rsid w:val="00E001FA"/>
    <w:rsid w:val="00E06AAD"/>
    <w:rsid w:val="00E15B6F"/>
    <w:rsid w:val="00E37DBB"/>
    <w:rsid w:val="00E46FD1"/>
    <w:rsid w:val="00E5235C"/>
    <w:rsid w:val="00E65397"/>
    <w:rsid w:val="00E675B4"/>
    <w:rsid w:val="00EA5208"/>
    <w:rsid w:val="00EC4A40"/>
    <w:rsid w:val="00EE2662"/>
    <w:rsid w:val="00EE6000"/>
    <w:rsid w:val="00EF68A7"/>
    <w:rsid w:val="00F12EBD"/>
    <w:rsid w:val="00F25EE7"/>
    <w:rsid w:val="00F4262C"/>
    <w:rsid w:val="00F42CFA"/>
    <w:rsid w:val="00F54949"/>
    <w:rsid w:val="00F570C8"/>
    <w:rsid w:val="00F6290B"/>
    <w:rsid w:val="00FB483C"/>
    <w:rsid w:val="00FB7A41"/>
    <w:rsid w:val="00FB7ADD"/>
    <w:rsid w:val="00FC0A0F"/>
    <w:rsid w:val="00FC6ADA"/>
    <w:rsid w:val="00FD46CE"/>
    <w:rsid w:val="00FD7DC2"/>
    <w:rsid w:val="0A2F33FE"/>
    <w:rsid w:val="48801C85"/>
    <w:rsid w:val="4BC242C3"/>
    <w:rsid w:val="67F25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23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 w:type="character" w:styleId="a7">
    <w:name w:val="Hyperlink"/>
    <w:basedOn w:val="a0"/>
    <w:uiPriority w:val="99"/>
    <w:unhideWhenUsed/>
    <w:rsid w:val="00E523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1264</TotalTime>
  <Pages>4</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常铭</dc:creator>
  <cp:lastModifiedBy>Lenovo</cp:lastModifiedBy>
  <cp:revision>122</cp:revision>
  <cp:lastPrinted>2024-02-26T06:36:00Z</cp:lastPrinted>
  <dcterms:created xsi:type="dcterms:W3CDTF">2020-06-19T09:56:00Z</dcterms:created>
  <dcterms:modified xsi:type="dcterms:W3CDTF">2024-04-29T02:44:00Z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