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方正公文小标宋" w:hAnsi="方正公文小标宋" w:eastAsia="方正公文小标宋" w:cs="方正公文小标宋"/>
          <w:i w:val="0"/>
          <w:iCs w:val="0"/>
          <w:caps w:val="0"/>
          <w:color w:val="444444"/>
          <w:spacing w:val="0"/>
          <w:sz w:val="36"/>
          <w:szCs w:val="36"/>
          <w:bdr w:val="none" w:color="auto" w:sz="0" w:space="0"/>
          <w:shd w:val="clear" w:fill="FFFFFF"/>
        </w:rPr>
        <w:t>仲恺农业工程学院</w:t>
      </w:r>
      <w:r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444444"/>
          <w:spacing w:val="0"/>
          <w:sz w:val="36"/>
          <w:szCs w:val="36"/>
          <w:bdr w:val="none" w:color="auto" w:sz="0" w:space="0"/>
          <w:shd w:val="clear" w:fill="FFFFFF"/>
        </w:rPr>
        <w:t>2024年博士招聘岗位信息表</w:t>
      </w:r>
    </w:p>
    <w:tbl>
      <w:tblPr>
        <w:tblW w:w="1011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3"/>
        <w:gridCol w:w="829"/>
        <w:gridCol w:w="606"/>
        <w:gridCol w:w="606"/>
        <w:gridCol w:w="2315"/>
        <w:gridCol w:w="1091"/>
        <w:gridCol w:w="45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9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sz w:val="24"/>
                <w:szCs w:val="24"/>
                <w:bdr w:val="none" w:color="auto" w:sz="0" w:space="0"/>
              </w:rPr>
              <w:t>学院名称</w:t>
            </w:r>
          </w:p>
        </w:tc>
        <w:tc>
          <w:tcPr>
            <w:tcW w:w="82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bdr w:val="none" w:color="auto" w:sz="0" w:space="0"/>
              </w:rPr>
              <w:t>仲恺领军学者、仲恺杰出学者</w:t>
            </w:r>
          </w:p>
        </w:tc>
        <w:tc>
          <w:tcPr>
            <w:tcW w:w="46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博</w:t>
            </w:r>
            <w:r>
              <w:rPr>
                <w:rStyle w:val="5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士</w:t>
            </w:r>
          </w:p>
        </w:tc>
        <w:tc>
          <w:tcPr>
            <w:tcW w:w="37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sz w:val="24"/>
                <w:szCs w:val="24"/>
                <w:bdr w:val="none" w:color="auto" w:sz="0" w:space="0"/>
              </w:rPr>
              <w:t>二级学院联系方式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3" w:hRule="atLeast"/>
          <w:jc w:val="center"/>
        </w:trPr>
        <w:tc>
          <w:tcPr>
            <w:tcW w:w="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2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招聘专业及专业代码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37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9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农业与生物学院</w:t>
            </w:r>
          </w:p>
        </w:tc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sz w:val="21"/>
                <w:szCs w:val="21"/>
                <w:bdr w:val="none" w:color="auto" w:sz="0" w:space="0"/>
              </w:rPr>
              <w:t>刘老师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13533110185</w:t>
            </w:r>
            <w:r>
              <w:rPr>
                <w:sz w:val="21"/>
                <w:szCs w:val="21"/>
                <w:bdr w:val="none" w:color="auto" w:sz="0" w:space="0"/>
              </w:rPr>
              <w:t>、Liujing168@126.com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  <w:jc w:val="center"/>
        </w:trPr>
        <w:tc>
          <w:tcPr>
            <w:tcW w:w="9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园艺园林学院</w:t>
            </w:r>
          </w:p>
        </w:tc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实验员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植物学（A071001）</w:t>
            </w:r>
          </w:p>
        </w:tc>
        <w:tc>
          <w:tcPr>
            <w:tcW w:w="1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何老师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sz w:val="21"/>
                <w:szCs w:val="21"/>
                <w:bdr w:val="none" w:color="auto" w:sz="0" w:space="0"/>
              </w:rPr>
              <w:t>020-89013961、1440417351@qq.com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  <w:jc w:val="center"/>
        </w:trPr>
        <w:tc>
          <w:tcPr>
            <w:tcW w:w="9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轻工食品学院</w:t>
            </w:r>
          </w:p>
        </w:tc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sz w:val="21"/>
                <w:szCs w:val="21"/>
                <w:bdr w:val="none" w:color="auto" w:sz="0" w:space="0"/>
              </w:rPr>
              <w:t>钟老师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13570967094</w:t>
            </w:r>
            <w:r>
              <w:rPr>
                <w:sz w:val="21"/>
                <w:szCs w:val="21"/>
                <w:bdr w:val="none" w:color="auto" w:sz="0" w:space="0"/>
              </w:rPr>
              <w:t>、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61693981@qq.com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  <w:jc w:val="center"/>
        </w:trPr>
        <w:tc>
          <w:tcPr>
            <w:tcW w:w="9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动物科技学院</w:t>
            </w:r>
          </w:p>
        </w:tc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基础兽医学（A091101）、预防兽医学（A091102）、临床兽医学（A091103）</w:t>
            </w:r>
          </w:p>
        </w:tc>
        <w:tc>
          <w:tcPr>
            <w:tcW w:w="1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sz w:val="21"/>
                <w:szCs w:val="21"/>
                <w:bdr w:val="none" w:color="auto" w:sz="0" w:space="0"/>
              </w:rPr>
              <w:t>严老师</w:t>
            </w:r>
            <w:r>
              <w:rPr>
                <w:bdr w:val="none" w:color="auto" w:sz="0" w:space="0"/>
              </w:rPr>
              <w:t> </w:t>
            </w:r>
            <w:r>
              <w:rPr>
                <w:sz w:val="21"/>
                <w:szCs w:val="21"/>
                <w:bdr w:val="none" w:color="auto" w:sz="0" w:space="0"/>
              </w:rPr>
              <w:t>17576021983、274229411@qq.com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5" w:hRule="atLeast"/>
          <w:jc w:val="center"/>
        </w:trPr>
        <w:tc>
          <w:tcPr>
            <w:tcW w:w="9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经贸学院</w:t>
            </w:r>
          </w:p>
        </w:tc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农业经济管理（A120301）</w:t>
            </w:r>
          </w:p>
        </w:tc>
        <w:tc>
          <w:tcPr>
            <w:tcW w:w="1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以第一作者发表SSCI、CSSCI、SCI收录论文2篇</w:t>
            </w:r>
            <w:r>
              <w:rPr>
                <w:sz w:val="21"/>
                <w:szCs w:val="21"/>
                <w:bdr w:val="none" w:color="auto" w:sz="0" w:space="0"/>
              </w:rPr>
              <w:t>及以上。</w:t>
            </w:r>
          </w:p>
        </w:tc>
        <w:tc>
          <w:tcPr>
            <w:tcW w:w="37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sz w:val="21"/>
                <w:szCs w:val="21"/>
                <w:bdr w:val="none" w:color="auto" w:sz="0" w:space="0"/>
              </w:rPr>
              <w:t>刘老师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13042059078</w:t>
            </w:r>
            <w:r>
              <w:rPr>
                <w:sz w:val="21"/>
                <w:szCs w:val="21"/>
                <w:bdr w:val="none" w:color="auto" w:sz="0" w:space="0"/>
              </w:rPr>
              <w:t>、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598438035@qq.com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5" w:hRule="atLeast"/>
          <w:jc w:val="center"/>
        </w:trPr>
        <w:tc>
          <w:tcPr>
            <w:tcW w:w="9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管理学院</w:t>
            </w:r>
          </w:p>
        </w:tc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会计学（A120201）、企业管理（A120202）、技术经济及管理（A120204）、农林经济管理（A120301）</w:t>
            </w:r>
          </w:p>
        </w:tc>
        <w:tc>
          <w:tcPr>
            <w:tcW w:w="1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sz w:val="21"/>
                <w:szCs w:val="21"/>
                <w:bdr w:val="none" w:color="auto" w:sz="0" w:space="0"/>
              </w:rPr>
              <w:t>有科研成果优先；会计学、财务管理方向优先。</w:t>
            </w:r>
          </w:p>
        </w:tc>
        <w:tc>
          <w:tcPr>
            <w:tcW w:w="37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sz w:val="21"/>
                <w:szCs w:val="21"/>
                <w:bdr w:val="none" w:color="auto" w:sz="0" w:space="0"/>
              </w:rPr>
              <w:t>梁老师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13760611066</w:t>
            </w:r>
            <w:r>
              <w:rPr>
                <w:sz w:val="21"/>
                <w:szCs w:val="21"/>
                <w:bdr w:val="none" w:color="auto" w:sz="0" w:space="0"/>
              </w:rPr>
              <w:t>、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124007010@qq.com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5" w:hRule="atLeast"/>
          <w:jc w:val="center"/>
        </w:trPr>
        <w:tc>
          <w:tcPr>
            <w:tcW w:w="9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信息科学与技术学院</w:t>
            </w:r>
          </w:p>
        </w:tc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计算机科学与技术（A081200）、计算机系统结构（A081201）、计算机软件与理论（A081202）、计算机应用技术（A081203）、软件工程（A083501）、应用数学（A070104）、网络空间安全(A083901)、农业工程与信息技术（A090701）、农业电气化与自动化（A082804）、电子科学与技术（A080900）、信息与通信工程（A081000)、通信与信息系统（A081001)、控制科学与工程（A081100）、控制理论与控制工程（A081101）、模式识别与智能系统（A081104）、交通信息工程及控制（A082302）</w:t>
            </w:r>
          </w:p>
        </w:tc>
        <w:tc>
          <w:tcPr>
            <w:tcW w:w="1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高水平论文2篇</w:t>
            </w:r>
            <w:r>
              <w:rPr>
                <w:sz w:val="21"/>
                <w:szCs w:val="21"/>
                <w:bdr w:val="none" w:color="auto" w:sz="0" w:space="0"/>
              </w:rPr>
              <w:t>及以上者优先</w:t>
            </w:r>
          </w:p>
        </w:tc>
        <w:tc>
          <w:tcPr>
            <w:tcW w:w="37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林老师</w:t>
            </w:r>
            <w:r>
              <w:rPr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020-89002069</w:t>
            </w:r>
            <w:r>
              <w:rPr>
                <w:sz w:val="21"/>
                <w:szCs w:val="21"/>
                <w:bdr w:val="none" w:color="auto" w:sz="0" w:space="0"/>
              </w:rPr>
              <w:t>、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229377905@qq.com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5" w:hRule="atLeast"/>
          <w:jc w:val="center"/>
        </w:trPr>
        <w:tc>
          <w:tcPr>
            <w:tcW w:w="9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外国语学院</w:t>
            </w:r>
          </w:p>
        </w:tc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英语语言文学（A050201）、外国语言学及应用语言学（A050211）</w:t>
            </w:r>
          </w:p>
        </w:tc>
        <w:tc>
          <w:tcPr>
            <w:tcW w:w="1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sz w:val="21"/>
                <w:szCs w:val="21"/>
                <w:bdr w:val="none" w:color="auto" w:sz="0" w:space="0"/>
              </w:rPr>
              <w:t>优先考虑有国际交流项目经验、跨境电子商务或海外工作经历的人员。</w:t>
            </w:r>
          </w:p>
        </w:tc>
        <w:tc>
          <w:tcPr>
            <w:tcW w:w="37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sz w:val="21"/>
                <w:szCs w:val="21"/>
                <w:bdr w:val="none" w:color="auto" w:sz="0" w:space="0"/>
              </w:rPr>
              <w:t>郑老师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13580573922</w:t>
            </w:r>
            <w:r>
              <w:rPr>
                <w:sz w:val="21"/>
                <w:szCs w:val="21"/>
                <w:bdr w:val="none" w:color="auto" w:sz="0" w:space="0"/>
              </w:rPr>
              <w:t>、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ffice_cflzk@126.com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6" w:hRule="atLeast"/>
          <w:jc w:val="center"/>
        </w:trPr>
        <w:tc>
          <w:tcPr>
            <w:tcW w:w="9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机电工程学院</w:t>
            </w:r>
          </w:p>
        </w:tc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机械制造及其自动化（A080201）、机械电子工程（A080202）、机械设计及理论（A080203）、车辆工程（A080204）、精密仪器及机械（A080401）、电机与电器（A080801）、检测技术与自动化装置（A081102）、材料加工工程（A080503）、工程热物理（A080701）、热能工程（A080702）、动力机械及工程（A080703）、制冷及低温工程（A080705）、建筑技术科学（A081304）</w:t>
            </w:r>
          </w:p>
        </w:tc>
        <w:tc>
          <w:tcPr>
            <w:tcW w:w="1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sz w:val="21"/>
                <w:szCs w:val="21"/>
                <w:bdr w:val="none" w:color="auto" w:sz="0" w:space="0"/>
              </w:rPr>
              <w:t>刘老师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020-36076159</w:t>
            </w:r>
            <w:r>
              <w:rPr>
                <w:sz w:val="21"/>
                <w:szCs w:val="21"/>
                <w:bdr w:val="none" w:color="auto" w:sz="0" w:space="0"/>
              </w:rPr>
              <w:t>、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1051294310@qq.com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5" w:hRule="atLeast"/>
          <w:jc w:val="center"/>
        </w:trPr>
        <w:tc>
          <w:tcPr>
            <w:tcW w:w="9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何香凝艺术设计学院</w:t>
            </w:r>
          </w:p>
        </w:tc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设计学（A130501）</w:t>
            </w:r>
          </w:p>
        </w:tc>
        <w:tc>
          <w:tcPr>
            <w:tcW w:w="1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sz w:val="21"/>
                <w:szCs w:val="21"/>
                <w:bdr w:val="none" w:color="auto" w:sz="0" w:space="0"/>
              </w:rPr>
              <w:t>本科或硕士学历为数字媒体艺术、数字媒体技术、新媒体艺术、产品设计等相关专业。</w:t>
            </w:r>
          </w:p>
        </w:tc>
        <w:tc>
          <w:tcPr>
            <w:tcW w:w="37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陆老师</w:t>
            </w:r>
            <w:r>
              <w:rPr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020-89003331</w:t>
            </w:r>
            <w:r>
              <w:rPr>
                <w:sz w:val="21"/>
                <w:szCs w:val="21"/>
                <w:bdr w:val="none" w:color="auto" w:sz="0" w:space="0"/>
              </w:rPr>
              <w:t>、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230559183@qq.com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5" w:hRule="atLeast"/>
          <w:jc w:val="center"/>
        </w:trPr>
        <w:tc>
          <w:tcPr>
            <w:tcW w:w="9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化学化工学院</w:t>
            </w:r>
          </w:p>
        </w:tc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化学工艺(A081702)、生物化工(A081703)、应用化学(A081704)、有机化学（A070303）、物理化学（A070304）、高分子化学与物理（A070305）、材料物理与化学（A080501）、材料学（A080502）、材料加工工程（A080503）</w:t>
            </w:r>
          </w:p>
        </w:tc>
        <w:tc>
          <w:tcPr>
            <w:tcW w:w="1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以第一作者，发表中科院SCI分区一区论文3篇及以上。</w:t>
            </w:r>
          </w:p>
        </w:tc>
        <w:tc>
          <w:tcPr>
            <w:tcW w:w="37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sz w:val="21"/>
                <w:szCs w:val="21"/>
                <w:bdr w:val="none" w:color="auto" w:sz="0" w:space="0"/>
              </w:rPr>
              <w:t>钟老师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020-89003208</w:t>
            </w:r>
            <w:r>
              <w:rPr>
                <w:sz w:val="21"/>
                <w:szCs w:val="21"/>
                <w:bdr w:val="none" w:color="auto" w:sz="0" w:space="0"/>
              </w:rPr>
              <w:t>、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huaxuehuagongbgs@163.com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5" w:hRule="atLeast"/>
          <w:jc w:val="center"/>
        </w:trPr>
        <w:tc>
          <w:tcPr>
            <w:tcW w:w="9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资源与环境学院</w:t>
            </w:r>
          </w:p>
        </w:tc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土地资源管理（A120405）</w:t>
            </w:r>
          </w:p>
        </w:tc>
        <w:tc>
          <w:tcPr>
            <w:tcW w:w="1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sz w:val="21"/>
                <w:szCs w:val="21"/>
                <w:bdr w:val="none" w:color="auto" w:sz="0" w:space="0"/>
              </w:rPr>
              <w:t>在土地资源可持续利用、国土空间规划、土地整治或土地信息等方面具有良好研究工作业绩者优先。</w:t>
            </w:r>
          </w:p>
        </w:tc>
        <w:tc>
          <w:tcPr>
            <w:tcW w:w="37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sz w:val="21"/>
                <w:szCs w:val="21"/>
                <w:bdr w:val="none" w:color="auto" w:sz="0" w:space="0"/>
              </w:rPr>
              <w:t>周老师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020-89003188</w:t>
            </w:r>
            <w:r>
              <w:rPr>
                <w:sz w:val="21"/>
                <w:szCs w:val="21"/>
                <w:bdr w:val="none" w:color="auto" w:sz="0" w:space="0"/>
              </w:rPr>
              <w:t>、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2998196161@qq.com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5" w:hRule="atLeast"/>
          <w:jc w:val="center"/>
        </w:trPr>
        <w:tc>
          <w:tcPr>
            <w:tcW w:w="9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数学与数据科学学院</w:t>
            </w:r>
          </w:p>
        </w:tc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基础数学（A070101）、计算数学（A070102）、概率论与数理统计（A070103）、应用数学（A070104）、运筹学与控制论（A070105）</w:t>
            </w:r>
          </w:p>
        </w:tc>
        <w:tc>
          <w:tcPr>
            <w:tcW w:w="1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sz w:val="21"/>
                <w:szCs w:val="21"/>
                <w:bdr w:val="none" w:color="auto" w:sz="0" w:space="0"/>
              </w:rPr>
              <w:t>郑老师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15989075097</w:t>
            </w:r>
            <w:r>
              <w:rPr>
                <w:sz w:val="21"/>
                <w:szCs w:val="21"/>
                <w:bdr w:val="none" w:color="auto" w:sz="0" w:space="0"/>
              </w:rPr>
              <w:t>、649205810@qq.com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5" w:hRule="atLeast"/>
          <w:jc w:val="center"/>
        </w:trPr>
        <w:tc>
          <w:tcPr>
            <w:tcW w:w="9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城乡建设学院</w:t>
            </w:r>
          </w:p>
        </w:tc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城乡规划学（A0833）、结构工程（A081402）、市政工程（A081404）、风景园林学（A083401）</w:t>
            </w:r>
          </w:p>
        </w:tc>
        <w:tc>
          <w:tcPr>
            <w:tcW w:w="1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袁老师</w:t>
            </w:r>
            <w:r>
              <w:rPr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13724121913</w:t>
            </w:r>
            <w:r>
              <w:rPr>
                <w:sz w:val="21"/>
                <w:szCs w:val="21"/>
                <w:bdr w:val="none" w:color="auto" w:sz="0" w:space="0"/>
              </w:rPr>
              <w:t>、13724121913@163.com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0" w:hRule="atLeast"/>
          <w:jc w:val="center"/>
        </w:trPr>
        <w:tc>
          <w:tcPr>
            <w:tcW w:w="9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自动化学院</w:t>
            </w:r>
          </w:p>
        </w:tc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控制理论与控制工程（A081101）、检测技术与自动化装置（A081102）、系统工程（A081103）、模式识别与智能系统（A081104）、导航、制导与控制（A081105）、电机与电器（A080801）、电力系统及其自动化（A080802）、高电压与绝缘技术（A080803）、电力电子与电力传动（A080804）、电工理论与新技术（A080805）、电路与系统（A080902）、电磁场与微波技术（A080904）、通信与信息系统（A081001）、信号与信息处理（A081002）、精密仪器及机械（A080401）、测试计量技术及仪器（A080402）、农业电气化与自动化（A082804）、飞行器设计（A082501）</w:t>
            </w:r>
          </w:p>
        </w:tc>
        <w:tc>
          <w:tcPr>
            <w:tcW w:w="1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sz w:val="21"/>
                <w:szCs w:val="21"/>
                <w:bdr w:val="none" w:color="auto" w:sz="0" w:space="0"/>
              </w:rPr>
              <w:t>本硕博专业一致或相关</w:t>
            </w:r>
          </w:p>
        </w:tc>
        <w:tc>
          <w:tcPr>
            <w:tcW w:w="37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石老师</w:t>
            </w:r>
            <w:r>
              <w:rPr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13480291829</w:t>
            </w:r>
            <w:r>
              <w:rPr>
                <w:sz w:val="21"/>
                <w:szCs w:val="21"/>
                <w:bdr w:val="none" w:color="auto" w:sz="0" w:space="0"/>
              </w:rPr>
              <w:t>、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362683696@qq.com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注：各岗位招满即止。专业代码参考《广东省2024年考试录用公务员专业参考目录》。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6F73511"/>
    <w:rsid w:val="16F7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2024-05-05T08:57:00Z</dcterms:created>
  <dc:creator>水无鱼</dc:creator>
  <cp:lastModifiedBy>水无鱼</cp:lastModifiedBy>
  <dcterms:modified xsi:type="dcterms:W3CDTF">2024-05-05T08:57:47Z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0A3213BE23FC4C9C85BF7E7F234CBCA0_11</vt:lpwstr>
  </property>
</Properties>
</file>