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125" w:tblpY="-6"/>
        <w:tblOverlap w:val="never"/>
        <w:tblW w:w="9741" w:type="dxa"/>
        <w:tblLayout w:type="fixed"/>
        <w:tblLook w:val="04A0" w:firstRow="1" w:lastRow="0" w:firstColumn="1" w:lastColumn="0" w:noHBand="0" w:noVBand="1"/>
      </w:tblPr>
      <w:tblGrid>
        <w:gridCol w:w="1549"/>
        <w:gridCol w:w="1723"/>
        <w:gridCol w:w="1435"/>
        <w:gridCol w:w="845"/>
        <w:gridCol w:w="1789"/>
        <w:gridCol w:w="2400"/>
      </w:tblGrid>
      <w:tr w:rsidR="00EC4F18">
        <w:trPr>
          <w:trHeight w:val="439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F18" w:rsidRDefault="001E7A8D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3</w:t>
            </w:r>
          </w:p>
        </w:tc>
      </w:tr>
      <w:tr w:rsidR="00EC4F18">
        <w:trPr>
          <w:trHeight w:val="67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sz w:val="40"/>
                <w:szCs w:val="40"/>
              </w:rPr>
              <w:t>同意报考证明</w:t>
            </w:r>
          </w:p>
        </w:tc>
      </w:tr>
      <w:tr w:rsidR="00EC4F18">
        <w:trPr>
          <w:trHeight w:val="702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C4F18">
        <w:trPr>
          <w:trHeight w:val="948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身份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类别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（级别）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C4F18">
        <w:trPr>
          <w:trHeight w:val="7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参加工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作时间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现工作单位及岗位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C4F18">
        <w:trPr>
          <w:trHeight w:val="14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是否处于机关事业单位服务期或试用期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C4F18">
        <w:trPr>
          <w:trHeight w:val="322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人事关系所在单位及主管部门意见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该同志系我单位正式在编人员，其编制关系在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，属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身份人员。自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年到我单位以来，历年考核结果均为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合格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及以上。我单位同意其参加</w:t>
            </w:r>
            <w:r w:rsidR="00E05F41">
              <w:rPr>
                <w:rFonts w:ascii="Times New Roman" w:eastAsia="宋体" w:hAnsi="Times New Roman" w:cs="Times New Roman"/>
                <w:kern w:val="0"/>
                <w:sz w:val="24"/>
              </w:rPr>
              <w:t>2024</w:t>
            </w:r>
            <w:r w:rsidR="00E05F41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莘县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归雁兴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莘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”</w:t>
            </w:r>
            <w:r w:rsidR="003930E2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教</w:t>
            </w:r>
            <w:r w:rsidR="003930E2">
              <w:rPr>
                <w:rFonts w:ascii="Times New Roman" w:eastAsia="宋体" w:hAnsi="Times New Roman" w:cs="Times New Roman"/>
                <w:kern w:val="0"/>
                <w:sz w:val="24"/>
              </w:rPr>
              <w:t>育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人才引进考试，如其被聘用，我单位将配合办理其人事档案、工资、党团关系的移交手续。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单位负责人：（签字）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所在单位（盖章）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主管部门（盖章）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    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  <w:tr w:rsidR="00EC4F18">
        <w:trPr>
          <w:trHeight w:val="273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人事档案管理部门意见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该同志人事档案现在我处存放，系（用人单位委托我处集体代理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该同志委托我处实行个人代理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我处按人事管理权限进行管理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。如其被聘用，我单位将配合办理其人事档案转移手续。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负责人：（签字）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     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  <w:tr w:rsidR="00EC4F18">
        <w:trPr>
          <w:trHeight w:val="410"/>
        </w:trPr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F18" w:rsidRDefault="001E7A8D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EC4F18">
        <w:trPr>
          <w:trHeight w:val="480"/>
        </w:trPr>
        <w:tc>
          <w:tcPr>
            <w:tcW w:w="9741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F18" w:rsidRDefault="001E7A8D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填表说明：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1.“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身份类别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填写事业编制。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2.“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指取得的专业技术职务任职资格，如工程师专技十级；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级别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指行政级别或事业单位管理人员级别，如副科级或九级管理。</w:t>
            </w:r>
          </w:p>
        </w:tc>
      </w:tr>
      <w:tr w:rsidR="00EC4F18">
        <w:trPr>
          <w:trHeight w:val="646"/>
        </w:trPr>
        <w:tc>
          <w:tcPr>
            <w:tcW w:w="9741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4F18" w:rsidRDefault="00EC4F18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EC4F18" w:rsidRDefault="00EC4F18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EC4F18">
      <w:headerReference w:type="default" r:id="rId7"/>
      <w:pgSz w:w="11906" w:h="16838"/>
      <w:pgMar w:top="1417" w:right="1701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9B" w:rsidRDefault="00FE049B">
      <w:r>
        <w:separator/>
      </w:r>
    </w:p>
  </w:endnote>
  <w:endnote w:type="continuationSeparator" w:id="0">
    <w:p w:rsidR="00FE049B" w:rsidRDefault="00FE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155D6FFD-3379-4F89-8E39-AE72FB1B9D2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BFDDBC48-B91B-4E38-9FCB-A878EBB27DB9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CD87636-92D7-4192-A698-1EB32648F13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E87F956-A85B-4AC9-90BA-C7908512008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041951A-A8B0-4B5F-A697-86DBAB70546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9B" w:rsidRDefault="00FE049B">
      <w:r>
        <w:separator/>
      </w:r>
    </w:p>
  </w:footnote>
  <w:footnote w:type="continuationSeparator" w:id="0">
    <w:p w:rsidR="00FE049B" w:rsidRDefault="00FE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F18" w:rsidRDefault="00EC4F18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F73FA0BB"/>
    <w:rsid w:val="FFA56971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1E7A8D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930E2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256F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05F41"/>
    <w:rsid w:val="00E15213"/>
    <w:rsid w:val="00EC1DB3"/>
    <w:rsid w:val="00EC4F18"/>
    <w:rsid w:val="00EF297D"/>
    <w:rsid w:val="00F65175"/>
    <w:rsid w:val="00F653B2"/>
    <w:rsid w:val="00F72BCB"/>
    <w:rsid w:val="00F80784"/>
    <w:rsid w:val="00F93E40"/>
    <w:rsid w:val="00F94C95"/>
    <w:rsid w:val="00FE049B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7A5E84"/>
    <w:rsid w:val="41544C1E"/>
    <w:rsid w:val="41E55650"/>
    <w:rsid w:val="43044889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5FFCECC"/>
    <w:rsid w:val="76236039"/>
    <w:rsid w:val="762C3E59"/>
    <w:rsid w:val="77A978E6"/>
    <w:rsid w:val="77D435E8"/>
    <w:rsid w:val="783120EB"/>
    <w:rsid w:val="78620AD8"/>
    <w:rsid w:val="7AA02181"/>
    <w:rsid w:val="7BF737AD"/>
    <w:rsid w:val="7C0A1343"/>
    <w:rsid w:val="7D120469"/>
    <w:rsid w:val="7ED8F0FC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9C8F6"/>
  <w15:docId w15:val="{172A5047-840C-4300-9997-7ACEAC62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333333"/>
      <w:u w:val="none"/>
    </w:rPr>
  </w:style>
  <w:style w:type="character" w:styleId="ae">
    <w:name w:val="Emphasis"/>
    <w:basedOn w:val="a0"/>
    <w:qFormat/>
    <w:rPr>
      <w:i/>
    </w:rPr>
  </w:style>
  <w:style w:type="character" w:styleId="HTML">
    <w:name w:val="HTML Variable"/>
    <w:basedOn w:val="a0"/>
    <w:qFormat/>
    <w:rPr>
      <w:i/>
    </w:rPr>
  </w:style>
  <w:style w:type="character" w:styleId="af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23">
    <w:name w:val="标题2楷体3 字符"/>
    <w:link w:val="230"/>
    <w:uiPriority w:val="99"/>
    <w:qFormat/>
    <w:locked/>
    <w:rPr>
      <w:rFonts w:ascii="楷体_GB2312" w:eastAsia="楷体_GB2312"/>
    </w:rPr>
  </w:style>
  <w:style w:type="paragraph" w:customStyle="1" w:styleId="230">
    <w:name w:val="标题2楷体3"/>
    <w:basedOn w:val="a"/>
    <w:link w:val="23"/>
    <w:uiPriority w:val="99"/>
    <w:qFormat/>
    <w:pPr>
      <w:ind w:firstLineChars="200" w:firstLine="640"/>
    </w:pPr>
    <w:rPr>
      <w:rFonts w:ascii="楷体_GB2312" w:eastAsia="楷体_GB231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active">
    <w:name w:val="no_active"/>
    <w:basedOn w:val="a0"/>
    <w:qFormat/>
    <w:rPr>
      <w:color w:val="000000"/>
    </w:rPr>
  </w:style>
  <w:style w:type="character" w:customStyle="1" w:styleId="after4">
    <w:name w:val="after4"/>
    <w:basedOn w:val="a0"/>
    <w:qFormat/>
    <w:rPr>
      <w:shd w:val="clear" w:color="auto" w:fill="F5F5F5"/>
    </w:rPr>
  </w:style>
  <w:style w:type="character" w:customStyle="1" w:styleId="after5">
    <w:name w:val="after5"/>
    <w:basedOn w:val="a0"/>
    <w:qFormat/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  <w:rPr>
      <w:color w:val="01763A"/>
    </w:rPr>
  </w:style>
  <w:style w:type="character" w:customStyle="1" w:styleId="now5">
    <w:name w:val="now5"/>
    <w:basedOn w:val="a0"/>
    <w:qFormat/>
    <w:rPr>
      <w:shd w:val="clear" w:color="auto" w:fill="01763A"/>
    </w:rPr>
  </w:style>
  <w:style w:type="character" w:customStyle="1" w:styleId="first-child2">
    <w:name w:val="first-child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566</Characters>
  <Application>Microsoft Office Word</Application>
  <DocSecurity>0</DocSecurity>
  <Lines>4</Lines>
  <Paragraphs>1</Paragraphs>
  <ScaleCrop>false</ScaleCrop>
  <Company>776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127</cp:revision>
  <cp:lastPrinted>2020-08-27T14:54:00Z</cp:lastPrinted>
  <dcterms:created xsi:type="dcterms:W3CDTF">2014-10-30T20:08:00Z</dcterms:created>
  <dcterms:modified xsi:type="dcterms:W3CDTF">2024-05-08T07:30:00Z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D61B80ED4C154094822D052AB70CD98A</vt:lpwstr>
  </property>
</Properties>
</file>