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0"/>
        <w:gridCol w:w="1140"/>
        <w:gridCol w:w="1032"/>
        <w:gridCol w:w="1044"/>
        <w:gridCol w:w="1044"/>
        <w:gridCol w:w="1008"/>
        <w:gridCol w:w="1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所在单位同意报考证明信（式样）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19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“人事关系所在单位意见”、“人事档案管理部门意见”栏均需填写，并加盖公章。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（技术等级）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</w:p>
        </w:tc>
        <w:tc>
          <w:tcPr>
            <w:tcW w:w="83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83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3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该同志人事关系现在我处，其人事档案现在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                   </w:t>
            </w:r>
            <w:r>
              <w:rPr>
                <w:rStyle w:val="6"/>
                <w:rFonts w:hAnsi="宋体"/>
                <w:lang w:val="en-US" w:eastAsia="zh-CN" w:bidi="ar"/>
              </w:rPr>
              <w:t>处保管。我单位同意其报考2024年烟台市莱山区教育和体育局幼儿园教师，如其被聘用，我单位将配合办理其人事档案、工资、党团关系的移交手续。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     批准人：（签字）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352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该同志人事档案现在我处存放，系（用人单位委托我处集体代理/该同志委托我处实行个人代理/我处按人事管理权限进行管理)。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经办人：（签字）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192" w:type="dxa"/>
            <w:gridSpan w:val="8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Style w:val="6"/>
                <w:rFonts w:hAnsi="宋体"/>
                <w:lang w:val="en-US" w:eastAsia="zh-CN" w:bidi="ar"/>
              </w:rPr>
              <w:t>1、“身份”从干部、工人、见习期学生（未办理转正定级手续）中选填。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2、“职称（技术等级）”：“职称”指取得的专业技术职务任职资格；“技术等级”指工人取得的工人技术等级。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3、“单位意见”栏中“批准人”由单位负责人签字；“人事档案管理部门意见”栏中“经办人”由人事代理机构经办人签字。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192" w:type="dxa"/>
            <w:gridSpan w:val="8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134" w:right="1134" w:bottom="567" w:left="1134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ZDFjMDJjZjFkNGJlMjQzMGU1N2Q2OTg1OWViMDIifQ=="/>
    <w:docVar w:name="KSO_WPS_MARK_KEY" w:val="2899c07a-629e-4483-b3ac-674e22f07976"/>
  </w:docVars>
  <w:rsids>
    <w:rsidRoot w:val="00000000"/>
    <w:rsid w:val="22B3335E"/>
    <w:rsid w:val="39D864CC"/>
    <w:rsid w:val="47FB1851"/>
    <w:rsid w:val="4D8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5">
    <w:name w:val="font101"/>
    <w:basedOn w:val="3"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  <w:style w:type="character" w:customStyle="1" w:styleId="6">
    <w:name w:val="font51"/>
    <w:basedOn w:val="3"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448</Characters>
  <Lines>0</Lines>
  <Paragraphs>0</Paragraphs>
  <TotalTime>1</TotalTime>
  <ScaleCrop>false</ScaleCrop>
  <LinksUpToDate>false</LinksUpToDate>
  <CharactersWithSpaces>622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2024-05-14T11:36:00Z</dcterms:created>
  <dc:creator>lenovo</dc:creator>
  <cp:lastModifiedBy>安正中</cp:lastModifiedBy>
  <dcterms:modified xsi:type="dcterms:W3CDTF">2024-05-14T11:38:54Z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E51483E796D24E39895239052A20BAC9_12</vt:lpwstr>
  </property>
</Properties>
</file>