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0" w:lineRule="atLeast"/>
        <w:ind w:left="0" w:right="0" w:firstLine="0"/>
        <w:jc w:val="center"/>
        <w:rPr>
          <w:rFonts w:ascii="微软雅黑" w:hAnsi="微软雅黑" w:eastAsia="微软雅黑" w:cs="微软雅黑"/>
          <w:b/>
          <w:bCs/>
          <w:i w:val="0"/>
          <w:iCs w:val="0"/>
          <w:caps w:val="0"/>
          <w:color w:val="000000"/>
          <w:spacing w:val="0"/>
          <w:sz w:val="42"/>
          <w:szCs w:val="42"/>
        </w:rPr>
      </w:pPr>
      <w:r>
        <w:rPr>
          <w:rFonts w:hint="eastAsia" w:ascii="微软雅黑" w:hAnsi="微软雅黑" w:eastAsia="微软雅黑" w:cs="微软雅黑"/>
          <w:b/>
          <w:bCs/>
          <w:i w:val="0"/>
          <w:iCs w:val="0"/>
          <w:caps w:val="0"/>
          <w:color w:val="000000"/>
          <w:spacing w:val="0"/>
          <w:kern w:val="0"/>
          <w:sz w:val="42"/>
          <w:szCs w:val="42"/>
          <w:bdr w:val="none" w:color="auto" w:sz="0" w:space="0"/>
          <w:shd w:val="clear" w:fill="FFFFFF"/>
          <w:lang w:val="en-US" w:eastAsia="zh-CN" w:bidi="ar"/>
        </w:rPr>
        <w:t>织金县2024年“特岗计划”招聘细则公告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ascii="仿宋_GB2312" w:hAnsi="微软雅黑" w:eastAsia="仿宋_GB2312" w:cs="仿宋_GB2312"/>
          <w:i w:val="0"/>
          <w:iCs w:val="0"/>
          <w:caps w:val="0"/>
          <w:color w:val="000000"/>
          <w:spacing w:val="0"/>
          <w:sz w:val="31"/>
          <w:szCs w:val="31"/>
          <w:bdr w:val="none" w:color="auto" w:sz="0" w:space="0"/>
          <w:shd w:val="clear" w:fill="FFFFFF"/>
        </w:rPr>
        <w:t>根据《省教育厅</w:t>
      </w:r>
      <w:r>
        <w:rPr>
          <w:rFonts w:hint="default" w:ascii="仿宋_GB2312" w:hAnsi="微软雅黑" w:eastAsia="仿宋_GB2312" w:cs="仿宋_GB2312"/>
          <w:i w:val="0"/>
          <w:iCs w:val="0"/>
          <w:caps w:val="0"/>
          <w:color w:val="000000"/>
          <w:spacing w:val="0"/>
          <w:sz w:val="31"/>
          <w:szCs w:val="31"/>
          <w:bdr w:val="none" w:color="auto" w:sz="0" w:space="0"/>
          <w:shd w:val="clear" w:fill="FFFFFF"/>
        </w:rPr>
        <w:t> 省委编办 省财政厅 省人力资源和社会保障厅关于印发&lt;贵州省</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年“特岗计划”实施方案&gt;的通知》（黔教函〔</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25</w:t>
      </w:r>
      <w:r>
        <w:rPr>
          <w:rFonts w:hint="default" w:ascii="仿宋_GB2312" w:hAnsi="微软雅黑" w:eastAsia="仿宋_GB2312" w:cs="仿宋_GB2312"/>
          <w:i w:val="0"/>
          <w:iCs w:val="0"/>
          <w:caps w:val="0"/>
          <w:color w:val="000000"/>
          <w:spacing w:val="0"/>
          <w:sz w:val="31"/>
          <w:szCs w:val="31"/>
          <w:bdr w:val="none" w:color="auto" w:sz="0" w:space="0"/>
          <w:shd w:val="clear" w:fill="FFFFFF"/>
        </w:rPr>
        <w:t>号）和《市教育局　市委编办　市财政局　市人力资源和社会保障局关于印发〈毕节市2024年“特岗计划”实施方案〉的通知》（毕教发〔</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10</w:t>
      </w:r>
      <w:r>
        <w:rPr>
          <w:rFonts w:hint="default" w:ascii="仿宋_GB2312" w:hAnsi="微软雅黑" w:eastAsia="仿宋_GB2312" w:cs="仿宋_GB2312"/>
          <w:i w:val="0"/>
          <w:iCs w:val="0"/>
          <w:caps w:val="0"/>
          <w:color w:val="000000"/>
          <w:spacing w:val="0"/>
          <w:sz w:val="31"/>
          <w:szCs w:val="31"/>
          <w:bdr w:val="none" w:color="auto" w:sz="0" w:space="0"/>
          <w:shd w:val="clear" w:fill="FFFFFF"/>
        </w:rPr>
        <w:t>号），为做好我县2024年“特岗计划”招聘工作，特制定本招聘细则。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ascii="黑体" w:hAnsi="宋体" w:eastAsia="黑体" w:cs="黑体"/>
          <w:i w:val="0"/>
          <w:iCs w:val="0"/>
          <w:caps w:val="0"/>
          <w:color w:val="000000"/>
          <w:spacing w:val="0"/>
          <w:sz w:val="31"/>
          <w:szCs w:val="31"/>
          <w:bdr w:val="none" w:color="auto" w:sz="0" w:space="0"/>
          <w:shd w:val="clear" w:fill="FFFFFF"/>
        </w:rPr>
        <w:t>一</w:t>
      </w:r>
      <w:r>
        <w:rPr>
          <w:rFonts w:hint="eastAsia" w:ascii="黑体" w:hAnsi="宋体" w:eastAsia="黑体" w:cs="黑体"/>
          <w:i w:val="0"/>
          <w:iCs w:val="0"/>
          <w:caps w:val="0"/>
          <w:color w:val="000000"/>
          <w:spacing w:val="0"/>
          <w:sz w:val="31"/>
          <w:szCs w:val="31"/>
          <w:bdr w:val="none" w:color="auto" w:sz="0" w:space="0"/>
          <w:shd w:val="clear" w:fill="FFFFFF"/>
        </w:rPr>
        <w:t>、招聘计划</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年，全县共招聘中央“特岗计划”教师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200</w:t>
      </w:r>
      <w:r>
        <w:rPr>
          <w:rFonts w:hint="default" w:ascii="仿宋_GB2312" w:hAnsi="微软雅黑" w:eastAsia="仿宋_GB2312" w:cs="仿宋_GB2312"/>
          <w:i w:val="0"/>
          <w:iCs w:val="0"/>
          <w:caps w:val="0"/>
          <w:color w:val="000000"/>
          <w:spacing w:val="0"/>
          <w:sz w:val="31"/>
          <w:szCs w:val="31"/>
          <w:bdr w:val="none" w:color="auto" w:sz="0" w:space="0"/>
          <w:shd w:val="clear" w:fill="FFFFFF"/>
        </w:rPr>
        <w:t>名。具体分学科岗位招聘计划详见附件1。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二、招聘原则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（一）“特岗计划”采取公开招聘的方式，坚持“公开、公平、自愿、择优”和“三定”（定县、定校、定岗）原则。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（二）符合“特岗计划”教师招聘岗位要求，将特岗教师安排在乡镇及以下农村义务教育学校（含村小、教学点）。  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（三）“特岗计划”招聘的教师服务期为三年，特岗教师服务期内纳入当地教师队伍统筹管理。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（四）重点为乡村学校补充特岗教师，持续优化教师队伍结构，进一步加强紧缺薄弱学科教师的补充。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一）热爱社会主义祖国，拥护党的各项方针、政策，热爱教育事业，符合招聘岗位要求，符合《中华人民共和国教师法》《教师资格条例》等法律法规规定的普通话水平、身体条件、心理条件，符合新时代中小学教师职业行为十项准则要求，无刑事犯罪记录和其他不得聘用的违法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（二）年龄不超过</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30</w:t>
      </w:r>
      <w:r>
        <w:rPr>
          <w:rFonts w:hint="default" w:ascii="仿宋_GB2312" w:hAnsi="微软雅黑" w:eastAsia="仿宋_GB2312" w:cs="仿宋_GB2312"/>
          <w:i w:val="0"/>
          <w:iCs w:val="0"/>
          <w:caps w:val="0"/>
          <w:color w:val="000000"/>
          <w:spacing w:val="0"/>
          <w:sz w:val="31"/>
          <w:szCs w:val="31"/>
          <w:bdr w:val="none" w:color="auto" w:sz="0" w:space="0"/>
          <w:shd w:val="clear" w:fill="FFFFFF"/>
        </w:rPr>
        <w:t>周岁（即</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1993</w:t>
      </w:r>
      <w:r>
        <w:rPr>
          <w:rFonts w:hint="default" w:ascii="仿宋_GB2312" w:hAnsi="微软雅黑"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27</w:t>
      </w:r>
      <w:r>
        <w:rPr>
          <w:rFonts w:hint="default" w:ascii="仿宋_GB2312" w:hAnsi="微软雅黑" w:eastAsia="仿宋_GB2312" w:cs="仿宋_GB2312"/>
          <w:i w:val="0"/>
          <w:iCs w:val="0"/>
          <w:caps w:val="0"/>
          <w:color w:val="000000"/>
          <w:spacing w:val="0"/>
          <w:sz w:val="31"/>
          <w:szCs w:val="31"/>
          <w:bdr w:val="none" w:color="auto" w:sz="0" w:space="0"/>
          <w:shd w:val="clear" w:fill="FFFFFF"/>
        </w:rPr>
        <w:t>日及以后出生）。支持鼓励符合条件的退役军人到中小学任教，符合条件的退役军人年龄不超过</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35</w:t>
      </w:r>
      <w:r>
        <w:rPr>
          <w:rFonts w:hint="default" w:ascii="仿宋_GB2312" w:hAnsi="微软雅黑" w:eastAsia="仿宋_GB2312" w:cs="仿宋_GB2312"/>
          <w:i w:val="0"/>
          <w:iCs w:val="0"/>
          <w:caps w:val="0"/>
          <w:color w:val="000000"/>
          <w:spacing w:val="0"/>
          <w:sz w:val="31"/>
          <w:szCs w:val="31"/>
          <w:bdr w:val="none" w:color="auto" w:sz="0" w:space="0"/>
          <w:shd w:val="clear" w:fill="FFFFFF"/>
        </w:rPr>
        <w:t>周岁（即</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1988</w:t>
      </w:r>
      <w:r>
        <w:rPr>
          <w:rFonts w:hint="default" w:ascii="仿宋_GB2312" w:hAnsi="微软雅黑"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27</w:t>
      </w:r>
      <w:r>
        <w:rPr>
          <w:rFonts w:hint="default" w:ascii="仿宋_GB2312" w:hAnsi="微软雅黑" w:eastAsia="仿宋_GB2312" w:cs="仿宋_GB2312"/>
          <w:i w:val="0"/>
          <w:iCs w:val="0"/>
          <w:caps w:val="0"/>
          <w:color w:val="000000"/>
          <w:spacing w:val="0"/>
          <w:sz w:val="31"/>
          <w:szCs w:val="31"/>
          <w:bdr w:val="none" w:color="auto" w:sz="0" w:space="0"/>
          <w:shd w:val="clear" w:fill="FFFFFF"/>
        </w:rPr>
        <w:t>日及以后出生）。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（三）学历条件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初中、小学阶段要求本科及以上学历，以师范类专业为主（小学阶段可适当招聘师范高等专科学校毕业生）。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四）具有相应的教师资格证书。暂未取得相应教师资格证书的人员，可持在有效期内的《中小学教师资格考试合格证明》或《师范生教师职业能力证书》报考。报考人员须在办理聘用手续时取得相应教师资格证书，未取得教师资格证书人员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教师资格证书的任教学段、学科要符合招聘岗位要求，报考人员教师资格证书的学科学段要与报考岗位的学科学段一致，高段学科教师资格证书可报考向下学段相应学科。小学全科教师资格证书可报考小学全部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（五）报考人员所学专业与报考岗位学科（参考教育部公布的有关普通高等学校专业目录）详见附件2。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（六）服务期内的特岗教师或国家在职在编公职人员不得参加特岗教师招聘考试。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（七）参加过“大学生志愿服务西部计划”、有从教经历的志愿者、参加过半年以上实习支教的师范院校毕业生和硕士研究生及以上学历学位毕业生同等条件下优先录取。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（八）中央“特岗计划”教师岗位面向全国招聘。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四、招聘方法、程序及时间安排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招聘采取网上报名-现场资格审查-笔试-面试-体检-入职审查-签约上岗的程序进行。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ascii="楷体_GB2312" w:hAnsi="微软雅黑" w:eastAsia="楷体_GB2312" w:cs="楷体_GB2312"/>
          <w:i w:val="0"/>
          <w:iCs w:val="0"/>
          <w:caps w:val="0"/>
          <w:color w:val="000000"/>
          <w:spacing w:val="0"/>
          <w:sz w:val="31"/>
          <w:szCs w:val="31"/>
          <w:bdr w:val="none" w:color="auto" w:sz="0" w:space="0"/>
          <w:shd w:val="clear" w:fill="FFFFFF"/>
        </w:rPr>
        <w:t>（一）网上报名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本次招聘报名采取网上报名方式进行，不收取报名费。符合报考条件的人员须在规定的网上报名时间段内登录“贵州省特岗教师招聘报名系统（网址：https://</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117.187.201.56</w:t>
      </w:r>
      <w:r>
        <w:rPr>
          <w:rFonts w:hint="default" w:ascii="仿宋_GB2312" w:hAnsi="微软雅黑" w:eastAsia="仿宋_GB2312" w:cs="仿宋_GB2312"/>
          <w:i w:val="0"/>
          <w:iCs w:val="0"/>
          <w:caps w:val="0"/>
          <w:color w:val="000000"/>
          <w:spacing w:val="0"/>
          <w:sz w:val="31"/>
          <w:szCs w:val="31"/>
          <w:bdr w:val="none" w:color="auto" w:sz="0" w:space="0"/>
          <w:shd w:val="clear" w:fill="FFFFFF"/>
        </w:rPr>
        <w:t>/）”进行注册报名，报考人员上传报名系统照片标准为1寸蓝底免冠照，图片质量不高于</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295</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413</w:t>
      </w:r>
      <w:r>
        <w:rPr>
          <w:rFonts w:hint="default" w:ascii="仿宋_GB2312" w:hAnsi="微软雅黑" w:eastAsia="仿宋_GB2312" w:cs="仿宋_GB2312"/>
          <w:i w:val="0"/>
          <w:iCs w:val="0"/>
          <w:caps w:val="0"/>
          <w:color w:val="000000"/>
          <w:spacing w:val="0"/>
          <w:sz w:val="31"/>
          <w:szCs w:val="31"/>
          <w:bdr w:val="none" w:color="auto" w:sz="0" w:space="0"/>
          <w:shd w:val="clear" w:fill="FFFFFF"/>
        </w:rPr>
        <w:t>像素，大小不得超过1MB。报考人员要认真核对报名信息，报名截止时间之后无法更改，因信息有误所产生后果由报考人员自行承担。报考人员须于</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30</w:t>
      </w:r>
      <w:r>
        <w:rPr>
          <w:rFonts w:hint="default" w:ascii="仿宋_GB2312" w:hAnsi="微软雅黑" w:eastAsia="仿宋_GB2312" w:cs="仿宋_GB2312"/>
          <w:i w:val="0"/>
          <w:iCs w:val="0"/>
          <w:caps w:val="0"/>
          <w:color w:val="000000"/>
          <w:spacing w:val="0"/>
          <w:sz w:val="31"/>
          <w:szCs w:val="31"/>
          <w:bdr w:val="none" w:color="auto" w:sz="0" w:space="0"/>
          <w:shd w:val="clear" w:fill="FFFFFF"/>
        </w:rPr>
        <w:t>日</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9:00</w:t>
      </w:r>
      <w:r>
        <w:rPr>
          <w:rFonts w:hint="default" w:ascii="仿宋_GB2312" w:hAnsi="微软雅黑" w:eastAsia="仿宋_GB2312" w:cs="仿宋_GB2312"/>
          <w:i w:val="0"/>
          <w:iCs w:val="0"/>
          <w:caps w:val="0"/>
          <w:color w:val="000000"/>
          <w:spacing w:val="0"/>
          <w:sz w:val="31"/>
          <w:szCs w:val="31"/>
          <w:bdr w:val="none" w:color="auto" w:sz="0" w:space="0"/>
          <w:shd w:val="clear" w:fill="FFFFFF"/>
        </w:rPr>
        <w:t>后登录系统，自行下载打印《贵州省</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年特岗教师招聘报名表》。 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1.网上报名时间段</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27</w:t>
      </w:r>
      <w:r>
        <w:rPr>
          <w:rFonts w:hint="default" w:ascii="仿宋_GB2312" w:hAnsi="微软雅黑" w:eastAsia="仿宋_GB2312" w:cs="仿宋_GB2312"/>
          <w:i w:val="0"/>
          <w:iCs w:val="0"/>
          <w:caps w:val="0"/>
          <w:color w:val="000000"/>
          <w:spacing w:val="0"/>
          <w:sz w:val="31"/>
          <w:szCs w:val="31"/>
          <w:bdr w:val="none" w:color="auto" w:sz="0" w:space="0"/>
          <w:shd w:val="clear" w:fill="FFFFFF"/>
        </w:rPr>
        <w:t>日</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9:00</w:t>
      </w:r>
      <w:r>
        <w:rPr>
          <w:rFonts w:hint="default" w:ascii="仿宋_GB2312" w:hAnsi="微软雅黑" w:eastAsia="仿宋_GB2312" w:cs="仿宋_GB2312"/>
          <w:i w:val="0"/>
          <w:iCs w:val="0"/>
          <w:caps w:val="0"/>
          <w:color w:val="000000"/>
          <w:spacing w:val="0"/>
          <w:sz w:val="31"/>
          <w:szCs w:val="31"/>
          <w:bdr w:val="none" w:color="auto" w:sz="0" w:space="0"/>
          <w:shd w:val="clear" w:fill="FFFFFF"/>
        </w:rPr>
        <w:t>至</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29</w:t>
      </w:r>
      <w:r>
        <w:rPr>
          <w:rFonts w:hint="default" w:ascii="仿宋_GB2312" w:hAnsi="微软雅黑" w:eastAsia="仿宋_GB2312" w:cs="仿宋_GB2312"/>
          <w:i w:val="0"/>
          <w:iCs w:val="0"/>
          <w:caps w:val="0"/>
          <w:color w:val="000000"/>
          <w:spacing w:val="0"/>
          <w:sz w:val="31"/>
          <w:szCs w:val="31"/>
          <w:bdr w:val="none" w:color="auto" w:sz="0" w:space="0"/>
          <w:shd w:val="clear" w:fill="FFFFFF"/>
        </w:rPr>
        <w:t>日</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18:00</w:t>
      </w:r>
      <w:r>
        <w:rPr>
          <w:rFonts w:hint="default" w:ascii="仿宋_GB2312" w:hAnsi="微软雅黑" w:eastAsia="仿宋_GB2312" w:cs="仿宋_GB2312"/>
          <w:i w:val="0"/>
          <w:iCs w:val="0"/>
          <w:caps w:val="0"/>
          <w:color w:val="000000"/>
          <w:spacing w:val="0"/>
          <w:sz w:val="31"/>
          <w:szCs w:val="31"/>
          <w:bdr w:val="none" w:color="auto" w:sz="0" w:space="0"/>
          <w:shd w:val="clear" w:fill="FFFFFF"/>
        </w:rPr>
        <w:t>（未在规定时间段内进行网上报名的，视为自动放弃）。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2.网上报名注意事项</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（1）报考人员如实填报报名信息（含本人基本信息和报考岗位信息等），应对在网上提交信息的真实性、准确性负责。</w:t>
      </w:r>
      <w:r>
        <w:rPr>
          <w:rFonts w:ascii="仿宋" w:hAnsi="仿宋" w:eastAsia="仿宋" w:cs="仿宋"/>
          <w:i w:val="0"/>
          <w:iCs w:val="0"/>
          <w:caps w:val="0"/>
          <w:color w:val="000000"/>
          <w:spacing w:val="0"/>
          <w:sz w:val="31"/>
          <w:szCs w:val="31"/>
          <w:bdr w:val="none" w:color="auto" w:sz="0" w:space="0"/>
          <w:shd w:val="clear" w:fill="FFFFFF"/>
        </w:rPr>
        <w:t>报名与考试使用的</w:t>
      </w:r>
      <w:r>
        <w:rPr>
          <w:rFonts w:hint="eastAsia" w:ascii="仿宋" w:hAnsi="仿宋" w:eastAsia="仿宋" w:cs="仿宋"/>
          <w:i w:val="0"/>
          <w:iCs w:val="0"/>
          <w:caps w:val="0"/>
          <w:color w:val="000000"/>
          <w:spacing w:val="0"/>
          <w:sz w:val="31"/>
          <w:szCs w:val="31"/>
          <w:bdr w:val="none" w:color="auto" w:sz="0" w:space="0"/>
          <w:shd w:val="clear" w:fill="FFFFFF"/>
        </w:rPr>
        <w:t>居民身份证必须一致。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（2）报考人员只能选择一个学科岗位进行报名。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楷体_GB2312" w:hAnsi="微软雅黑" w:eastAsia="楷体_GB2312" w:cs="楷体_GB2312"/>
          <w:i w:val="0"/>
          <w:iCs w:val="0"/>
          <w:caps w:val="0"/>
          <w:color w:val="000000"/>
          <w:spacing w:val="0"/>
          <w:sz w:val="31"/>
          <w:szCs w:val="31"/>
          <w:bdr w:val="none" w:color="auto" w:sz="0" w:space="0"/>
          <w:shd w:val="clear" w:fill="FFFFFF"/>
        </w:rPr>
        <w:t>（二）现场资格审查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资格审查贯穿整个招聘工作全过程，凡是弄虚作假或不符合招聘对象及条件的人员，在资格审查、笔试、面试、体检、录取签约、岗前培训等任何环节中一经发现并查实，一律取消资格，已被聘用的，解除聘用合同。所造成的后果由考生自行承担，并视情节轻重给予必要的处理，同时追究有关人员的责任。对资格审查合格人员建立报考档案（聘用后，此档案将进入特岗教师个人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1.现场资格审查时间段</w:t>
      </w:r>
      <w:r>
        <w:rPr>
          <w:rFonts w:hint="default" w:ascii="仿宋_GB2312" w:hAnsi="微软雅黑" w:eastAsia="仿宋_GB2312" w:cs="仿宋_GB2312"/>
          <w:i w:val="0"/>
          <w:iCs w:val="0"/>
          <w:caps w:val="0"/>
          <w:color w:val="000000"/>
          <w:spacing w:val="0"/>
          <w:sz w:val="31"/>
          <w:szCs w:val="31"/>
          <w:bdr w:val="none" w:color="auto" w:sz="0" w:space="0"/>
          <w:shd w:val="clear" w:fill="FFFFFF"/>
        </w:rPr>
        <w:t>：2024年6月2日至6月5日。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2.现场资格审查地点</w:t>
      </w:r>
      <w:r>
        <w:rPr>
          <w:rFonts w:hint="default" w:ascii="仿宋_GB2312" w:hAnsi="微软雅黑" w:eastAsia="仿宋_GB2312" w:cs="仿宋_GB2312"/>
          <w:i w:val="0"/>
          <w:iCs w:val="0"/>
          <w:caps w:val="0"/>
          <w:color w:val="000000"/>
          <w:spacing w:val="0"/>
          <w:sz w:val="31"/>
          <w:szCs w:val="31"/>
          <w:bdr w:val="none" w:color="auto" w:sz="0" w:space="0"/>
          <w:shd w:val="clear" w:fill="FFFFFF"/>
        </w:rPr>
        <w:t>：织金县中等职业学校实训楼。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3.对“网上报名”成功的考生进行现场资格审查，报考人员应按照规定的时间和地点，持规定的相关材料原件和复印件进行现场审查，资格审查合格后进入下一招聘环节。现场资格审查时，报考人员须提供以下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（1）有效居民身份证。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（2）相应学科类别教师资格证书。暂未取得相应教师资格证书人员，须提供有效期内的《中小学教师资格考试合格证明》或《师范生教师职业能力证书》。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（3）毕业证书。暂未取得毕业证书的应届毕业生须提供高校毕业生就业推荐表。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（4）《贵州省</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年特岗教师招聘报名表》和本人近期</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w:t>
      </w:r>
      <w:r>
        <w:rPr>
          <w:rFonts w:hint="default" w:ascii="仿宋_GB2312" w:hAnsi="微软雅黑" w:eastAsia="仿宋_GB2312" w:cs="仿宋_GB2312"/>
          <w:i w:val="0"/>
          <w:iCs w:val="0"/>
          <w:caps w:val="0"/>
          <w:color w:val="000000"/>
          <w:spacing w:val="0"/>
          <w:sz w:val="31"/>
          <w:szCs w:val="31"/>
          <w:bdr w:val="none" w:color="auto" w:sz="0" w:space="0"/>
          <w:shd w:val="clear" w:fill="FFFFFF"/>
        </w:rPr>
        <w:t>寸蓝底免冠照片</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w:t>
      </w:r>
      <w:r>
        <w:rPr>
          <w:rFonts w:hint="default" w:ascii="仿宋_GB2312" w:hAnsi="微软雅黑" w:eastAsia="仿宋_GB2312" w:cs="仿宋_GB2312"/>
          <w:i w:val="0"/>
          <w:iCs w:val="0"/>
          <w:caps w:val="0"/>
          <w:color w:val="000000"/>
          <w:spacing w:val="0"/>
          <w:sz w:val="31"/>
          <w:szCs w:val="31"/>
          <w:bdr w:val="none" w:color="auto" w:sz="0" w:space="0"/>
          <w:shd w:val="clear" w:fill="FFFFFF"/>
        </w:rPr>
        <w:t>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楷体_GB2312" w:hAnsi="微软雅黑" w:eastAsia="楷体_GB2312" w:cs="楷体_GB2312"/>
          <w:i w:val="0"/>
          <w:iCs w:val="0"/>
          <w:caps w:val="0"/>
          <w:color w:val="000000"/>
          <w:spacing w:val="0"/>
          <w:sz w:val="31"/>
          <w:szCs w:val="31"/>
          <w:bdr w:val="none" w:color="auto" w:sz="0" w:space="0"/>
          <w:shd w:val="clear" w:fill="FFFFFF"/>
        </w:rPr>
        <w:t>（三）笔试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笔试实施全省统一考试，统一考试时间。笔试的考务、阅卷、成绩统计等工作由织金县组织实施。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对现场资格审查合格人员名单进行汇总审核，并对其参加笔试考试的准考证信息进行编排后填写《贵州省</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年特岗教师招聘考试信息统计表》，于</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6</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7</w:t>
      </w:r>
      <w:r>
        <w:rPr>
          <w:rFonts w:hint="default" w:ascii="仿宋_GB2312" w:hAnsi="微软雅黑" w:eastAsia="仿宋_GB2312" w:cs="仿宋_GB2312"/>
          <w:i w:val="0"/>
          <w:iCs w:val="0"/>
          <w:caps w:val="0"/>
          <w:color w:val="000000"/>
          <w:spacing w:val="0"/>
          <w:sz w:val="31"/>
          <w:szCs w:val="31"/>
          <w:bdr w:val="none" w:color="auto" w:sz="0" w:space="0"/>
          <w:shd w:val="clear" w:fill="FFFFFF"/>
        </w:rPr>
        <w:t>日</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18:00</w:t>
      </w:r>
      <w:r>
        <w:rPr>
          <w:rFonts w:hint="default" w:ascii="仿宋_GB2312" w:hAnsi="微软雅黑" w:eastAsia="仿宋_GB2312" w:cs="仿宋_GB2312"/>
          <w:i w:val="0"/>
          <w:iCs w:val="0"/>
          <w:caps w:val="0"/>
          <w:color w:val="000000"/>
          <w:spacing w:val="0"/>
          <w:sz w:val="31"/>
          <w:szCs w:val="31"/>
          <w:bdr w:val="none" w:color="auto" w:sz="0" w:space="0"/>
          <w:shd w:val="clear" w:fill="FFFFFF"/>
        </w:rPr>
        <w:t>前以电子邮件形式报市教育局汇总后报省教育厅。领取试卷时间根据省教育厅的通知另行确定。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1.笔试准考证打印时间段</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6</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13</w:t>
      </w:r>
      <w:r>
        <w:rPr>
          <w:rFonts w:hint="default" w:ascii="仿宋_GB2312" w:hAnsi="微软雅黑" w:eastAsia="仿宋_GB2312" w:cs="仿宋_GB2312"/>
          <w:i w:val="0"/>
          <w:iCs w:val="0"/>
          <w:caps w:val="0"/>
          <w:color w:val="000000"/>
          <w:spacing w:val="0"/>
          <w:sz w:val="31"/>
          <w:szCs w:val="31"/>
          <w:bdr w:val="none" w:color="auto" w:sz="0" w:space="0"/>
          <w:shd w:val="clear" w:fill="FFFFFF"/>
        </w:rPr>
        <w:t>日至</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6</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15</w:t>
      </w:r>
      <w:r>
        <w:rPr>
          <w:rFonts w:hint="default" w:ascii="仿宋_GB2312" w:hAnsi="微软雅黑" w:eastAsia="仿宋_GB2312" w:cs="仿宋_GB2312"/>
          <w:i w:val="0"/>
          <w:iCs w:val="0"/>
          <w:caps w:val="0"/>
          <w:color w:val="000000"/>
          <w:spacing w:val="0"/>
          <w:sz w:val="31"/>
          <w:szCs w:val="31"/>
          <w:bdr w:val="none" w:color="auto" w:sz="0" w:space="0"/>
          <w:shd w:val="clear" w:fill="FFFFFF"/>
        </w:rPr>
        <w:t>日，资格审查合格人员根据报名系统网页上相关提示打印准考证，并按准考证规定的时间和地点，携带准考证和本人有效居民身份证（不含过期身份证、身份证复印件、电子身份证、社保卡、驾驶证等）参加笔试，参加笔试考试人员要认真熟悉准考证的注意事项，并妥善保管，除规定时间外，不再开放准考证打印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2.笔试考试时间</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6</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15</w:t>
      </w:r>
      <w:r>
        <w:rPr>
          <w:rFonts w:hint="default" w:ascii="仿宋_GB2312" w:hAnsi="微软雅黑" w:eastAsia="仿宋_GB2312" w:cs="仿宋_GB2312"/>
          <w:i w:val="0"/>
          <w:iCs w:val="0"/>
          <w:caps w:val="0"/>
          <w:color w:val="000000"/>
          <w:spacing w:val="0"/>
          <w:sz w:val="31"/>
          <w:szCs w:val="31"/>
          <w:bdr w:val="none" w:color="auto" w:sz="0" w:space="0"/>
          <w:shd w:val="clear" w:fill="FFFFFF"/>
        </w:rPr>
        <w:t>日上午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9</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00</w:t>
      </w:r>
      <w:r>
        <w:rPr>
          <w:rFonts w:hint="default" w:ascii="仿宋_GB2312" w:hAnsi="微软雅黑" w:eastAsia="仿宋_GB2312" w:cs="仿宋_GB2312"/>
          <w:i w:val="0"/>
          <w:iCs w:val="0"/>
          <w:caps w:val="0"/>
          <w:color w:val="000000"/>
          <w:spacing w:val="0"/>
          <w:sz w:val="31"/>
          <w:szCs w:val="31"/>
          <w:bdr w:val="none" w:color="auto" w:sz="0" w:space="0"/>
          <w:shd w:val="clear" w:fill="FFFFFF"/>
        </w:rPr>
        <w:t>至</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11</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30</w:t>
      </w:r>
      <w:r>
        <w:rPr>
          <w:rFonts w:hint="default" w:ascii="仿宋_GB2312" w:hAnsi="微软雅黑" w:eastAsia="仿宋_GB2312" w:cs="仿宋_GB2312"/>
          <w:i w:val="0"/>
          <w:iCs w:val="0"/>
          <w:caps w:val="0"/>
          <w:color w:val="000000"/>
          <w:spacing w:val="0"/>
          <w:sz w:val="31"/>
          <w:szCs w:val="31"/>
          <w:bdr w:val="none" w:color="auto" w:sz="0" w:space="0"/>
          <w:shd w:val="clear" w:fill="FFFFFF"/>
        </w:rPr>
        <w:t>，考试总时长</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150</w:t>
      </w:r>
      <w:r>
        <w:rPr>
          <w:rFonts w:hint="default" w:ascii="仿宋_GB2312" w:hAnsi="微软雅黑" w:eastAsia="仿宋_GB2312" w:cs="仿宋_GB2312"/>
          <w:i w:val="0"/>
          <w:iCs w:val="0"/>
          <w:caps w:val="0"/>
          <w:color w:val="000000"/>
          <w:spacing w:val="0"/>
          <w:sz w:val="31"/>
          <w:szCs w:val="31"/>
          <w:bdr w:val="none" w:color="auto" w:sz="0" w:space="0"/>
          <w:shd w:val="clear" w:fill="FFFFFF"/>
        </w:rPr>
        <w:t>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3.笔试分值及内容</w:t>
      </w:r>
      <w:r>
        <w:rPr>
          <w:rFonts w:hint="default" w:ascii="仿宋_GB2312" w:hAnsi="微软雅黑" w:eastAsia="仿宋_GB2312" w:cs="仿宋_GB2312"/>
          <w:i w:val="0"/>
          <w:iCs w:val="0"/>
          <w:caps w:val="0"/>
          <w:color w:val="000000"/>
          <w:spacing w:val="0"/>
          <w:sz w:val="31"/>
          <w:szCs w:val="31"/>
          <w:bdr w:val="none" w:color="auto" w:sz="0" w:space="0"/>
          <w:shd w:val="clear" w:fill="FFFFFF"/>
        </w:rPr>
        <w:t>：笔试每套题总分</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100</w:t>
      </w:r>
      <w:r>
        <w:rPr>
          <w:rFonts w:hint="default" w:ascii="仿宋_GB2312" w:hAnsi="微软雅黑" w:eastAsia="仿宋_GB2312" w:cs="仿宋_GB2312"/>
          <w:i w:val="0"/>
          <w:iCs w:val="0"/>
          <w:caps w:val="0"/>
          <w:color w:val="000000"/>
          <w:spacing w:val="0"/>
          <w:sz w:val="31"/>
          <w:szCs w:val="31"/>
          <w:bdr w:val="none" w:color="auto" w:sz="0" w:space="0"/>
          <w:shd w:val="clear" w:fill="FFFFFF"/>
        </w:rPr>
        <w:t>分，其中学科专业知识</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70</w:t>
      </w:r>
      <w:r>
        <w:rPr>
          <w:rFonts w:hint="default" w:ascii="仿宋_GB2312" w:hAnsi="微软雅黑" w:eastAsia="仿宋_GB2312" w:cs="仿宋_GB2312"/>
          <w:i w:val="0"/>
          <w:iCs w:val="0"/>
          <w:caps w:val="0"/>
          <w:color w:val="000000"/>
          <w:spacing w:val="0"/>
          <w:sz w:val="31"/>
          <w:szCs w:val="31"/>
          <w:bdr w:val="none" w:color="auto" w:sz="0" w:space="0"/>
          <w:shd w:val="clear" w:fill="FFFFFF"/>
        </w:rPr>
        <w:t>分、教育综合知识</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30</w:t>
      </w:r>
      <w:r>
        <w:rPr>
          <w:rFonts w:hint="default" w:ascii="仿宋_GB2312" w:hAnsi="微软雅黑" w:eastAsia="仿宋_GB2312" w:cs="仿宋_GB2312"/>
          <w:i w:val="0"/>
          <w:iCs w:val="0"/>
          <w:caps w:val="0"/>
          <w:color w:val="000000"/>
          <w:spacing w:val="0"/>
          <w:sz w:val="31"/>
          <w:szCs w:val="31"/>
          <w:bdr w:val="none" w:color="auto" w:sz="0" w:space="0"/>
          <w:shd w:val="clear" w:fill="FFFFFF"/>
        </w:rPr>
        <w:t>分。学科专业知识主要考查报考人员作为中小学教师应具备的专业知识和综合运用能力。教育综合知识主要考查报考人员对教育学、教育心理学、教师职业道德、教育政策法规等相关知识的掌握情况。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4.报考人员参加报考学科笔试：</w:t>
      </w:r>
      <w:r>
        <w:rPr>
          <w:rFonts w:hint="default" w:ascii="仿宋_GB2312" w:hAnsi="微软雅黑" w:eastAsia="仿宋_GB2312" w:cs="仿宋_GB2312"/>
          <w:i w:val="0"/>
          <w:iCs w:val="0"/>
          <w:caps w:val="0"/>
          <w:color w:val="000000"/>
          <w:spacing w:val="0"/>
          <w:sz w:val="31"/>
          <w:szCs w:val="31"/>
          <w:bdr w:val="none" w:color="auto" w:sz="0" w:space="0"/>
          <w:shd w:val="clear" w:fill="FFFFFF"/>
        </w:rPr>
        <w:t>笔试科目为道德与法治、语文、数学、英语、物理、化学、体育与健康、艺术（含音乐、美术）等</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8</w:t>
      </w:r>
      <w:r>
        <w:rPr>
          <w:rFonts w:hint="default" w:ascii="仿宋_GB2312" w:hAnsi="微软雅黑" w:eastAsia="仿宋_GB2312" w:cs="仿宋_GB2312"/>
          <w:i w:val="0"/>
          <w:iCs w:val="0"/>
          <w:caps w:val="0"/>
          <w:color w:val="000000"/>
          <w:spacing w:val="0"/>
          <w:sz w:val="31"/>
          <w:szCs w:val="31"/>
          <w:bdr w:val="none" w:color="auto" w:sz="0" w:space="0"/>
          <w:shd w:val="clear" w:fill="FFFFFF"/>
        </w:rPr>
        <w:t>个学科。考试科目不分学段。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5.笔试成绩公布：</w:t>
      </w:r>
      <w:r>
        <w:rPr>
          <w:rFonts w:hint="default" w:ascii="仿宋_GB2312" w:hAnsi="微软雅黑" w:eastAsia="仿宋_GB2312" w:cs="仿宋_GB2312"/>
          <w:i w:val="0"/>
          <w:iCs w:val="0"/>
          <w:caps w:val="0"/>
          <w:color w:val="000000"/>
          <w:spacing w:val="0"/>
          <w:sz w:val="31"/>
          <w:szCs w:val="31"/>
          <w:bdr w:val="none" w:color="auto" w:sz="0" w:space="0"/>
          <w:shd w:val="clear" w:fill="FFFFFF"/>
        </w:rPr>
        <w:t>笔试成绩在织金县人民政府网进行公示，公示期不少于</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w:t>
      </w:r>
      <w:r>
        <w:rPr>
          <w:rFonts w:hint="default" w:ascii="仿宋_GB2312" w:hAnsi="微软雅黑" w:eastAsia="仿宋_GB2312" w:cs="仿宋_GB2312"/>
          <w:i w:val="0"/>
          <w:iCs w:val="0"/>
          <w:caps w:val="0"/>
          <w:color w:val="000000"/>
          <w:spacing w:val="0"/>
          <w:sz w:val="31"/>
          <w:szCs w:val="31"/>
          <w:bdr w:val="none" w:color="auto" w:sz="0" w:space="0"/>
          <w:shd w:val="clear" w:fill="FFFFFF"/>
        </w:rPr>
        <w:t>个工作日。报考人员可在织金县人民政府网查看本人笔试成绩。报考人员若对成绩有异议，可持本人身份证和准考证原件、复印件于公示期内到织金县教育科技局按照有关规定申请查分，逾期不予办理。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楷体_GB2312" w:hAnsi="微软雅黑" w:eastAsia="楷体_GB2312" w:cs="楷体_GB2312"/>
          <w:i w:val="0"/>
          <w:iCs w:val="0"/>
          <w:caps w:val="0"/>
          <w:color w:val="000000"/>
          <w:spacing w:val="0"/>
          <w:sz w:val="31"/>
          <w:szCs w:val="31"/>
          <w:bdr w:val="none" w:color="auto" w:sz="0" w:space="0"/>
          <w:shd w:val="clear" w:fill="FFFFFF"/>
        </w:rPr>
        <w:t>（四）面试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面试的组织、考务、阅卷、成绩统计等工作由织金县组织实施。面试总分为</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100</w:t>
      </w:r>
      <w:r>
        <w:rPr>
          <w:rFonts w:hint="default" w:ascii="仿宋_GB2312" w:hAnsi="微软雅黑" w:eastAsia="仿宋_GB2312" w:cs="仿宋_GB2312"/>
          <w:i w:val="0"/>
          <w:iCs w:val="0"/>
          <w:caps w:val="0"/>
          <w:color w:val="000000"/>
          <w:spacing w:val="0"/>
          <w:sz w:val="31"/>
          <w:szCs w:val="31"/>
          <w:bdr w:val="none" w:color="auto" w:sz="0" w:space="0"/>
          <w:shd w:val="clear" w:fill="FFFFFF"/>
        </w:rPr>
        <w:t>分，具体面试时间、地点和要求发布在织金县人民政府网。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1.面试时间：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7</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w:t>
      </w:r>
      <w:r>
        <w:rPr>
          <w:rFonts w:hint="default" w:ascii="仿宋_GB2312" w:hAnsi="微软雅黑" w:eastAsia="仿宋_GB2312" w:cs="仿宋_GB2312"/>
          <w:i w:val="0"/>
          <w:iCs w:val="0"/>
          <w:caps w:val="0"/>
          <w:color w:val="000000"/>
          <w:spacing w:val="0"/>
          <w:sz w:val="31"/>
          <w:szCs w:val="31"/>
          <w:bdr w:val="none" w:color="auto" w:sz="0" w:space="0"/>
          <w:shd w:val="clear" w:fill="FFFFFF"/>
        </w:rPr>
        <w:t>日前完成。请报考人员随时关注织金县人民政府网，保持通信畅通，掌握进入面试人员名单、面试时间及地点。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2.面试要求：</w:t>
      </w:r>
      <w:r>
        <w:rPr>
          <w:rFonts w:hint="default" w:ascii="仿宋_GB2312" w:hAnsi="微软雅黑" w:eastAsia="仿宋_GB2312" w:cs="仿宋_GB2312"/>
          <w:i w:val="0"/>
          <w:iCs w:val="0"/>
          <w:caps w:val="0"/>
          <w:color w:val="000000"/>
          <w:spacing w:val="0"/>
          <w:sz w:val="31"/>
          <w:szCs w:val="31"/>
          <w:bdr w:val="none" w:color="auto" w:sz="0" w:space="0"/>
          <w:shd w:val="clear" w:fill="FFFFFF"/>
        </w:rPr>
        <w:t>结合实际，分学段分学科划定进入面试的笔试分数合格线，以招聘岗位数</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1:3</w:t>
      </w:r>
      <w:r>
        <w:rPr>
          <w:rFonts w:hint="default" w:ascii="仿宋_GB2312" w:hAnsi="微软雅黑" w:eastAsia="仿宋_GB2312" w:cs="仿宋_GB2312"/>
          <w:i w:val="0"/>
          <w:iCs w:val="0"/>
          <w:caps w:val="0"/>
          <w:color w:val="000000"/>
          <w:spacing w:val="0"/>
          <w:sz w:val="31"/>
          <w:szCs w:val="31"/>
          <w:bdr w:val="none" w:color="auto" w:sz="0" w:space="0"/>
          <w:shd w:val="clear" w:fill="FFFFFF"/>
        </w:rPr>
        <w:t>的比例，按笔试成绩从高分到低分依次确定面试人员（不足</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1:3</w:t>
      </w:r>
      <w:r>
        <w:rPr>
          <w:rFonts w:hint="default" w:ascii="仿宋_GB2312" w:hAnsi="微软雅黑" w:eastAsia="仿宋_GB2312" w:cs="仿宋_GB2312"/>
          <w:i w:val="0"/>
          <w:iCs w:val="0"/>
          <w:caps w:val="0"/>
          <w:color w:val="000000"/>
          <w:spacing w:val="0"/>
          <w:sz w:val="31"/>
          <w:szCs w:val="31"/>
          <w:bdr w:val="none" w:color="auto" w:sz="0" w:space="0"/>
          <w:shd w:val="clear" w:fill="FFFFFF"/>
        </w:rPr>
        <w:t>比例的全部进入）。每个岗位确定最后一名面试人选时，存在笔试成绩相同的，一并纳入面试人选。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3.面试内容：</w:t>
      </w:r>
      <w:r>
        <w:rPr>
          <w:rFonts w:hint="default" w:ascii="仿宋_GB2312" w:hAnsi="微软雅黑" w:eastAsia="仿宋_GB2312" w:cs="仿宋_GB2312"/>
          <w:i w:val="0"/>
          <w:iCs w:val="0"/>
          <w:caps w:val="0"/>
          <w:color w:val="000000"/>
          <w:spacing w:val="0"/>
          <w:sz w:val="31"/>
          <w:szCs w:val="31"/>
          <w:bdr w:val="none" w:color="auto" w:sz="0" w:space="0"/>
          <w:shd w:val="clear" w:fill="FFFFFF"/>
        </w:rPr>
        <w:t>面试内容以教师基本素养、学科专业知识、语言表达能力、试讲说课等为主，采用现场打分方式进行。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楷体_GB2312" w:hAnsi="微软雅黑" w:eastAsia="楷体_GB2312" w:cs="楷体_GB2312"/>
          <w:i w:val="0"/>
          <w:iCs w:val="0"/>
          <w:caps w:val="0"/>
          <w:color w:val="000000"/>
          <w:spacing w:val="0"/>
          <w:sz w:val="31"/>
          <w:szCs w:val="31"/>
          <w:bdr w:val="none" w:color="auto" w:sz="0" w:space="0"/>
          <w:shd w:val="clear" w:fill="FFFFFF"/>
        </w:rPr>
        <w:t>（五）体检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1.体检时间及地点</w:t>
      </w:r>
      <w:r>
        <w:rPr>
          <w:rFonts w:hint="default" w:ascii="仿宋_GB2312" w:hAnsi="微软雅黑" w:eastAsia="仿宋_GB2312" w:cs="仿宋_GB2312"/>
          <w:i w:val="0"/>
          <w:iCs w:val="0"/>
          <w:caps w:val="0"/>
          <w:color w:val="000000"/>
          <w:spacing w:val="0"/>
          <w:sz w:val="31"/>
          <w:szCs w:val="31"/>
          <w:bdr w:val="none" w:color="auto" w:sz="0" w:space="0"/>
          <w:shd w:val="clear" w:fill="FFFFFF"/>
        </w:rPr>
        <w:t>：面试结束后在织金县人民政府网发布。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2.体检要求</w:t>
      </w:r>
      <w:r>
        <w:rPr>
          <w:rFonts w:hint="default" w:ascii="仿宋_GB2312" w:hAnsi="微软雅黑" w:eastAsia="仿宋_GB2312" w:cs="仿宋_GB2312"/>
          <w:i w:val="0"/>
          <w:iCs w:val="0"/>
          <w:caps w:val="0"/>
          <w:color w:val="000000"/>
          <w:spacing w:val="0"/>
          <w:sz w:val="31"/>
          <w:szCs w:val="31"/>
          <w:bdr w:val="none" w:color="auto" w:sz="0" w:space="0"/>
          <w:shd w:val="clear" w:fill="FFFFFF"/>
        </w:rPr>
        <w:t>：参加体检人员数与设岗数的比例为</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1:1</w:t>
      </w:r>
      <w:r>
        <w:rPr>
          <w:rFonts w:hint="default" w:ascii="仿宋_GB2312" w:hAnsi="微软雅黑" w:eastAsia="仿宋_GB2312" w:cs="仿宋_GB2312"/>
          <w:i w:val="0"/>
          <w:iCs w:val="0"/>
          <w:caps w:val="0"/>
          <w:color w:val="000000"/>
          <w:spacing w:val="0"/>
          <w:sz w:val="31"/>
          <w:szCs w:val="31"/>
          <w:bdr w:val="none" w:color="auto" w:sz="0" w:space="0"/>
          <w:shd w:val="clear" w:fill="FFFFFF"/>
        </w:rPr>
        <w:t>。按照总成绩（考试总成绩按</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100</w:t>
      </w:r>
      <w:r>
        <w:rPr>
          <w:rFonts w:hint="default" w:ascii="仿宋_GB2312" w:hAnsi="微软雅黑" w:eastAsia="仿宋_GB2312" w:cs="仿宋_GB2312"/>
          <w:i w:val="0"/>
          <w:iCs w:val="0"/>
          <w:caps w:val="0"/>
          <w:color w:val="000000"/>
          <w:spacing w:val="0"/>
          <w:sz w:val="31"/>
          <w:szCs w:val="31"/>
          <w:bdr w:val="none" w:color="auto" w:sz="0" w:space="0"/>
          <w:shd w:val="clear" w:fill="FFFFFF"/>
        </w:rPr>
        <w:t>分计算，笔试成绩占</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50</w:t>
      </w:r>
      <w:r>
        <w:rPr>
          <w:rFonts w:hint="default" w:ascii="仿宋_GB2312" w:hAnsi="微软雅黑" w:eastAsia="仿宋_GB2312" w:cs="仿宋_GB2312"/>
          <w:i w:val="0"/>
          <w:iCs w:val="0"/>
          <w:caps w:val="0"/>
          <w:color w:val="000000"/>
          <w:spacing w:val="0"/>
          <w:sz w:val="31"/>
          <w:szCs w:val="31"/>
          <w:bdr w:val="none" w:color="auto" w:sz="0" w:space="0"/>
          <w:shd w:val="clear" w:fill="FFFFFF"/>
        </w:rPr>
        <w:t>%、面试成绩占</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50</w:t>
      </w:r>
      <w:r>
        <w:rPr>
          <w:rFonts w:hint="default" w:ascii="仿宋_GB2312" w:hAnsi="微软雅黑" w:eastAsia="仿宋_GB2312" w:cs="仿宋_GB2312"/>
          <w:i w:val="0"/>
          <w:iCs w:val="0"/>
          <w:caps w:val="0"/>
          <w:color w:val="000000"/>
          <w:spacing w:val="0"/>
          <w:sz w:val="31"/>
          <w:szCs w:val="31"/>
          <w:bdr w:val="none" w:color="auto" w:sz="0" w:space="0"/>
          <w:shd w:val="clear" w:fill="FFFFFF"/>
        </w:rPr>
        <w:t>%，即“考试总成绩＝笔试成绩×</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50</w:t>
      </w:r>
      <w:r>
        <w:rPr>
          <w:rFonts w:hint="default" w:ascii="仿宋_GB2312" w:hAnsi="微软雅黑" w:eastAsia="仿宋_GB2312" w:cs="仿宋_GB2312"/>
          <w:i w:val="0"/>
          <w:iCs w:val="0"/>
          <w:caps w:val="0"/>
          <w:color w:val="000000"/>
          <w:spacing w:val="0"/>
          <w:sz w:val="31"/>
          <w:szCs w:val="31"/>
          <w:bdr w:val="none" w:color="auto" w:sz="0" w:space="0"/>
          <w:shd w:val="clear" w:fill="FFFFFF"/>
        </w:rPr>
        <w:t>%＋面试成绩×</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50</w:t>
      </w:r>
      <w:r>
        <w:rPr>
          <w:rFonts w:hint="default" w:ascii="仿宋_GB2312" w:hAnsi="微软雅黑" w:eastAsia="仿宋_GB2312" w:cs="仿宋_GB2312"/>
          <w:i w:val="0"/>
          <w:iCs w:val="0"/>
          <w:caps w:val="0"/>
          <w:color w:val="000000"/>
          <w:spacing w:val="0"/>
          <w:sz w:val="31"/>
          <w:szCs w:val="31"/>
          <w:bdr w:val="none" w:color="auto" w:sz="0" w:space="0"/>
          <w:shd w:val="clear" w:fill="FFFFFF"/>
        </w:rPr>
        <w:t>%”）从高分到低分确定参加体检人员，最后一名总成绩出现并列的，满足优先录取条件之一的进入体检，均满足或均不满足优先录取条件的依次以笔试成绩排序为依据，从高分到低分确定体检人员。体检标准参照贵州省公务员体检标准执行。体检费用由报考人员承担。对体检不合格的，不得聘用。空缺的名额，可以按总成绩从高分到低分排名顺序依次递补，总成绩相同的，满足优先录取条件之一的进入体检，均满足或均不满足优先录取条件的依次以笔试成绩排序为依据，从高分到低分确定体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楷体_GB2312" w:hAnsi="微软雅黑" w:eastAsia="楷体_GB2312" w:cs="楷体_GB2312"/>
          <w:i w:val="0"/>
          <w:iCs w:val="0"/>
          <w:caps w:val="0"/>
          <w:color w:val="000000"/>
          <w:spacing w:val="0"/>
          <w:sz w:val="31"/>
          <w:szCs w:val="31"/>
          <w:bdr w:val="none" w:color="auto" w:sz="0" w:space="0"/>
          <w:shd w:val="clear" w:fill="FFFFFF"/>
        </w:rPr>
        <w:t>（六）入职审查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体检结束后，县教育科技局按照《未成年人学校保护规定》（教育部令第</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50</w:t>
      </w:r>
      <w:r>
        <w:rPr>
          <w:rFonts w:hint="default" w:ascii="仿宋_GB2312" w:hAnsi="微软雅黑" w:eastAsia="仿宋_GB2312" w:cs="仿宋_GB2312"/>
          <w:i w:val="0"/>
          <w:iCs w:val="0"/>
          <w:caps w:val="0"/>
          <w:color w:val="000000"/>
          <w:spacing w:val="0"/>
          <w:sz w:val="31"/>
          <w:szCs w:val="31"/>
          <w:bdr w:val="none" w:color="auto" w:sz="0" w:space="0"/>
          <w:shd w:val="clear" w:fill="FFFFFF"/>
        </w:rPr>
        <w:t>号）、贵州省人民检察院等十二部门关于印发《关于在密切接触未成年人行业建立违法犯罪人员从业限制制度的意见》的通知（黔检会〔</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2019</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9</w:t>
      </w:r>
      <w:r>
        <w:rPr>
          <w:rFonts w:hint="default" w:ascii="仿宋_GB2312" w:hAnsi="微软雅黑" w:eastAsia="仿宋_GB2312" w:cs="仿宋_GB2312"/>
          <w:i w:val="0"/>
          <w:iCs w:val="0"/>
          <w:caps w:val="0"/>
          <w:color w:val="000000"/>
          <w:spacing w:val="0"/>
          <w:sz w:val="31"/>
          <w:szCs w:val="31"/>
          <w:bdr w:val="none" w:color="auto" w:sz="0" w:space="0"/>
          <w:shd w:val="clear" w:fill="FFFFFF"/>
        </w:rPr>
        <w:t>号）和贵州省中小学、幼儿园《教师违反职业道德行为处理办法实施细则（试行）》等要求对拟聘人员是否有刑事犯罪记录和其他不得聘用的违法记录进行线下入职审查。同时，还要通过“全国教师管理信息系统准入查询平台”对拟聘人员进行准入查询。入职审查和准入查询合格后，面向社会公布拟聘人员名单，公示期不少于</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5</w:t>
      </w:r>
      <w:r>
        <w:rPr>
          <w:rFonts w:hint="default" w:ascii="仿宋_GB2312" w:hAnsi="微软雅黑" w:eastAsia="仿宋_GB2312" w:cs="仿宋_GB2312"/>
          <w:i w:val="0"/>
          <w:iCs w:val="0"/>
          <w:caps w:val="0"/>
          <w:color w:val="000000"/>
          <w:spacing w:val="0"/>
          <w:sz w:val="31"/>
          <w:szCs w:val="3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楷体_GB2312" w:hAnsi="微软雅黑" w:eastAsia="楷体_GB2312" w:cs="楷体_GB2312"/>
          <w:i w:val="0"/>
          <w:iCs w:val="0"/>
          <w:caps w:val="0"/>
          <w:color w:val="000000"/>
          <w:spacing w:val="0"/>
          <w:sz w:val="31"/>
          <w:szCs w:val="31"/>
          <w:bdr w:val="none" w:color="auto" w:sz="0" w:space="0"/>
          <w:shd w:val="clear" w:fill="FFFFFF"/>
        </w:rPr>
        <w:t>（七）签约上岗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1.公布名单：</w:t>
      </w:r>
      <w:r>
        <w:rPr>
          <w:rFonts w:hint="default" w:ascii="仿宋_GB2312" w:hAnsi="微软雅黑" w:eastAsia="仿宋_GB2312" w:cs="仿宋_GB2312"/>
          <w:i w:val="0"/>
          <w:iCs w:val="0"/>
          <w:caps w:val="0"/>
          <w:color w:val="000000"/>
          <w:spacing w:val="0"/>
          <w:sz w:val="31"/>
          <w:szCs w:val="31"/>
          <w:bdr w:val="none" w:color="auto" w:sz="0" w:space="0"/>
          <w:shd w:val="clear" w:fill="FFFFFF"/>
        </w:rPr>
        <w:t>经体检和入职审查及准入查询合格、公示无异议后，公布拟聘用人员名单，统一办理聘用等相关手续。报考人员须在办理聘用手续时取得相应教师资格证书，未取得教师资格证书人员不予聘用。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2.签订聘用合同：</w:t>
      </w:r>
      <w:r>
        <w:rPr>
          <w:rFonts w:hint="default" w:ascii="仿宋_GB2312" w:hAnsi="微软雅黑" w:eastAsia="仿宋_GB2312" w:cs="仿宋_GB2312"/>
          <w:i w:val="0"/>
          <w:iCs w:val="0"/>
          <w:caps w:val="0"/>
          <w:color w:val="000000"/>
          <w:spacing w:val="0"/>
          <w:sz w:val="31"/>
          <w:szCs w:val="31"/>
          <w:bdr w:val="none" w:color="auto" w:sz="0" w:space="0"/>
          <w:shd w:val="clear" w:fill="FFFFFF"/>
        </w:rPr>
        <w:t>按照总成绩从高分到低分的顺序先选岗，再签订聘用合同。总成绩并列的，满足优先录取条件之一的先选岗，均满足或均不满足优先录取条件的依次以笔试成绩排序为依据，从高分到低分进行选岗。按照公办教师的聘用办法，</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7</w:t>
      </w:r>
      <w:r>
        <w:rPr>
          <w:rFonts w:hint="default" w:ascii="仿宋_GB2312" w:hAnsi="微软雅黑"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w:t>
      </w:r>
      <w:r>
        <w:rPr>
          <w:rFonts w:hint="default" w:ascii="仿宋_GB2312" w:hAnsi="微软雅黑" w:eastAsia="仿宋_GB2312" w:cs="仿宋_GB2312"/>
          <w:i w:val="0"/>
          <w:iCs w:val="0"/>
          <w:caps w:val="0"/>
          <w:color w:val="000000"/>
          <w:spacing w:val="0"/>
          <w:sz w:val="31"/>
          <w:szCs w:val="31"/>
          <w:bdr w:val="none" w:color="auto" w:sz="0" w:space="0"/>
          <w:shd w:val="clear" w:fill="FFFFFF"/>
        </w:rPr>
        <w:t>日前与聘用人员签订聘用合同，进行岗前培训，确保</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年秋季学期开学前到设岗学校上岗任教。受聘教师必须服从统一安排，若在规定时间内不报到或不服从安排者，视为自动放弃。空缺的名额，可按有关规定依次递补聘用或者调剂计划。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3.报到时间：</w:t>
      </w:r>
      <w:r>
        <w:rPr>
          <w:rFonts w:hint="default" w:ascii="仿宋_GB2312" w:hAnsi="微软雅黑" w:eastAsia="仿宋_GB2312" w:cs="仿宋_GB2312"/>
          <w:i w:val="0"/>
          <w:iCs w:val="0"/>
          <w:caps w:val="0"/>
          <w:color w:val="000000"/>
          <w:spacing w:val="0"/>
          <w:sz w:val="31"/>
          <w:szCs w:val="31"/>
          <w:bdr w:val="none" w:color="auto" w:sz="0" w:space="0"/>
          <w:shd w:val="clear" w:fill="FFFFFF"/>
        </w:rPr>
        <w:t>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五、待遇及政策保障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一）“特岗计划”教师服务期为三年，服务期内纳入当地教师队伍统一管理。聘用期内工资发放参照国家统一的工资制度和标准执行，由同级财政保障，确保特岗教师工资按时足额发放。同等条件下在薪酬待遇、职称评聘、评先评优、年度考核等方面享受与当地公办学校在编教师同等待遇。按规定纳入当地社会保障体系，依法缴纳社会保险（五险一金），切实维护其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二）特岗教师三年服务期满、考核合格且愿意留任的，由县人民政府统筹按照人事管理相关规定及时纳入当地教师编制，落实教师工作岗位，做好相关人事、工资关系等接转工作，连续计算工龄和教龄，工龄和教龄时间以特岗教师实际缴纳社保的时间为准。办理接转手续时，不得对特岗教师增设考试、体检等项目，接转后不再实行试用期。对重新择业的，要为其办理户口迁移等事项提供方便条件和必要的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六、其他事项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（一）特岗教师招聘的相关资讯将在织金县人民政府网进行公开发布，报考人员应随时关注网上相关信息，同时须保持通讯畅通。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（二）县教育科技局、县人力资源和社会保障局不委托任何单位举办任何形式的培训班，也不组织编写、出版任何考试用书。资格审查及具体岗位条件相关问题，请拨打织金县教育科技局电话0857-2194005。</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仿宋" w:hAnsi="仿宋" w:eastAsia="仿宋" w:cs="仿宋"/>
          <w:i w:val="0"/>
          <w:iCs w:val="0"/>
          <w:caps w:val="0"/>
          <w:color w:val="000000"/>
          <w:spacing w:val="0"/>
          <w:sz w:val="31"/>
          <w:szCs w:val="31"/>
          <w:bdr w:val="none" w:color="auto" w:sz="0" w:space="0"/>
          <w:shd w:val="clear" w:fill="FFFFFF"/>
        </w:rPr>
        <w:t>（三）报名系统故障及咨询电话详见报名系统首页。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仿宋" w:hAnsi="仿宋" w:eastAsia="仿宋" w:cs="仿宋"/>
          <w:i w:val="0"/>
          <w:iCs w:val="0"/>
          <w:caps w:val="0"/>
          <w:color w:val="000000"/>
          <w:spacing w:val="0"/>
          <w:sz w:val="31"/>
          <w:szCs w:val="31"/>
          <w:bdr w:val="none" w:color="auto" w:sz="0" w:space="0"/>
          <w:shd w:val="clear" w:fill="FFFFFF"/>
        </w:rPr>
        <w:t>（四）省教育厅和市教育局、县教育科技局纪检监察部门负责对招聘工作进行全程监督。报考人员如发现招聘过程中有违规违纪行为的，可向省、市、县有关部门举报</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附件：1.织金县</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2024</w:t>
      </w:r>
      <w:r>
        <w:rPr>
          <w:rFonts w:hint="default" w:ascii="仿宋_GB2312" w:hAnsi="微软雅黑" w:eastAsia="仿宋_GB2312" w:cs="仿宋_GB2312"/>
          <w:i w:val="0"/>
          <w:iCs w:val="0"/>
          <w:caps w:val="0"/>
          <w:color w:val="000000"/>
          <w:spacing w:val="0"/>
          <w:sz w:val="31"/>
          <w:szCs w:val="31"/>
          <w:bdr w:val="none" w:color="auto" w:sz="0" w:space="0"/>
          <w:shd w:val="clear" w:fill="FFFFFF"/>
        </w:rPr>
        <w:t>年“特岗计划”教师招聘计划表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　　　2.毕节市2024年特岗教师招聘岗位学历专业要求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jc w:val="left"/>
      </w:pPr>
      <w:r>
        <w:rPr>
          <w:rFonts w:hint="eastAsia" w:ascii="黑体" w:hAnsi="宋体" w:eastAsia="黑体" w:cs="黑体"/>
          <w:i w:val="0"/>
          <w:iCs w:val="0"/>
          <w:caps w:val="0"/>
          <w:color w:val="000000"/>
          <w:spacing w:val="0"/>
          <w:sz w:val="31"/>
          <w:szCs w:val="3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jc w:val="center"/>
      </w:pPr>
      <w:r>
        <w:rPr>
          <w:rFonts w:ascii="方正小标宋_GBK" w:hAnsi="方正小标宋_GBK" w:eastAsia="方正小标宋_GBK" w:cs="方正小标宋_GBK"/>
          <w:i w:val="0"/>
          <w:iCs w:val="0"/>
          <w:caps w:val="0"/>
          <w:color w:val="000000"/>
          <w:spacing w:val="0"/>
          <w:sz w:val="40"/>
          <w:szCs w:val="40"/>
          <w:bdr w:val="none" w:color="auto" w:sz="0" w:space="0"/>
          <w:shd w:val="clear" w:fill="FFFFFF"/>
        </w:rPr>
        <w:t>织金县</w:t>
      </w:r>
      <w:r>
        <w:rPr>
          <w:rFonts w:hint="default" w:ascii="方正小标宋_GBK" w:hAnsi="方正小标宋_GBK" w:eastAsia="方正小标宋_GBK" w:cs="方正小标宋_GBK"/>
          <w:i w:val="0"/>
          <w:iCs w:val="0"/>
          <w:caps w:val="0"/>
          <w:color w:val="000000"/>
          <w:spacing w:val="0"/>
          <w:sz w:val="40"/>
          <w:szCs w:val="40"/>
          <w:bdr w:val="none" w:color="auto" w:sz="0" w:space="0"/>
          <w:shd w:val="clear" w:fill="FFFFFF"/>
        </w:rPr>
        <w:t>2024年“特岗计划”教师招聘计划表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2"/>
        <w:gridCol w:w="694"/>
        <w:gridCol w:w="879"/>
        <w:gridCol w:w="608"/>
        <w:gridCol w:w="708"/>
        <w:gridCol w:w="921"/>
        <w:gridCol w:w="751"/>
        <w:gridCol w:w="523"/>
        <w:gridCol w:w="1064"/>
        <w:gridCol w:w="174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845" w:hRule="atLeast"/>
          <w:jc w:val="center"/>
        </w:trPr>
        <w:tc>
          <w:tcPr>
            <w:tcW w:w="645" w:type="dxa"/>
            <w:tcBorders>
              <w:top w:val="single" w:color="000000" w:sz="6" w:space="0"/>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学段</w:t>
            </w:r>
          </w:p>
        </w:tc>
        <w:tc>
          <w:tcPr>
            <w:tcW w:w="720" w:type="dxa"/>
            <w:tcBorders>
              <w:top w:val="single" w:color="000000" w:sz="6" w:space="0"/>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小计</w:t>
            </w:r>
          </w:p>
        </w:tc>
        <w:tc>
          <w:tcPr>
            <w:tcW w:w="9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道德与法治</w:t>
            </w:r>
          </w:p>
        </w:tc>
        <w:tc>
          <w:tcPr>
            <w:tcW w:w="63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语文</w:t>
            </w:r>
          </w:p>
        </w:tc>
        <w:tc>
          <w:tcPr>
            <w:tcW w:w="73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数学</w:t>
            </w:r>
          </w:p>
        </w:tc>
        <w:tc>
          <w:tcPr>
            <w:tcW w:w="96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英语</w:t>
            </w:r>
          </w:p>
        </w:tc>
        <w:tc>
          <w:tcPr>
            <w:tcW w:w="78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物理</w:t>
            </w:r>
          </w:p>
        </w:tc>
        <w:tc>
          <w:tcPr>
            <w:tcW w:w="54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化学</w:t>
            </w:r>
          </w:p>
        </w:tc>
        <w:tc>
          <w:tcPr>
            <w:tcW w:w="111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体育与健康</w:t>
            </w:r>
          </w:p>
        </w:tc>
        <w:tc>
          <w:tcPr>
            <w:tcW w:w="183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艺术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35" w:hRule="atLeast"/>
          <w:jc w:val="center"/>
        </w:trPr>
        <w:tc>
          <w:tcPr>
            <w:tcW w:w="6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初中</w:t>
            </w:r>
          </w:p>
        </w:tc>
        <w:tc>
          <w:tcPr>
            <w:tcW w:w="72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120</w:t>
            </w:r>
          </w:p>
        </w:tc>
        <w:tc>
          <w:tcPr>
            <w:tcW w:w="9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5</w:t>
            </w:r>
          </w:p>
        </w:tc>
        <w:tc>
          <w:tcPr>
            <w:tcW w:w="63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11</w:t>
            </w:r>
          </w:p>
        </w:tc>
        <w:tc>
          <w:tcPr>
            <w:tcW w:w="73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29</w:t>
            </w:r>
          </w:p>
        </w:tc>
        <w:tc>
          <w:tcPr>
            <w:tcW w:w="96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22</w:t>
            </w:r>
          </w:p>
        </w:tc>
        <w:tc>
          <w:tcPr>
            <w:tcW w:w="7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21</w:t>
            </w:r>
          </w:p>
        </w:tc>
        <w:tc>
          <w:tcPr>
            <w:tcW w:w="54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6</w:t>
            </w:r>
          </w:p>
        </w:tc>
        <w:tc>
          <w:tcPr>
            <w:tcW w:w="111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23</w:t>
            </w:r>
          </w:p>
        </w:tc>
        <w:tc>
          <w:tcPr>
            <w:tcW w:w="183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音乐3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35" w:hRule="atLeast"/>
          <w:jc w:val="center"/>
        </w:trPr>
        <w:tc>
          <w:tcPr>
            <w:tcW w:w="6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小学</w:t>
            </w:r>
          </w:p>
        </w:tc>
        <w:tc>
          <w:tcPr>
            <w:tcW w:w="72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80</w:t>
            </w:r>
          </w:p>
        </w:tc>
        <w:tc>
          <w:tcPr>
            <w:tcW w:w="91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3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35"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96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29</w:t>
            </w:r>
          </w:p>
        </w:tc>
        <w:tc>
          <w:tcPr>
            <w:tcW w:w="78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54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10"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30</w:t>
            </w:r>
          </w:p>
        </w:tc>
        <w:tc>
          <w:tcPr>
            <w:tcW w:w="18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jc w:val="center"/>
            </w:pPr>
            <w:r>
              <w:rPr>
                <w:rFonts w:hint="default" w:ascii="仿宋_GB2312" w:eastAsia="仿宋_GB2312" w:cs="仿宋_GB2312"/>
                <w:sz w:val="31"/>
                <w:szCs w:val="31"/>
                <w:bdr w:val="none" w:color="auto" w:sz="0" w:space="0"/>
              </w:rPr>
              <w:t>音乐11</w:t>
            </w:r>
            <w:r>
              <w:rPr>
                <w:rFonts w:hint="default" w:ascii="仿宋_GB2312" w:eastAsia="仿宋_GB2312" w:cs="仿宋_GB2312"/>
                <w:sz w:val="31"/>
                <w:szCs w:val="31"/>
                <w:bdr w:val="none" w:color="auto" w:sz="0" w:space="0"/>
              </w:rPr>
              <w:br w:type="textWrapping"/>
            </w:r>
            <w:r>
              <w:rPr>
                <w:rFonts w:hint="default" w:ascii="仿宋_GB2312" w:eastAsia="仿宋_GB2312" w:cs="仿宋_GB2312"/>
                <w:sz w:val="31"/>
                <w:szCs w:val="31"/>
                <w:bdr w:val="none" w:color="auto" w:sz="0" w:space="0"/>
              </w:rPr>
              <w:t>美术10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jc w:val="left"/>
      </w:pPr>
      <w:r>
        <w:rPr>
          <w:rFonts w:hint="eastAsia" w:ascii="黑体" w:hAnsi="宋体" w:eastAsia="黑体" w:cs="黑体"/>
          <w:i w:val="0"/>
          <w:iCs w:val="0"/>
          <w:caps w:val="0"/>
          <w:color w:val="000000"/>
          <w:spacing w:val="0"/>
          <w:sz w:val="31"/>
          <w:szCs w:val="3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jc w:val="cente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毕节市</w:t>
      </w: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rPr>
        <w:t>2024年特岗教师招聘岗位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jc w:val="center"/>
      </w:pP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rPr>
        <w:t>学历专业要求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319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根据《贵州省2024年“特岗计划”实施方案》学历条件、教师资格条件要求，参照《普通高等学校本科专业目录新旧专业对照表》2012版、《普通高等学校本科专业目录》（2024年、2022年、2020年）、《高等职业教育本科新旧专业对照表》2021版、《高等职业教育专科新旧专业对照表》（2021年）、《普通高等学校高等职业教育（专科）专业目录》（2015年）、《普通高等学校高等职业教育（专科）专业目录新旧专业对照表》（2015年）、《自学考试本科和专科参考专业目录》（贵州2015版），结合毕节市历年特岗招聘认定专业，经市教育局、各县（市、区）教育科技局（教育局）商定，2024年特岗教师招聘学历专业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一、语文（取得报考学段及以上语文教师资格）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中国语言文学类（汉语言文学、汉语言、汉语国际教育、中国少数民族语言文学、古典文献学、应用语言学、秘书学、文秘教育、中国语言与文化、手语翻译、数字人文、中国古典学、汉学与中国学、应用中文）；小学教育（取得语文教师资格证或全科教师资格证，限报小学语文）；华文教育、人文教育、教育学、基础教育、初等教育（限报小学）、义务教育、汉语言文学教育、对外汉语、汉语言翻译、师范类汉语言文学、中文国际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小学教育（取得语文教师资格或全科教师资格）、语文教育、汉语、文秘速录、中国少数民族语言文化、小学综合教育、秘书、文秘教育、师范类汉语言文学、汉语言文学教育、中文秘书、文秘、汉语言文学、汉语言翻译、小学语文教育、现代文秘、中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二、数学（取得报考学段及以上数学教师资格）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数学类（数学与应用数学、信息与计算科学、数理基础科学、数据计算及应用）；小学教育（取得数学教师资格或全科教师资格，限报小学数学）、教育学、数学、基础教育、初等教育（限报小学）、义务教育、数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小学教育（取得数学教师资格或全科教师资格）、数学教育、小学综合教育、师范类数学、数学、小学数学教育。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三、英语（取得报考学段及以上英语教师资格）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外国语言文学类（英语）、英语、商务英语、小学教育（取得英语教师资格或全科教师资格，限报小学英语）、生物医学英语、英语翻译、翻译</w:t>
      </w:r>
      <w:r>
        <w:rPr>
          <w:rFonts w:hint="default" w:ascii="仿宋_GB2312" w:hAnsi="微软雅黑" w:eastAsia="仿宋_GB2312" w:cs="仿宋_GB2312"/>
          <w:i w:val="0"/>
          <w:iCs w:val="0"/>
          <w:caps w:val="0"/>
          <w:color w:val="000000"/>
          <w:spacing w:val="0"/>
          <w:sz w:val="30"/>
          <w:szCs w:val="30"/>
          <w:bdr w:val="none" w:color="auto" w:sz="0" w:space="0"/>
          <w:shd w:val="clear" w:fill="FFFFFF"/>
        </w:rPr>
        <w:t>（主修英语）、</w:t>
      </w:r>
      <w:r>
        <w:rPr>
          <w:rFonts w:hint="default" w:ascii="仿宋_GB2312" w:hAnsi="微软雅黑" w:eastAsia="仿宋_GB2312" w:cs="仿宋_GB2312"/>
          <w:i w:val="0"/>
          <w:iCs w:val="0"/>
          <w:caps w:val="0"/>
          <w:color w:val="000000"/>
          <w:spacing w:val="0"/>
          <w:sz w:val="31"/>
          <w:szCs w:val="31"/>
          <w:bdr w:val="none" w:color="auto" w:sz="0" w:space="0"/>
          <w:shd w:val="clear" w:fill="FFFFFF"/>
        </w:rPr>
        <w:t>英语教育、经贸英语、外贸英语、旅游英语、应用英语。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英语教育、小学教育（取得英语教师资格或全科教师资格）、商务英语、应用英语、旅游英语、小学英语教育、外贸英语、英语、商贸英语、经贸英语、英语翻译、翻译</w:t>
      </w:r>
      <w:r>
        <w:rPr>
          <w:rFonts w:hint="default" w:ascii="仿宋_GB2312" w:hAnsi="微软雅黑" w:eastAsia="仿宋_GB2312" w:cs="仿宋_GB2312"/>
          <w:i w:val="0"/>
          <w:iCs w:val="0"/>
          <w:caps w:val="0"/>
          <w:color w:val="000000"/>
          <w:spacing w:val="0"/>
          <w:sz w:val="30"/>
          <w:szCs w:val="30"/>
          <w:bdr w:val="none" w:color="auto" w:sz="0" w:space="0"/>
          <w:shd w:val="clear" w:fill="FFFFFF"/>
        </w:rPr>
        <w:t>（主修英语）</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四、物理（取得报考学段及以上物理教师资格）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物理学类（物理学、应用物理学、核物理、声学、系统科学与工程、量子信息科学）；地球物理学类（地球物理学、空间科学与技术、防灾减灾科学与工程、行星科学）；物理教育。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五、化学（取得报考学段及以上化学教师资格）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化学类（化学、应用化学、化学生物学、分子科学与工程、能源化学、化学测量学与技术、资源化学）；化工与制药类（化学工程与工艺、制药工程、资源循环科学与工程、能源化学工程、化学工程与工业生物工程、化工安全工程、涂料工程、精细化工）；化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六、生物学（取得报考学段及以上生物教师资格）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生物科学类（生物科学、生物技术、生物信息学、生态学、整合科学、神经科学）；生物医学工程类（生物医学工程、假肢矫形工程、临床工程技术、康复工程、健康科学与技术、医疗器械工程）；生物工程类（生物工程、生物制药、合成生物学、生物系统工程、轻工生物技术）；植物生产类（应用生物科学、生物育种科学、生物育种技术、生物农药科学与工程）；生物科学（生物科学、生物技术、生物信息学、生态学、生物化学与分子生物学、生物资源科学、生物安全、生物科学与生物技术）；生物信息学（生物信息学、生物信息学、医学信息学）；生物教育、古生物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七、历史（取得报考学段及以上历史教师资格）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历史学类（历史学、世界史、考古学、文物与博物馆学、文物保护技术、外国语言与外国历史、文化遗产、古文字学、科学史）；人文教育、历史教育、历史课程与教学论。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八、地理（取得报考学段及以上地理教师资格）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地理科学类（地理科学、自然地理与资源环境、</w:t>
      </w:r>
      <w:r>
        <w:rPr>
          <w:rFonts w:hint="default" w:ascii="仿宋_GB2312" w:hAnsi="Times New Roman" w:eastAsia="仿宋_GB2312" w:cs="仿宋_GB2312"/>
          <w:i w:val="0"/>
          <w:iCs w:val="0"/>
          <w:caps w:val="0"/>
          <w:color w:val="000000"/>
          <w:spacing w:val="0"/>
          <w:sz w:val="31"/>
          <w:szCs w:val="31"/>
          <w:bdr w:val="none" w:color="auto" w:sz="0" w:space="0"/>
          <w:shd w:val="clear" w:fill="FFFFFF"/>
        </w:rPr>
        <w:t>资源环境与城乡规划管理</w:t>
      </w:r>
      <w:r>
        <w:rPr>
          <w:rFonts w:hint="default" w:ascii="仿宋_GB2312" w:hAnsi="微软雅黑" w:eastAsia="仿宋_GB2312" w:cs="仿宋_GB2312"/>
          <w:i w:val="0"/>
          <w:iCs w:val="0"/>
          <w:caps w:val="0"/>
          <w:color w:val="000000"/>
          <w:spacing w:val="0"/>
          <w:sz w:val="31"/>
          <w:szCs w:val="31"/>
          <w:bdr w:val="none" w:color="auto" w:sz="0" w:space="0"/>
          <w:shd w:val="clear" w:fill="FFFFFF"/>
        </w:rPr>
        <w:t>、人文地理与城乡规划、地理信息科学、地理信息系统）；人文教育、地球物理学、地理教育。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九、道德与法治(思想政治)（取得报考学段及以上思想政治、思想品德教师资格）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马克思主义理论类（科学社会主义、中国共产党历史、思想政治教育、马克思主义理论、工会学）；政治学类（政治学与行政学、国际政治、外交学、国际事务与国际关系、政治学、经济学与哲学、国际组织与全球治理）；小学教育（取得思想政治、道德与法治教师资格或全科教师资格，限报小学道德与法治）、基础教育、初等教育（限报小学）、义务教育、政治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思想政治教育、小学教育（取得思想政治、道德与法治教师资格或全科教师资格）、小学综合教育（取得思想政治、道德与法治教师资格或全科教师资格）、政治教育、基础教育、义务教育、小学道德与法治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十、音乐（取得报考学段及以上音乐教师资格）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音乐与舞蹈学类（音乐表演、音乐学、作曲与作曲技术理论、舞蹈表演、舞蹈学、舞蹈编导、舞蹈教育、航空服务艺术与管理、流行音乐、音乐治疗、流行舞蹈、音乐教育）；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艺术教育、小学教育（取得音乐教师资格或全科教师资格，限报小学音乐）、基础教育</w:t>
      </w: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音乐教育、舞蹈表演与编导、戏曲表演、舞台艺术设计、戏剧与影视学类（戏剧教育、曲艺、音乐剧）。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音乐教育、小学教育（取得音乐教师资格或全科教师资格，限报小学音乐）、舞蹈教育、艺术教育、表演艺术、音乐表演、舞蹈表演、服装表演、戏剧影视表演、歌舞表演、戏曲表演、曲艺表演、音乐剧表演、国际标准舞、模特与礼仪、现代流行音乐、作曲技术、音乐制作、钢琴伴奏、钢琴调律、舞蹈编导、戏曲导演、舞台艺术设计与制作、音乐、戏曲音乐、音乐制作、音乐传播、时尚表演与传播、现代魔术设计与表演、艺术教育（音乐）、音乐航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十一、体育与健康（取得报考学段及以上体育与健康、体育教师资格）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体育学类（体育教育、运动训练、社会体育指导与管理、武术与民族传统体育、运动人体科学、运动康复、休闲体育、体能训练、冰雪运动、电子竞技运动与管理、智能体育工程、体育旅游、运动能力开发、足球运动、马术运动与管理、体育康养）；小学教育（取得体育教师资格或全科教师资格，限报小学体育）、社会体育、民族传统体育、运动康复与健康、教育康复学、劳动教育、基础教育</w:t>
      </w: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初等教育（限报小学）、义务教育、体育与健康教育。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体育教育、小学教育（取得体育教师资格或全科教师资格，限报小学体育）、运动训练、运动防护、社会体育、休闲体育、高尔夫球运动与管理、民族传统体育、体育艺术表演、体育运营与管理、体育保健与康复、健身指导与管理、小学综合教育（取得体育教师资格或全科教师资格）、体育与健康教育、运动人体科学、基础教育</w:t>
      </w: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义务教育、运动健康指导、运动数据分析、体能训练、电子竞技运动与管理、高尔夫球运动与管理、冰雪运动与管理、冰雪设施运维与管理、体育艺术表演。</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十二、美术（取得报考学段及以上美术教师资格）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美术学类（美术学、绘画、雕塑、摄影、书法学、中国画、实验艺术、跨媒体艺术、文物保护与修复、漫画、纤维艺术、科技艺术、美术教育）；设计学类（艺术设计学、视觉传达设计、环境设计、产品设计、服装与服饰设计、公共艺术、工艺美术、数字媒体艺术、艺术与科技、陶瓷艺术设计、新媒体艺术、包装设计、珠宝首饰设计与工艺）；艺术教育、小学教育（取得美术教师资格或全科教师资格，限报小学美术）、电脑美术教育、服装艺术设计、室内设计、美术、艺术设计、动画设计、服装设计与工程、动漫设计、游戏艺术设计、环境艺术设计、中国书法、公共艺术设计、游戏创意设计、展示艺术设计、数字影像设计、戏剧与影视学类（戏剧影视美术设计、动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美术教育、小学教育（取得美术教师资格或全科教师资格，限报小学美术）、艺术教育、艺术设计、视觉传播设计与制作、广告设计与制作、数字媒体艺术设计、产品艺术设计、家具艺术设计、皮具艺术设计、服装与服饰设计、室内艺术设计、展示艺术设计、环境艺术设计、公共艺术设计、雕刻艺术设计、包装艺术设计、陶瓷设计与工艺、刺绣设计与工艺、玉器设计与工艺、首饰设计与工艺、工艺美术品设计、动漫设计、游戏设计、人物形象设计、美容美体艺术、摄影与摄像艺术、美术、中国书画、服装艺术设计、染织艺术设计、室内设计、视觉传达设计、工艺美术、图片摄影艺术、服装设计、数字媒体艺术、形象设计、动画设计、摄影、动漫设计与制作、装潢设计、装饰艺术、游戏艺术设计、中国书法、书画艺术、广告艺术设计、雕塑设计、服装陈列与展示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十三、信息科技（取得报考学段及以上信息技术类教师资格）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计算机类（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教育技术学、小学教育（取得信息技术教师资格或全科教师资格，限报小学信息技术）、仿真科学与技术、计算机软件、科技防卫、传感网技术、影视艺术技术教育技术</w:t>
      </w: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计算机及应用、计算机网络、信息技术教育、计算机教育、计算机软件及应用、计算机应用、计算机科学教育、动画、计算机器件及设备、信息安全与网络管理、移动商务技术、嵌入式技术、网络管理、计算机应用软件、计算机应用工程、网络工程技术、软件工程技术</w:t>
      </w: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大数据工程技术、云计算技术、信息安全与管理、人工智能工程技术、工业互联网技术、区块链技术、电子信息类(电子信息工程、电子科学与技术、通信工程、信息工程、电子信息科学与技术、电信工程及管理、应用电子技术教育、人工智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计算机教育、小学教育（取得信息技术教师资格或全科教师资格）、现代教育技术、计算机应用技术、计算机网络技术、计算机信息管理、计算机系统与维护、软件技术、软件与信息服务、动漫制作技术、嵌入式技术与应用、数字展示技术、数字媒体应用技术、信息安全与管理、移动应用开发、云计算技术与应用、电子商务技术、教育技术、小学综合教育（取得信息技术教师资格或全科教师资格）、计算机及应用、计算机网络、计算机应用及维护、计算机应用、计算机技术与应用、现代信息技术教育、网络工程、计算机软件与应用、计算机科学、计算机与通信工程、计算机科学与技术、信息安全、动画、软件工程、计算机网络及应用、计算机控制技术、数字多媒体技术、计算机应用教育、网络技术应用、计算机硬件维护、信息安全与网络管理、网络技术应用与服务、移动商务技术、嵌入式技术、网络传媒设计、计算机软件、数字媒体技术、大数据技术、云计算技术应用、信息安全技术应用、虚拟现实技术应用、人工智能技术应用、嵌入式技术应用、工业互联网技术、区块链技术应用、工业软件开发技术、动密码技术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十四、科学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不限所学专业（取得小学或初中科学教师资格；高中通用技术或综合实践活动教师资格；初中或高中物理、化学、生物教师资格）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本科专业(取得小学或初中科学教师资格；高中通用技术或综合实践活动教师资格；初中或高中化学、物理、生物教师资格）：</w:t>
      </w:r>
      <w:r>
        <w:rPr>
          <w:rFonts w:hint="default" w:ascii="仿宋_GB2312" w:hAnsi="微软雅黑" w:eastAsia="仿宋_GB2312" w:cs="仿宋_GB2312"/>
          <w:i w:val="0"/>
          <w:iCs w:val="0"/>
          <w:caps w:val="0"/>
          <w:color w:val="000000"/>
          <w:spacing w:val="0"/>
          <w:sz w:val="31"/>
          <w:szCs w:val="31"/>
          <w:bdr w:val="none" w:color="auto" w:sz="0" w:space="0"/>
          <w:shd w:val="clear" w:fill="FFFFFF"/>
        </w:rPr>
        <w:t>满足上述物理、化学、生物专业均可报考。科学教育、认知科学与技术、小学教育（取得科学教师资格或全科教师资格，限报小学科学）、生物教育、生物工程、生物技术和生物科学、应用科技教育。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师范高等专科学校大专学历：(取得小学或初中科学教师资格；高中通用技术或综合实践活动教师资格；初中或高中化学、物理、生物教师资格）</w:t>
      </w:r>
      <w:r>
        <w:rPr>
          <w:rFonts w:hint="default" w:ascii="仿宋_GB2312" w:hAnsi="微软雅黑" w:eastAsia="仿宋_GB2312" w:cs="仿宋_GB2312"/>
          <w:i w:val="0"/>
          <w:iCs w:val="0"/>
          <w:caps w:val="0"/>
          <w:color w:val="000000"/>
          <w:spacing w:val="0"/>
          <w:sz w:val="31"/>
          <w:szCs w:val="31"/>
          <w:bdr w:val="none" w:color="auto" w:sz="0" w:space="0"/>
          <w:shd w:val="clear" w:fill="FFFFFF"/>
        </w:rPr>
        <w:t>满足上述物理、化学、生物专业大专学历均可报考。科学教育、小学教育（取得科学教师资格或全科教师资格，限报小学科学）、小学综合教育（取得科学教师资格或全科教师资格，限报小学科学）、应用科技教育、小学科学教育(限报小学科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十五、心理健康（取得报考学段及以上心理健康教育、心理健康教师资格）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：心理学类（心理学、应用心理学）；小学教育（取得心理健康教师资格或全科教师资格，限报小学心理健康）、心理健康教育。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小学教育（取得心理健康教师资格或全科教师资格）、应用心理学、心理咨询、心理健康教育、心理学。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b w:val="0"/>
          <w:bCs w:val="0"/>
          <w:i w:val="0"/>
          <w:iCs w:val="0"/>
          <w:caps w:val="0"/>
          <w:color w:val="000000"/>
          <w:spacing w:val="0"/>
          <w:sz w:val="31"/>
          <w:szCs w:val="31"/>
          <w:bdr w:val="none" w:color="auto" w:sz="0" w:space="0"/>
          <w:shd w:val="clear" w:fill="FFFFFF"/>
        </w:rPr>
        <w:t>十六、劳动（取得中小学学科教师资格证均可报考）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十七、幼儿园（取得幼儿园教师资格或中职学前教育教师资格）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eastAsia" w:ascii="黑体" w:hAnsi="宋体" w:eastAsia="黑体" w:cs="黑体"/>
          <w:i w:val="0"/>
          <w:iCs w:val="0"/>
          <w:caps w:val="0"/>
          <w:color w:val="000000"/>
          <w:spacing w:val="0"/>
          <w:sz w:val="31"/>
          <w:szCs w:val="31"/>
          <w:bdr w:val="none" w:color="auto" w:sz="0" w:space="0"/>
          <w:shd w:val="clear" w:fill="FFFFFF"/>
        </w:rPr>
        <w:t>硕士研究生：</w:t>
      </w:r>
      <w:r>
        <w:rPr>
          <w:rFonts w:hint="default" w:ascii="仿宋_GB2312" w:hAnsi="微软雅黑" w:eastAsia="仿宋_GB2312" w:cs="仿宋_GB2312"/>
          <w:i w:val="0"/>
          <w:iCs w:val="0"/>
          <w:caps w:val="0"/>
          <w:color w:val="000000"/>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本科专业：</w:t>
      </w:r>
      <w:r>
        <w:rPr>
          <w:rFonts w:hint="default" w:ascii="仿宋_GB2312" w:hAnsi="微软雅黑" w:eastAsia="仿宋_GB2312" w:cs="仿宋_GB2312"/>
          <w:i w:val="0"/>
          <w:iCs w:val="0"/>
          <w:caps w:val="0"/>
          <w:color w:val="000000"/>
          <w:spacing w:val="0"/>
          <w:sz w:val="31"/>
          <w:szCs w:val="31"/>
          <w:bdr w:val="none" w:color="auto" w:sz="0" w:space="0"/>
          <w:shd w:val="clear" w:fill="FFFFFF"/>
        </w:rPr>
        <w:t>学前教育、幼儿教育、幼儿师范、现代幼儿教育与管理、早期教育、幼儿发展与健康管理。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30"/>
        <w:jc w:val="left"/>
      </w:pP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师范高等专科学校大专学历和非师范院校师范教育类专业大专学历，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其中：非师范院校师范教育类专业大专学历需要提供教育主管部门批准为师范教育类专业的文件(或提供成绩单，成绩单含有教育学、教育心理学、教材教法、教育实习课程)：早期教育、其他明确学前教育方向的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30"/>
        <w:jc w:val="left"/>
      </w:pPr>
      <w:r>
        <w:rPr>
          <w:rFonts w:hint="eastAsia" w:ascii="黑体" w:hAnsi="宋体" w:eastAsia="黑体" w:cs="黑体"/>
          <w:i w:val="0"/>
          <w:iCs w:val="0"/>
          <w:caps w:val="0"/>
          <w:color w:val="000000"/>
          <w:spacing w:val="0"/>
          <w:sz w:val="31"/>
          <w:szCs w:val="31"/>
          <w:bdr w:val="none" w:color="auto" w:sz="0" w:space="0"/>
          <w:shd w:val="clear" w:fill="FFFFFF"/>
        </w:rPr>
        <w:t>特别说明：</w:t>
      </w:r>
      <w:r>
        <w:rPr>
          <w:rFonts w:hint="default" w:ascii="仿宋_GB2312" w:hAnsi="微软雅黑" w:eastAsia="仿宋_GB2312" w:cs="仿宋_GB2312"/>
          <w:i w:val="0"/>
          <w:iCs w:val="0"/>
          <w:caps w:val="0"/>
          <w:color w:val="000000"/>
          <w:spacing w:val="0"/>
          <w:sz w:val="31"/>
          <w:szCs w:val="31"/>
          <w:bdr w:val="none" w:color="auto" w:sz="0" w:space="0"/>
          <w:shd w:val="clear" w:fill="FFFFFF"/>
        </w:rPr>
        <w:t>按照招聘对象所学专业与取得教师资格证专业一致或相近原则进行现场审核。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1.师范高等专科学校大专学历限报小学和幼儿园，非师范院校师范教育类专业大专学历限报幼儿园；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2.考生若持有“师范高等专科学历”所列专业</w:t>
      </w: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按</w:t>
      </w: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本科</w:t>
      </w:r>
      <w:r>
        <w:rPr>
          <w:rFonts w:hint="default" w:ascii="仿宋_GB2312" w:hAnsi="微软雅黑" w:eastAsia="仿宋_GB2312" w:cs="仿宋_GB2312"/>
          <w:i w:val="0"/>
          <w:iCs w:val="0"/>
          <w:caps w:val="0"/>
          <w:color w:val="000000"/>
          <w:spacing w:val="0"/>
          <w:sz w:val="31"/>
          <w:szCs w:val="31"/>
          <w:bdr w:val="none" w:color="auto" w:sz="0" w:space="0"/>
          <w:shd w:val="clear" w:fill="FFFFFF"/>
        </w:rPr>
        <w:t>认定；若持有“本科”所列专业</w:t>
      </w: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大专学历</w:t>
      </w:r>
      <w:r>
        <w:rPr>
          <w:rFonts w:hint="default" w:ascii="仿宋_GB2312" w:hAnsi="微软雅黑" w:eastAsia="仿宋_GB2312" w:cs="仿宋_GB2312"/>
          <w:i w:val="0"/>
          <w:iCs w:val="0"/>
          <w:caps w:val="0"/>
          <w:color w:val="000000"/>
          <w:spacing w:val="0"/>
          <w:sz w:val="31"/>
          <w:szCs w:val="31"/>
          <w:bdr w:val="none" w:color="auto" w:sz="0" w:space="0"/>
          <w:shd w:val="clear" w:fill="FFFFFF"/>
        </w:rPr>
        <w:t>按</w:t>
      </w: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大专</w:t>
      </w:r>
      <w:r>
        <w:rPr>
          <w:rFonts w:hint="default" w:ascii="仿宋_GB2312" w:hAnsi="微软雅黑" w:eastAsia="仿宋_GB2312" w:cs="仿宋_GB2312"/>
          <w:i w:val="0"/>
          <w:iCs w:val="0"/>
          <w:caps w:val="0"/>
          <w:color w:val="000000"/>
          <w:spacing w:val="0"/>
          <w:sz w:val="31"/>
          <w:szCs w:val="31"/>
          <w:bdr w:val="none" w:color="auto" w:sz="0" w:space="0"/>
          <w:shd w:val="clear" w:fill="FFFFFF"/>
        </w:rPr>
        <w:t>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3.如果对专业存在争议，以教育部“学信网”查询的考生当年高考录取专业名称为准；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left"/>
      </w:pPr>
      <w:r>
        <w:rPr>
          <w:rFonts w:hint="default" w:ascii="仿宋_GB2312" w:hAnsi="微软雅黑" w:eastAsia="仿宋_GB2312" w:cs="仿宋_GB2312"/>
          <w:i w:val="0"/>
          <w:iCs w:val="0"/>
          <w:caps w:val="0"/>
          <w:color w:val="000000"/>
          <w:spacing w:val="0"/>
          <w:sz w:val="31"/>
          <w:szCs w:val="31"/>
          <w:bdr w:val="none" w:color="auto" w:sz="0" w:space="0"/>
          <w:shd w:val="clear" w:fill="FFFFFF"/>
        </w:rPr>
        <w:t>4.xx专业(xx师资方向、xx教育方向、xx教育、xx方向），如果(xx师资方向、xx教育方向、xx教育、xx方向）与所报考</w:t>
      </w:r>
      <w:r>
        <w:rPr>
          <w:rStyle w:val="5"/>
          <w:rFonts w:hint="default" w:ascii="仿宋_GB2312" w:hAnsi="微软雅黑" w:eastAsia="仿宋_GB2312" w:cs="仿宋_GB2312"/>
          <w:i w:val="0"/>
          <w:iCs w:val="0"/>
          <w:caps w:val="0"/>
          <w:color w:val="000000"/>
          <w:spacing w:val="0"/>
          <w:sz w:val="31"/>
          <w:szCs w:val="31"/>
          <w:bdr w:val="none" w:color="auto" w:sz="0" w:space="0"/>
          <w:shd w:val="clear" w:fill="FFFFFF"/>
        </w:rPr>
        <w:t>学科一致</w:t>
      </w:r>
      <w:r>
        <w:rPr>
          <w:rFonts w:hint="default" w:ascii="仿宋_GB2312" w:hAnsi="微软雅黑" w:eastAsia="仿宋_GB2312" w:cs="仿宋_GB2312"/>
          <w:i w:val="0"/>
          <w:iCs w:val="0"/>
          <w:caps w:val="0"/>
          <w:color w:val="000000"/>
          <w:spacing w:val="0"/>
          <w:sz w:val="31"/>
          <w:szCs w:val="31"/>
          <w:bdr w:val="none" w:color="auto" w:sz="0" w:space="0"/>
          <w:shd w:val="clear" w:fill="FFFFFF"/>
        </w:rPr>
        <w:t>，且专业未列入《毕节市2024年特岗教师招聘岗位学历专业要求》，可以报考；小学全科教师资格证书可以报考小学全部岗位。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5.师范高等专科学校毕业生，是指</w:t>
      </w:r>
      <w:r>
        <w:rPr>
          <w:rFonts w:hint="eastAsia" w:ascii="黑体" w:hAnsi="宋体" w:eastAsia="黑体" w:cs="黑体"/>
          <w:i w:val="0"/>
          <w:iCs w:val="0"/>
          <w:caps w:val="0"/>
          <w:color w:val="000000"/>
          <w:spacing w:val="0"/>
          <w:sz w:val="31"/>
          <w:szCs w:val="31"/>
          <w:bdr w:val="none" w:color="auto" w:sz="0" w:space="0"/>
          <w:shd w:val="clear" w:fill="FFFFFF"/>
        </w:rPr>
        <w:t>毕业证书学校名称是“xx师范</w:t>
      </w:r>
      <w:r>
        <w:rPr>
          <w:rFonts w:hint="eastAsia" w:ascii="宋体" w:hAnsi="宋体" w:eastAsia="宋体" w:cs="宋体"/>
          <w:i w:val="0"/>
          <w:iCs w:val="0"/>
          <w:caps w:val="0"/>
          <w:color w:val="000000"/>
          <w:spacing w:val="0"/>
          <w:sz w:val="31"/>
          <w:szCs w:val="31"/>
          <w:bdr w:val="none" w:color="auto" w:sz="0" w:space="0"/>
          <w:shd w:val="clear" w:fill="FFFFFF"/>
        </w:rPr>
        <w:t>高等</w:t>
      </w:r>
      <w:r>
        <w:rPr>
          <w:rFonts w:hint="eastAsia" w:ascii="黑体" w:hAnsi="宋体" w:eastAsia="黑体" w:cs="黑体"/>
          <w:i w:val="0"/>
          <w:iCs w:val="0"/>
          <w:caps w:val="0"/>
          <w:color w:val="000000"/>
          <w:spacing w:val="0"/>
          <w:sz w:val="31"/>
          <w:szCs w:val="31"/>
          <w:bdr w:val="none" w:color="auto" w:sz="0" w:space="0"/>
          <w:shd w:val="clear" w:fill="FFFFFF"/>
        </w:rPr>
        <w:t>专科学校”</w:t>
      </w:r>
      <w:r>
        <w:rPr>
          <w:rFonts w:hint="eastAsia" w:ascii="宋体" w:hAnsi="宋体" w:eastAsia="宋体" w:cs="宋体"/>
          <w:i w:val="0"/>
          <w:iCs w:val="0"/>
          <w:caps w:val="0"/>
          <w:color w:val="000000"/>
          <w:spacing w:val="0"/>
          <w:sz w:val="31"/>
          <w:szCs w:val="31"/>
          <w:bdr w:val="none" w:color="auto" w:sz="0" w:space="0"/>
          <w:shd w:val="clear" w:fill="FFFFFF"/>
        </w:rPr>
        <w:t>“</w:t>
      </w:r>
      <w:r>
        <w:rPr>
          <w:rFonts w:hint="eastAsia" w:ascii="黑体" w:hAnsi="宋体" w:eastAsia="黑体" w:cs="黑体"/>
          <w:i w:val="0"/>
          <w:iCs w:val="0"/>
          <w:caps w:val="0"/>
          <w:color w:val="000000"/>
          <w:spacing w:val="0"/>
          <w:sz w:val="31"/>
          <w:szCs w:val="31"/>
          <w:bdr w:val="none" w:color="auto" w:sz="0" w:space="0"/>
          <w:shd w:val="clear" w:fill="FFFFFF"/>
        </w:rPr>
        <w:t>xx师范专科学校</w:t>
      </w:r>
      <w:r>
        <w:rPr>
          <w:rFonts w:hint="eastAsia" w:ascii="宋体" w:hAnsi="宋体" w:eastAsia="宋体" w:cs="宋体"/>
          <w:i w:val="0"/>
          <w:iCs w:val="0"/>
          <w:caps w:val="0"/>
          <w:color w:val="000000"/>
          <w:spacing w:val="0"/>
          <w:sz w:val="31"/>
          <w:szCs w:val="31"/>
          <w:bdr w:val="none" w:color="auto" w:sz="0" w:space="0"/>
          <w:shd w:val="clear" w:fill="FFFFFF"/>
        </w:rPr>
        <w:t>”</w:t>
      </w:r>
      <w:r>
        <w:rPr>
          <w:rFonts w:hint="eastAsia" w:ascii="黑体" w:hAnsi="宋体" w:eastAsia="黑体" w:cs="黑体"/>
          <w:i w:val="0"/>
          <w:iCs w:val="0"/>
          <w:caps w:val="0"/>
          <w:color w:val="000000"/>
          <w:spacing w:val="0"/>
          <w:sz w:val="31"/>
          <w:szCs w:val="31"/>
          <w:bdr w:val="none" w:color="auto" w:sz="0" w:space="0"/>
          <w:shd w:val="clear" w:fill="FFFFFF"/>
        </w:rPr>
        <w:t>“xx幼儿师范高等专科学校”“xx幼儿师范专科学校”</w:t>
      </w:r>
      <w:r>
        <w:rPr>
          <w:rFonts w:hint="eastAsia" w:ascii="宋体" w:hAnsi="宋体" w:eastAsia="宋体" w:cs="宋体"/>
          <w:i w:val="0"/>
          <w:iCs w:val="0"/>
          <w:caps w:val="0"/>
          <w:color w:val="000000"/>
          <w:spacing w:val="0"/>
          <w:sz w:val="31"/>
          <w:szCs w:val="31"/>
          <w:bdr w:val="none" w:color="auto" w:sz="0" w:space="0"/>
          <w:shd w:val="clear" w:fill="FFFFFF"/>
        </w:rPr>
        <w:t>等专科学校毕业生；</w:t>
      </w:r>
      <w:r>
        <w:rPr>
          <w:rFonts w:hint="eastAsia" w:ascii="黑体" w:hAnsi="宋体" w:eastAsia="黑体" w:cs="黑体"/>
          <w:i w:val="0"/>
          <w:iCs w:val="0"/>
          <w:caps w:val="0"/>
          <w:color w:val="000000"/>
          <w:spacing w:val="0"/>
          <w:sz w:val="31"/>
          <w:szCs w:val="31"/>
          <w:bdr w:val="none" w:color="auto" w:sz="0" w:space="0"/>
          <w:shd w:val="clear" w:fill="FFFFFF"/>
        </w:rPr>
        <w:t>“xx师范学院”“xx师范大学”等师范大学的专科</w:t>
      </w:r>
      <w:r>
        <w:rPr>
          <w:rFonts w:hint="eastAsia" w:ascii="宋体" w:hAnsi="宋体" w:eastAsia="宋体" w:cs="宋体"/>
          <w:i w:val="0"/>
          <w:iCs w:val="0"/>
          <w:caps w:val="0"/>
          <w:color w:val="000000"/>
          <w:spacing w:val="0"/>
          <w:sz w:val="31"/>
          <w:szCs w:val="31"/>
          <w:bdr w:val="none" w:color="auto" w:sz="0" w:space="0"/>
          <w:shd w:val="clear" w:fill="FFFFFF"/>
        </w:rPr>
        <w:t>毕业生。</w:t>
      </w:r>
      <w:r>
        <w:rPr>
          <w:rFonts w:hint="eastAsia" w:ascii="黑体" w:hAnsi="宋体" w:eastAsia="黑体" w:cs="黑体"/>
          <w:i w:val="0"/>
          <w:iCs w:val="0"/>
          <w:caps w:val="0"/>
          <w:color w:val="000000"/>
          <w:spacing w:val="0"/>
          <w:sz w:val="31"/>
          <w:szCs w:val="31"/>
          <w:bdr w:val="none" w:color="auto" w:sz="0" w:space="0"/>
          <w:shd w:val="clear" w:fill="FFFFFF"/>
        </w:rPr>
        <w:t>（包括</w:t>
      </w:r>
      <w:r>
        <w:rPr>
          <w:rFonts w:hint="eastAsia" w:ascii="宋体" w:hAnsi="宋体" w:eastAsia="宋体" w:cs="宋体"/>
          <w:i w:val="0"/>
          <w:iCs w:val="0"/>
          <w:caps w:val="0"/>
          <w:color w:val="000000"/>
          <w:spacing w:val="0"/>
          <w:sz w:val="31"/>
          <w:szCs w:val="31"/>
          <w:bdr w:val="none" w:color="auto" w:sz="0" w:space="0"/>
          <w:shd w:val="clear" w:fill="FFFFFF"/>
        </w:rPr>
        <w:t>上述</w:t>
      </w:r>
      <w:r>
        <w:rPr>
          <w:rFonts w:hint="eastAsia" w:ascii="黑体" w:hAnsi="宋体" w:eastAsia="黑体" w:cs="黑体"/>
          <w:i w:val="0"/>
          <w:iCs w:val="0"/>
          <w:caps w:val="0"/>
          <w:color w:val="000000"/>
          <w:spacing w:val="0"/>
          <w:sz w:val="31"/>
          <w:szCs w:val="31"/>
          <w:bdr w:val="none" w:color="auto" w:sz="0" w:space="0"/>
          <w:shd w:val="clear" w:fill="FFFFFF"/>
        </w:rPr>
        <w:t>学校组织的成人教育</w:t>
      </w:r>
      <w:r>
        <w:rPr>
          <w:rFonts w:hint="eastAsia" w:ascii="宋体" w:hAnsi="宋体" w:eastAsia="宋体" w:cs="宋体"/>
          <w:i w:val="0"/>
          <w:iCs w:val="0"/>
          <w:caps w:val="0"/>
          <w:color w:val="000000"/>
          <w:spacing w:val="0"/>
          <w:sz w:val="31"/>
          <w:szCs w:val="31"/>
          <w:bdr w:val="none" w:color="auto" w:sz="0" w:space="0"/>
          <w:shd w:val="clear" w:fill="FFFFFF"/>
        </w:rPr>
        <w:t>学历毕业生</w:t>
      </w:r>
      <w:r>
        <w:rPr>
          <w:rFonts w:hint="eastAsia" w:ascii="黑体" w:hAnsi="宋体" w:eastAsia="黑体" w:cs="黑体"/>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46" w:beforeAutospacing="0" w:after="120" w:afterAutospacing="0" w:line="315" w:lineRule="atLeast"/>
        <w:ind w:left="0" w:right="0" w:firstLine="645"/>
        <w:jc w:val="both"/>
      </w:pPr>
      <w:r>
        <w:rPr>
          <w:rFonts w:hint="default" w:ascii="仿宋_GB2312" w:hAnsi="微软雅黑" w:eastAsia="仿宋_GB2312" w:cs="仿宋_GB2312"/>
          <w:i w:val="0"/>
          <w:iCs w:val="0"/>
          <w:caps w:val="0"/>
          <w:color w:val="000000"/>
          <w:spacing w:val="0"/>
          <w:sz w:val="31"/>
          <w:szCs w:val="31"/>
          <w:bdr w:val="none" w:color="auto" w:sz="0" w:space="0"/>
          <w:shd w:val="clear" w:fill="FFFFFF"/>
        </w:rPr>
        <w:t>6.若报考人员毕业证书学校名称不能确定为“高等师范专科学校毕业生”，则需提供“高等师范专科学校毕业”的相关证明材料。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1991619"/>
    <w:rsid w:val="068C7C4C"/>
    <w:rsid w:val="21991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2024-05-28T08:32:00Z</dcterms:created>
  <dc:creator>水无鱼</dc:creator>
  <cp:lastModifiedBy>水无鱼</cp:lastModifiedBy>
  <dcterms:modified xsi:type="dcterms:W3CDTF">2024-05-28T08:32:40Z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AFC3B40D12C9428DA6D0D267F3F95A9F_11</vt:lpwstr>
  </property>
</Properties>
</file>