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bookmarkStart w:id="0" w:name="_GoBack"/>
    </w:p>
    <w:bookmarkEnd w:id="0"/>
    <w:tbl>
      <w:tblPr>
        <w:tblW w:w="16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1"/>
        <w:gridCol w:w="390"/>
        <w:gridCol w:w="390"/>
        <w:gridCol w:w="331"/>
        <w:gridCol w:w="450"/>
        <w:gridCol w:w="331"/>
        <w:gridCol w:w="691"/>
        <w:gridCol w:w="1502"/>
        <w:gridCol w:w="3510"/>
        <w:gridCol w:w="8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jc w:val="center"/>
        </w:trPr>
        <w:tc>
          <w:tcPr>
            <w:tcW w:w="0" w:type="auto"/>
            <w:gridSpan w:val="10"/>
            <w:tcBorders>
              <w:top w:val="nil"/>
              <w:left w:val="nil"/>
              <w:bottom w:val="nil"/>
              <w:right w:val="nil"/>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方正小标宋简体" w:hAnsi="方正小标宋简体" w:eastAsia="方正小标宋简体" w:cs="方正小标宋简体"/>
                <w:kern w:val="0"/>
                <w:sz w:val="36"/>
                <w:szCs w:val="36"/>
                <w:bdr w:val="none" w:color="auto" w:sz="0" w:space="0"/>
                <w:lang w:val="en-US" w:eastAsia="zh-CN" w:bidi="ar"/>
              </w:rPr>
              <w:t>云南省2024年特岗教师招聘岗位计划表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restart"/>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b/>
                <w:bCs/>
                <w:kern w:val="0"/>
                <w:sz w:val="24"/>
                <w:szCs w:val="24"/>
                <w:bdr w:val="none" w:color="auto" w:sz="0" w:space="0"/>
                <w:lang w:val="en-US" w:eastAsia="zh-CN" w:bidi="ar"/>
              </w:rPr>
              <w:t>序号</w:t>
            </w:r>
          </w:p>
        </w:tc>
        <w:tc>
          <w:tcPr>
            <w:tcW w:w="0" w:type="auto"/>
            <w:vMerge w:val="restart"/>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b/>
                <w:bCs/>
                <w:kern w:val="0"/>
                <w:sz w:val="24"/>
                <w:szCs w:val="24"/>
                <w:bdr w:val="none" w:color="auto" w:sz="0" w:space="0"/>
                <w:lang w:val="en-US" w:eastAsia="zh-CN" w:bidi="ar"/>
              </w:rPr>
              <w:t>州市</w:t>
            </w:r>
          </w:p>
        </w:tc>
        <w:tc>
          <w:tcPr>
            <w:tcW w:w="0" w:type="auto"/>
            <w:vMerge w:val="restart"/>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b/>
                <w:bCs/>
                <w:kern w:val="0"/>
                <w:sz w:val="24"/>
                <w:szCs w:val="24"/>
                <w:bdr w:val="none" w:color="auto" w:sz="0" w:space="0"/>
                <w:lang w:val="en-US" w:eastAsia="zh-CN" w:bidi="ar"/>
              </w:rPr>
              <w:t>县区</w:t>
            </w:r>
          </w:p>
        </w:tc>
        <w:tc>
          <w:tcPr>
            <w:tcW w:w="0" w:type="auto"/>
            <w:vMerge w:val="restart"/>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b/>
                <w:bCs/>
                <w:kern w:val="0"/>
                <w:sz w:val="24"/>
                <w:szCs w:val="24"/>
                <w:bdr w:val="none" w:color="auto" w:sz="0" w:space="0"/>
                <w:lang w:val="en-US" w:eastAsia="zh-CN" w:bidi="ar"/>
              </w:rPr>
              <w:t>学段</w:t>
            </w:r>
          </w:p>
        </w:tc>
        <w:tc>
          <w:tcPr>
            <w:tcW w:w="0" w:type="auto"/>
            <w:vMerge w:val="restart"/>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b/>
                <w:bCs/>
                <w:kern w:val="0"/>
                <w:sz w:val="24"/>
                <w:szCs w:val="24"/>
                <w:bdr w:val="none" w:color="auto" w:sz="0" w:space="0"/>
                <w:lang w:val="en-US" w:eastAsia="zh-CN" w:bidi="ar"/>
              </w:rPr>
              <w:t>学科</w:t>
            </w:r>
          </w:p>
        </w:tc>
        <w:tc>
          <w:tcPr>
            <w:tcW w:w="0" w:type="auto"/>
            <w:gridSpan w:val="2"/>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b/>
                <w:bCs/>
                <w:kern w:val="0"/>
                <w:sz w:val="24"/>
                <w:szCs w:val="24"/>
                <w:bdr w:val="none" w:color="auto" w:sz="0" w:space="0"/>
                <w:lang w:val="en-US" w:eastAsia="zh-CN" w:bidi="ar"/>
              </w:rPr>
              <w:t>招聘人数</w:t>
            </w:r>
          </w:p>
        </w:tc>
        <w:tc>
          <w:tcPr>
            <w:tcW w:w="0" w:type="auto"/>
            <w:vMerge w:val="restart"/>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b/>
                <w:bCs/>
                <w:kern w:val="0"/>
                <w:sz w:val="24"/>
                <w:szCs w:val="24"/>
                <w:bdr w:val="none" w:color="auto" w:sz="0" w:space="0"/>
                <w:lang w:val="en-US" w:eastAsia="zh-CN" w:bidi="ar"/>
              </w:rPr>
              <w:t>咨询电话</w:t>
            </w:r>
            <w:r>
              <w:rPr>
                <w:rFonts w:ascii="宋体" w:hAnsi="宋体" w:eastAsia="宋体" w:cs="宋体"/>
                <w:b/>
                <w:bCs/>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区号+电话号码</w:t>
            </w:r>
          </w:p>
        </w:tc>
        <w:tc>
          <w:tcPr>
            <w:tcW w:w="0" w:type="auto"/>
            <w:vMerge w:val="restart"/>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b/>
                <w:bCs/>
                <w:kern w:val="0"/>
                <w:sz w:val="24"/>
                <w:szCs w:val="24"/>
                <w:bdr w:val="none" w:color="auto" w:sz="0" w:space="0"/>
                <w:lang w:val="en-US" w:eastAsia="zh-CN" w:bidi="ar"/>
              </w:rPr>
              <w:t>州市/县区招聘信息发布网址</w:t>
            </w:r>
          </w:p>
        </w:tc>
        <w:tc>
          <w:tcPr>
            <w:tcW w:w="0" w:type="auto"/>
            <w:vMerge w:val="restart"/>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b/>
                <w:bCs/>
                <w:kern w:val="0"/>
                <w:sz w:val="24"/>
                <w:szCs w:val="24"/>
                <w:bdr w:val="none" w:color="auto" w:sz="0" w:space="0"/>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jc w:val="center"/>
              <w:rPr>
                <w:rFonts w:hint="eastAsia" w:ascii="宋体"/>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jc w:val="center"/>
              <w:rPr>
                <w:rFonts w:hint="eastAsia" w:ascii="宋体"/>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jc w:val="center"/>
              <w:rPr>
                <w:rFonts w:hint="eastAsia" w:ascii="宋体"/>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jc w:val="center"/>
              <w:rPr>
                <w:rFonts w:hint="eastAsia" w:ascii="宋体"/>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b/>
                <w:bCs/>
                <w:kern w:val="0"/>
                <w:sz w:val="24"/>
                <w:szCs w:val="24"/>
                <w:bdr w:val="none" w:color="auto" w:sz="0" w:space="0"/>
                <w:lang w:val="en-US" w:eastAsia="zh-CN" w:bidi="ar"/>
              </w:rPr>
              <w:t>人数</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b/>
                <w:bCs/>
                <w:kern w:val="0"/>
                <w:sz w:val="24"/>
                <w:szCs w:val="24"/>
                <w:bdr w:val="none" w:color="auto" w:sz="0" w:space="0"/>
                <w:lang w:val="en-US" w:eastAsia="zh-CN" w:bidi="ar"/>
              </w:rPr>
              <w:t>其中专科招聘人数</w:t>
            </w:r>
          </w:p>
        </w:tc>
        <w:tc>
          <w:tcPr>
            <w:tcW w:w="0" w:type="auto"/>
            <w:vMerge w:val="continue"/>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jc w:val="center"/>
              <w:rPr>
                <w:rFonts w:hint="eastAsia" w:ascii="宋体"/>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jc w:val="center"/>
              <w:rPr>
                <w:rFonts w:hint="eastAsia" w:ascii="宋体"/>
                <w:sz w:val="24"/>
                <w:szCs w:val="24"/>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普洱市</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镇沅县</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中学</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历史</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0879-5813451</w:t>
            </w:r>
          </w:p>
        </w:tc>
        <w:tc>
          <w:tcPr>
            <w:tcW w:w="0" w:type="auto"/>
            <w:tcBorders>
              <w:top w:val="nil"/>
              <w:left w:val="nil"/>
              <w:bottom w:val="nil"/>
              <w:right w:val="nil"/>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24"/>
                <w:szCs w:val="24"/>
                <w:bdr w:val="none" w:color="auto" w:sz="0" w:space="0"/>
                <w:lang w:val="en-US" w:eastAsia="zh-CN" w:bidi="ar"/>
              </w:rPr>
              <w:t>http://www.pezhenyuan.gov.cn/</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16"/>
                <w:szCs w:val="16"/>
                <w:bdr w:val="none" w:color="auto" w:sz="0" w:space="0"/>
                <w:lang w:val="en-US" w:eastAsia="zh-CN" w:bidi="ar"/>
              </w:rPr>
              <w:t>一、学历要求：本科及以上</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二、学位要求：学士及以上学位</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三、学历性质要求：普通高校本科及以上学历的毕业生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四、专业要求：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（一）本科。 门类：历史学；专业类：历史学类；专业名称：历史学、世界史、考古学、文化遗产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（二）研究生 1.学科门类：历史学；一级学科：考古学、中国史、世界史。</w:t>
            </w:r>
          </w:p>
          <w:p>
            <w:pPr>
              <w:keepNext w:val="0"/>
              <w:keepLines w:val="0"/>
              <w:widowControl/>
              <w:suppressLineNumbers w:val="0"/>
              <w:jc w:val="left"/>
            </w:pPr>
            <w:r>
              <w:rPr>
                <w:rFonts w:ascii="宋体" w:hAnsi="宋体" w:eastAsia="宋体" w:cs="宋体"/>
                <w:kern w:val="0"/>
                <w:sz w:val="16"/>
                <w:szCs w:val="16"/>
                <w:bdr w:val="none" w:color="auto" w:sz="0" w:space="0"/>
                <w:lang w:val="en-US" w:eastAsia="zh-CN" w:bidi="ar"/>
              </w:rPr>
              <w:t>五、须持有初中及以上教师资格证；教师资格证的专业与所报考岗位一致。暂未取得教师资格证书的人员，可持在有效期内的全国中小学教师资格考试合格证明或笔试合格成绩——“中小学教师资格考试（NTCE）成绩”（小学教师资格为两科笔试成绩，初中教师资格为三科笔试成绩）或师范生教师职业能力证书（退役军人在服役前1年内取得中小学教师资格考试合格证明的凭入伍通知书、退役证书等相关材料，教师资格考试合格证明有效期可延长2年）。严格“持证上岗”，此类拟聘人员在办理聘用手续前（即2024年8月20日前）必须取得初中及以上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8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普洱市</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镇沅县</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中学</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0879-5813451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24"/>
                <w:szCs w:val="24"/>
                <w:bdr w:val="none" w:color="auto" w:sz="0" w:space="0"/>
                <w:lang w:val="en-US" w:eastAsia="zh-CN" w:bidi="ar"/>
              </w:rPr>
              <w:t>http://www.pezhenyuan.gov.cn/</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16"/>
                <w:szCs w:val="16"/>
                <w:bdr w:val="none" w:color="auto" w:sz="0" w:space="0"/>
                <w:lang w:val="en-US" w:eastAsia="zh-CN" w:bidi="ar"/>
              </w:rPr>
              <w:t>一、学历要求：本科及以上</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二、学位要求：学士及以上学位</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三、学历性质要求：普通高校本科及以上学历的毕业生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四、专业要求：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（一）、本科 。门类：理学；专业类：数学类；专业名称：数学与应用数学，数理基础科学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（二）研究生 。学科门类：理学；一级学科：数学。</w:t>
            </w:r>
          </w:p>
          <w:p>
            <w:pPr>
              <w:keepNext w:val="0"/>
              <w:keepLines w:val="0"/>
              <w:widowControl/>
              <w:suppressLineNumbers w:val="0"/>
              <w:jc w:val="left"/>
            </w:pPr>
            <w:r>
              <w:rPr>
                <w:rFonts w:ascii="宋体" w:hAnsi="宋体" w:eastAsia="宋体" w:cs="宋体"/>
                <w:kern w:val="0"/>
                <w:sz w:val="16"/>
                <w:szCs w:val="16"/>
                <w:bdr w:val="none" w:color="auto" w:sz="0" w:space="0"/>
                <w:lang w:val="en-US" w:eastAsia="zh-CN" w:bidi="ar"/>
              </w:rPr>
              <w:t>五、须持有初中及以上教师资格证；教师资格证的专业与所报考岗位一致。暂未取得教师资格证书的人员，可持在有效期内的全国中小学教师资格考试合格证明或笔试合格成绩——“中小学教师资格考试（NTCE）成绩”（小学教师资格为两科笔试成绩，初中教师资格为三科笔试成绩）或师范生教师职业能力证书（退役军人在服役前1年内取得中小学教师资格考试合格证明的凭入伍通知书、退役证书等相关材料，教师资格考试合格证明有效期可延长2年）。严格“持证上岗”，此类拟聘人员在办理聘用手续前（即2024年8月20日前）必须取得初中及以上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9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普洱市</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镇沅县</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中学</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化学</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0879-5813451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24"/>
                <w:szCs w:val="24"/>
                <w:bdr w:val="none" w:color="auto" w:sz="0" w:space="0"/>
                <w:lang w:val="en-US" w:eastAsia="zh-CN" w:bidi="ar"/>
              </w:rPr>
              <w:t>http://www.pezhenyuan.gov.cn/</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16"/>
                <w:szCs w:val="16"/>
                <w:bdr w:val="none" w:color="auto" w:sz="0" w:space="0"/>
                <w:lang w:val="en-US" w:eastAsia="zh-CN" w:bidi="ar"/>
              </w:rPr>
              <w:t>一、学历要求：本科及以上</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二、学位要求：学士及以上学位</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三、学历性质要求：普通高校本科及以上学历的毕业生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四、专业要求：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（一）本科 1.门类：理学；专业类：化学类；专业名称：化学、应用化学、化学生物学；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（二）、研究生 1.学科门类：理学；一级学科：化学。</w:t>
            </w:r>
          </w:p>
          <w:p>
            <w:pPr>
              <w:keepNext w:val="0"/>
              <w:keepLines w:val="0"/>
              <w:widowControl/>
              <w:suppressLineNumbers w:val="0"/>
              <w:jc w:val="left"/>
            </w:pPr>
            <w:r>
              <w:rPr>
                <w:rFonts w:ascii="宋体" w:hAnsi="宋体" w:eastAsia="宋体" w:cs="宋体"/>
                <w:kern w:val="0"/>
                <w:sz w:val="16"/>
                <w:szCs w:val="16"/>
                <w:bdr w:val="none" w:color="auto" w:sz="0" w:space="0"/>
                <w:lang w:val="en-US" w:eastAsia="zh-CN" w:bidi="ar"/>
              </w:rPr>
              <w:t>五、须持有初中及以上教师资格证；教师资格证的专业与所报考岗位一致。暂未取得教师资格证书的人员，可持在有效期内的全国中小学教师资格考试合格证明或笔试合格成绩——“中小学教师资格考试（NTCE）成绩”（小学教师资格为两科笔试成绩，初中教师资格为三科笔试成绩）或师范生教师职业能力证书（退役军人在服役前1年内取得中小学教师资格考试合格证明的凭入伍通知书、退役证书等相关材料，教师资格考试合格证明有效期可延长2年）。严格“持证上岗”，此类拟聘人员在办理聘用手续前（即2024年8月20日前）必须取得初中及以上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7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普洱市</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镇沅县</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中学</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信息科技</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0879-5813451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24"/>
                <w:szCs w:val="24"/>
                <w:bdr w:val="none" w:color="auto" w:sz="0" w:space="0"/>
                <w:lang w:val="en-US" w:eastAsia="zh-CN" w:bidi="ar"/>
              </w:rPr>
              <w:t>http://www.pezhenyuan.gov.cn/</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16"/>
                <w:szCs w:val="16"/>
                <w:bdr w:val="none" w:color="auto" w:sz="0" w:space="0"/>
                <w:lang w:val="en-US" w:eastAsia="zh-CN" w:bidi="ar"/>
              </w:rPr>
              <w:t>一、学历要求：本科及以上</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二、学位要求：学士及以上学位</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三、学历性质要求：普通高校本科及以上学历的毕业生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四、专业要求：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（一）本科 1.门类：工学；专业类：计算机类；专业名称：计算机科学与技术、软件工程、物联网工程；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（二）、研究生 1.学科门类：工学；一级学科：计算机科学与技术。</w:t>
            </w:r>
          </w:p>
          <w:p>
            <w:pPr>
              <w:keepNext w:val="0"/>
              <w:keepLines w:val="0"/>
              <w:widowControl/>
              <w:suppressLineNumbers w:val="0"/>
              <w:jc w:val="left"/>
            </w:pPr>
            <w:r>
              <w:rPr>
                <w:rFonts w:ascii="宋体" w:hAnsi="宋体" w:eastAsia="宋体" w:cs="宋体"/>
                <w:kern w:val="0"/>
                <w:sz w:val="16"/>
                <w:szCs w:val="16"/>
                <w:bdr w:val="none" w:color="auto" w:sz="0" w:space="0"/>
                <w:lang w:val="en-US" w:eastAsia="zh-CN" w:bidi="ar"/>
              </w:rPr>
              <w:t>五、须持有初中及以上教师资格证；教师资格证的专业与所报考岗位一致。暂未取得教师资格证书的人员，可持在有效期内的全国中小学教师资格考试合格证明或笔试合格成绩——“中小学教师资格考试（NTCE）成绩”（小学教师资格为两科笔试成绩，初中教师资格为三科笔试成绩）或师范生教师职业能力证书（退役军人在服役前1年内取得中小学教师资格考试合格证明的凭入伍通知书、退役证书等相关材料，教师资格考试合格证明有效期可延长2年）。严格“持证上岗”，此类拟聘人员在办理聘用手续前（即2024年8月20日前）必须取得初中及以上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4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普洱市</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镇沅县</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中学</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0879-5813451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24"/>
                <w:szCs w:val="24"/>
                <w:bdr w:val="none" w:color="auto" w:sz="0" w:space="0"/>
                <w:lang w:val="en-US" w:eastAsia="zh-CN" w:bidi="ar"/>
              </w:rPr>
              <w:t>http://www.pezhenyuan.gov.cn/</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16"/>
                <w:szCs w:val="16"/>
                <w:bdr w:val="none" w:color="auto" w:sz="0" w:space="0"/>
                <w:lang w:val="en-US" w:eastAsia="zh-CN" w:bidi="ar"/>
              </w:rPr>
              <w:t>一、学历要求：本科及以上</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二、学位要求：学士及以上学位</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三、学历性质要求：普通高校本科及以上学历的毕业生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四、专业要求：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（一）本科 门类：文学；专业类：中国语言文学类；专业名称：汉语言、汉语言文学、应用语言学、中国语言与文化；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（二）研究生 1.学科门类：教育学；一级学科：教育学 2.学科门类：文学；一级学科：中国语言文学。</w:t>
            </w:r>
          </w:p>
          <w:p>
            <w:pPr>
              <w:keepNext w:val="0"/>
              <w:keepLines w:val="0"/>
              <w:widowControl/>
              <w:suppressLineNumbers w:val="0"/>
              <w:jc w:val="left"/>
            </w:pPr>
            <w:r>
              <w:rPr>
                <w:rFonts w:ascii="宋体" w:hAnsi="宋体" w:eastAsia="宋体" w:cs="宋体"/>
                <w:kern w:val="0"/>
                <w:sz w:val="16"/>
                <w:szCs w:val="16"/>
                <w:bdr w:val="none" w:color="auto" w:sz="0" w:space="0"/>
                <w:lang w:val="en-US" w:eastAsia="zh-CN" w:bidi="ar"/>
              </w:rPr>
              <w:t>五、须持有初中及以上教师资格证；教师资格证的专业与所报考岗位一致。暂未取得教师资格证书的人员，可持在有效期内的全国中小学教师资格考试合格证明或笔试合格成绩——“中小学教师资格考试（NTCE）成绩”（小学教师资格为两科笔试成绩，初中教师资格为三科笔试成绩）或师范生教师职业能力证书（退役军人在服役前1年内取得中小学教师资格考试合格证明的凭入伍通知书、退役证书等相关材料，教师资格考试合格证明有效期可延长2年）。严格“持证上岗”，此类拟聘人员在办理聘用手续前（即2024年8月20日前）必须取得初中及以上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3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普洱市</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镇沅县</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小学</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0879-5813451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24"/>
                <w:szCs w:val="24"/>
                <w:bdr w:val="none" w:color="auto" w:sz="0" w:space="0"/>
                <w:lang w:val="en-US" w:eastAsia="zh-CN" w:bidi="ar"/>
              </w:rPr>
              <w:t>http://www.pezhenyuan.gov.cn/</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16"/>
                <w:szCs w:val="16"/>
                <w:bdr w:val="none" w:color="auto" w:sz="0" w:space="0"/>
                <w:lang w:val="en-US" w:eastAsia="zh-CN" w:bidi="ar"/>
              </w:rPr>
              <w:t>一、学历要求：本科及以上</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二、学位要求：学士及以上学位</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三、学历性质要求：普通高校本科及以上学历的毕业生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四、专业要求：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（一）本科 1.门类：教育学；专业类：教育学类；专业名称：小学教育 2.门类：文学；专业类：中国语言文学类；专业名称：汉语言、汉语言文学、应用语言学、中国语言与文化；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（二）研究生 1.学科门类：教育学；一级学科：教育学 2.学科门类：文学；一级学科：中国语言文学。</w:t>
            </w:r>
          </w:p>
          <w:p>
            <w:pPr>
              <w:keepNext w:val="0"/>
              <w:keepLines w:val="0"/>
              <w:widowControl/>
              <w:suppressLineNumbers w:val="0"/>
              <w:jc w:val="left"/>
            </w:pPr>
            <w:r>
              <w:rPr>
                <w:rFonts w:ascii="宋体" w:hAnsi="宋体" w:eastAsia="宋体" w:cs="宋体"/>
                <w:kern w:val="0"/>
                <w:sz w:val="16"/>
                <w:szCs w:val="16"/>
                <w:bdr w:val="none" w:color="auto" w:sz="0" w:space="0"/>
                <w:lang w:val="en-US" w:eastAsia="zh-CN" w:bidi="ar"/>
              </w:rPr>
              <w:t>五、须持有小学及以上教师资格证；教师资格证的专业与所报考岗位一致。暂未取得教师资格证书的人员，可持在有效期内的全国中小学教师资格考试合格证明或笔试合格成绩——“中小学教师资格考试（NTCE）成绩”（小学教师资格为两科笔试成绩，初中教师资格为三科笔试成绩）或师范生教师职业能力证书（退役军人在服役前1年内取得中小学教师资格考试合格证明的凭入伍通知书、退役证书等相关材料，教师资格考试合格证明有效期可延长2年）。严格“持证上岗”，此类拟聘人员在办理聘用手续前（即2024年8月20日前）必须取得小学及以上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5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普洱市</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镇沅县</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小学</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0879-5813451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24"/>
                <w:szCs w:val="24"/>
                <w:bdr w:val="none" w:color="auto" w:sz="0" w:space="0"/>
                <w:lang w:val="en-US" w:eastAsia="zh-CN" w:bidi="ar"/>
              </w:rPr>
              <w:t>http://www.pezhenyuan.gov.cn/</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16"/>
                <w:szCs w:val="16"/>
                <w:bdr w:val="none" w:color="auto" w:sz="0" w:space="0"/>
                <w:lang w:val="en-US" w:eastAsia="zh-CN" w:bidi="ar"/>
              </w:rPr>
              <w:t>一、学历要求：本科及以上</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二、学位要求：学士及以上学位</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三、学历性质要求：普通高校本科及以上学历的毕业生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四、专业要求：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（一）本科 1.门类：教育学；专业类：教育学类；专业名称：小学教育2.门类：理学；专业类：数学类；专业名称：数学与应用数学，数理基础科学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（二）研究生  1.学科门类：教育学；一级学科：教育学2.学科门类：理学；一级学科：数学。</w:t>
            </w:r>
          </w:p>
          <w:p>
            <w:pPr>
              <w:keepNext w:val="0"/>
              <w:keepLines w:val="0"/>
              <w:widowControl/>
              <w:suppressLineNumbers w:val="0"/>
              <w:jc w:val="left"/>
            </w:pPr>
            <w:r>
              <w:rPr>
                <w:rFonts w:ascii="宋体" w:hAnsi="宋体" w:eastAsia="宋体" w:cs="宋体"/>
                <w:kern w:val="0"/>
                <w:sz w:val="16"/>
                <w:szCs w:val="16"/>
                <w:bdr w:val="none" w:color="auto" w:sz="0" w:space="0"/>
                <w:lang w:val="en-US" w:eastAsia="zh-CN" w:bidi="ar"/>
              </w:rPr>
              <w:t>五、须持有小学及以上教师资格证；教师资格证的专业与所报考岗位一致。暂未取得教师资格证书的人员，可持在有效期内的全国中小学教师资格考试合格证明或笔试合格成绩——“中小学教师资格考试（NTCE）成绩”（小学教师资格为两科笔试成绩，初中教师资格为三科笔试成绩）或师范生教师职业能力证书（退役军人在服役前1年内取得中小学教师资格考试合格证明的凭入伍通知书、退役证书等相关材料，教师资格考试合格证明有效期可延长2年）。严格“持证上岗”，此类拟聘人员在办理聘用手续前（即2024年8月20日前）必须取得小学及以上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2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普洱市</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镇沅县</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小学</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0879-5813451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24"/>
                <w:szCs w:val="24"/>
                <w:bdr w:val="none" w:color="auto" w:sz="0" w:space="0"/>
                <w:lang w:val="en-US" w:eastAsia="zh-CN" w:bidi="ar"/>
              </w:rPr>
              <w:t>http://www.pezhenyuan.gov.cn/</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16"/>
                <w:szCs w:val="16"/>
                <w:bdr w:val="none" w:color="auto" w:sz="0" w:space="0"/>
                <w:lang w:val="en-US" w:eastAsia="zh-CN" w:bidi="ar"/>
              </w:rPr>
              <w:t>一、学历要求：本科及以上</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二、学位要求：学士及以上学位</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三、学历性质要求：普通高校本科及以上学历的毕业生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四、专业要求：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（一）门类：教育学；1.专业类：体育学类；2.专业名称：体育教育、运动训练、社会体育指导与管理、武术与民族传统体育。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（二）门类：教育学；一级学科：体育学。</w:t>
            </w:r>
          </w:p>
          <w:p>
            <w:pPr>
              <w:keepNext w:val="0"/>
              <w:keepLines w:val="0"/>
              <w:widowControl/>
              <w:suppressLineNumbers w:val="0"/>
              <w:jc w:val="left"/>
            </w:pPr>
            <w:r>
              <w:rPr>
                <w:rFonts w:ascii="宋体" w:hAnsi="宋体" w:eastAsia="宋体" w:cs="宋体"/>
                <w:kern w:val="0"/>
                <w:sz w:val="16"/>
                <w:szCs w:val="16"/>
                <w:bdr w:val="none" w:color="auto" w:sz="0" w:space="0"/>
                <w:lang w:val="en-US" w:eastAsia="zh-CN" w:bidi="ar"/>
              </w:rPr>
              <w:t>五、须持有小学及以上教师资格证；教师资格证的专业与所报考岗位一致。暂未取得教师资格证书的人员，可持在有效期内的全国中小学教师资格考试合格证明或笔试合格成绩——“中小学教师资格考试（NTCE）成绩”（小学教师资格为两科笔试成绩，初中教师资格为三科笔试成绩）或师范生教师职业能力证书（退役军人在服役前1年内取得中小学教师资格考试合格证明的凭入伍通知书、退役证书等相关材料，教师资格考试合格证明有效期可延长2年）。严格“持证上岗”，此类拟聘人员在办理聘用手续前（即2024年8月20日前）必须取得小学及以上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5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普洱市</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镇沅县</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小学</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音乐</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0879-5813451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24"/>
                <w:szCs w:val="24"/>
                <w:bdr w:val="none" w:color="auto" w:sz="0" w:space="0"/>
                <w:lang w:val="en-US" w:eastAsia="zh-CN" w:bidi="ar"/>
              </w:rPr>
              <w:t>http://www.pezhenyuan.gov.cn/</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16"/>
                <w:szCs w:val="16"/>
                <w:bdr w:val="none" w:color="auto" w:sz="0" w:space="0"/>
                <w:lang w:val="en-US" w:eastAsia="zh-CN" w:bidi="ar"/>
              </w:rPr>
              <w:t>一、学历要求：本科及以上</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二、学位要求：学士及以上学位</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三、学历性质要求：普通高校本科及以上学历的毕业生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四、专业要求：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（一）本科 1.门类：艺术学；专业类：音乐与舞蹈学类；专业名称：音乐学、音乐表演、舞蹈表演；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（二）研究生 1.学科门类：艺术学；一级学科：音乐、舞蹈。</w:t>
            </w:r>
          </w:p>
          <w:p>
            <w:pPr>
              <w:keepNext w:val="0"/>
              <w:keepLines w:val="0"/>
              <w:widowControl/>
              <w:suppressLineNumbers w:val="0"/>
              <w:jc w:val="left"/>
            </w:pPr>
            <w:r>
              <w:rPr>
                <w:rFonts w:ascii="宋体" w:hAnsi="宋体" w:eastAsia="宋体" w:cs="宋体"/>
                <w:kern w:val="0"/>
                <w:sz w:val="16"/>
                <w:szCs w:val="16"/>
                <w:bdr w:val="none" w:color="auto" w:sz="0" w:space="0"/>
                <w:lang w:val="en-US" w:eastAsia="zh-CN" w:bidi="ar"/>
              </w:rPr>
              <w:t>五、须持有小学及以上教师资格证；教师资格证的专业与所报考岗位一致。暂未取得教师资格证书的人员，可持在有效期内的全国中小学教师资格考试合格证明或笔试合格成绩——“中小学教师资格考试（NTCE）成绩”（小学教师资格为两科笔试成绩，初中教师资格为三科笔试成绩）或师范生教师职业能力证书（退役军人在服役前1年内取得中小学教师资格考试合格证明的凭入伍通知书、退役证书等相关材料，教师资格考试合格证明有效期可延长2年）。严格“持证上岗”，此类拟聘人员在办理聘用手续前（即2024年8月20日前）必须取得小学及以上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56"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普洱市</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镇沅县</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小学</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0879-5813451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24"/>
                <w:szCs w:val="24"/>
                <w:bdr w:val="none" w:color="auto" w:sz="0" w:space="0"/>
                <w:lang w:val="en-US" w:eastAsia="zh-CN" w:bidi="ar"/>
              </w:rPr>
              <w:t>http://www.pezhenyuan.gov.cn/</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16"/>
                <w:szCs w:val="16"/>
                <w:bdr w:val="none" w:color="auto" w:sz="0" w:space="0"/>
                <w:lang w:val="en-US" w:eastAsia="zh-CN" w:bidi="ar"/>
              </w:rPr>
              <w:t>一、学历要求：本科及以上</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二、学位要求：学士及以上学位</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三、学历性质要求：普通高校本科及以上学历的毕业生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四、专业要求：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（一）本科 1.门类：文学；专业类：外国语言文学类；专业名称：英语、商务英语、翻译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（二）研究生 1.学科门类：教育学；一级学科：不限。</w:t>
            </w:r>
          </w:p>
          <w:p>
            <w:pPr>
              <w:keepNext w:val="0"/>
              <w:keepLines w:val="0"/>
              <w:widowControl/>
              <w:suppressLineNumbers w:val="0"/>
              <w:jc w:val="left"/>
            </w:pPr>
            <w:r>
              <w:rPr>
                <w:rFonts w:ascii="宋体" w:hAnsi="宋体" w:eastAsia="宋体" w:cs="宋体"/>
                <w:kern w:val="0"/>
                <w:sz w:val="16"/>
                <w:szCs w:val="16"/>
                <w:bdr w:val="none" w:color="auto" w:sz="0" w:space="0"/>
                <w:lang w:val="en-US" w:eastAsia="zh-CN" w:bidi="ar"/>
              </w:rPr>
              <w:t>五、须持有小学及以上教师资格证；教师资格证的专业与所报考岗位一致。暂未取得教师资格证书的人员，可持在有效期内的全国中小学教师资格考试合格证明或笔试合格成绩——“中小学教师资格考试（NTCE）成绩”（小学教师资格为两科笔试成绩，初中教师资格为三科笔试成绩）或师范生教师职业能力证书（退役军人在服役前1年内取得中小学教师资格考试合格证明的凭入伍通知书、退役证书等相关材料，教师资格考试合格证明有效期可延长2年）。严格“持证上岗”，此类拟聘人员在办理聘用手续前（即2024年8月20日前）必须取得小学及以上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61" w:hRule="atLeast"/>
          <w:jc w:val="center"/>
        </w:trPr>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普洱市</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镇沅县</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小学</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心理健康</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宋体" w:hAnsi="宋体" w:eastAsia="宋体" w:cs="宋体"/>
                <w:kern w:val="0"/>
                <w:sz w:val="24"/>
                <w:szCs w:val="24"/>
                <w:bdr w:val="none" w:color="auto" w:sz="0" w:space="0"/>
                <w:lang w:val="en-US" w:eastAsia="zh-CN" w:bidi="ar"/>
              </w:rPr>
              <w:t>0879-5813451</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24"/>
                <w:szCs w:val="24"/>
                <w:bdr w:val="none" w:color="auto" w:sz="0" w:space="0"/>
                <w:lang w:val="en-US" w:eastAsia="zh-CN" w:bidi="ar"/>
              </w:rPr>
              <w:t>http://www.pezhenyuan.gov.cn/</w:t>
            </w:r>
          </w:p>
        </w:tc>
        <w:tc>
          <w:tcPr>
            <w:tcW w:w="0" w:type="auto"/>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kern w:val="0"/>
                <w:sz w:val="16"/>
                <w:szCs w:val="16"/>
                <w:bdr w:val="none" w:color="auto" w:sz="0" w:space="0"/>
                <w:lang w:val="en-US" w:eastAsia="zh-CN" w:bidi="ar"/>
              </w:rPr>
              <w:t>一、学历要求：本科及以上</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二、学位要求：学士及以上学位</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三、学历性质要求：普通高校本科及以上学历的毕业生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四、专业要求：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（一）、本科 1.门类：理学；专业类：心理学类；专业名称：心理学，应用心理学。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sz w:val="16"/>
                <w:szCs w:val="16"/>
                <w:bdr w:val="none" w:color="auto" w:sz="0" w:space="0"/>
              </w:rPr>
              <w:t>（二）研究生 1.学科门类：教育学；一级学科：心理学、应用心理。</w:t>
            </w:r>
          </w:p>
          <w:p>
            <w:pPr>
              <w:keepNext w:val="0"/>
              <w:keepLines w:val="0"/>
              <w:widowControl/>
              <w:suppressLineNumbers w:val="0"/>
              <w:jc w:val="left"/>
            </w:pPr>
            <w:r>
              <w:rPr>
                <w:rFonts w:ascii="宋体" w:hAnsi="宋体" w:eastAsia="宋体" w:cs="宋体"/>
                <w:kern w:val="0"/>
                <w:sz w:val="16"/>
                <w:szCs w:val="16"/>
                <w:bdr w:val="none" w:color="auto" w:sz="0" w:space="0"/>
                <w:lang w:val="en-US" w:eastAsia="zh-CN" w:bidi="ar"/>
              </w:rPr>
              <w:t>五、须持有小学及以上教师资格证；教师资格证的专业与所报考岗位一致。暂未取得教师资格证书的人员，可持在有效期内的全国中小学教师资格考试合格证明或笔试合格成绩——“中小学教师资格考试（NTCE）成绩”（小学教师资格为两科笔试成绩，初中教师资格为三科笔试成绩）或师范生教师职业能力证书（退役军人在服役前1年内取得中小学教师资格考试合格证明的凭入伍通知书、退役证书等相关材料，教师资格考试合格证明有效期可延长2年）。严格“持证上岗”，此类拟聘人员在办理聘用手续前（即2024年8月20日前）必须取得小学及以上教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91" w:hRule="atLeast"/>
          <w:jc w:val="center"/>
        </w:trPr>
        <w:tc>
          <w:tcPr>
            <w:tcW w:w="0" w:type="auto"/>
            <w:gridSpan w:val="10"/>
            <w:tcBorders>
              <w:top w:val="nil"/>
              <w:left w:val="nil"/>
              <w:bottom w:val="nil"/>
              <w:right w:val="nil"/>
            </w:tcBorders>
            <w:shd w:val="clear"/>
            <w:tcMar>
              <w:bottom w:w="0" w:type="dxa"/>
            </w:tcMar>
            <w:vAlign w:val="center"/>
          </w:tcPr>
          <w:p>
            <w:pPr>
              <w:keepNext w:val="0"/>
              <w:keepLines w:val="0"/>
              <w:widowControl/>
              <w:suppressLineNumbers w:val="0"/>
              <w:spacing w:before="0" w:beforeAutospacing="0" w:after="0" w:afterAutospacing="0"/>
              <w:ind w:left="0" w:right="0"/>
              <w:jc w:val="left"/>
              <w:textAlignment w:val="center"/>
            </w:pPr>
            <w:r>
              <w:rPr>
                <w:rFonts w:ascii="宋体" w:hAnsi="宋体" w:eastAsia="宋体" w:cs="宋体"/>
                <w:color w:val="FF0000"/>
                <w:kern w:val="0"/>
                <w:sz w:val="24"/>
                <w:szCs w:val="24"/>
                <w:bdr w:val="none" w:color="auto" w:sz="0" w:space="0"/>
                <w:lang w:val="en-US" w:eastAsia="zh-CN" w:bidi="ar"/>
              </w:rPr>
              <w:t>说明：</w:t>
            </w:r>
            <w:r>
              <w:rPr>
                <w:rFonts w:ascii="宋体" w:hAnsi="宋体" w:eastAsia="宋体" w:cs="宋体"/>
                <w:color w:val="FF0000"/>
                <w:kern w:val="0"/>
                <w:sz w:val="24"/>
                <w:szCs w:val="24"/>
                <w:bdr w:val="none" w:color="auto" w:sz="0" w:space="0"/>
                <w:lang w:val="en-US" w:eastAsia="zh-CN" w:bidi="ar"/>
              </w:rPr>
              <w:br w:type="textWrapping"/>
            </w:r>
            <w:r>
              <w:rPr>
                <w:rFonts w:ascii="宋体" w:hAnsi="宋体" w:eastAsia="宋体" w:cs="宋体"/>
                <w:color w:val="FF0000"/>
                <w:kern w:val="0"/>
                <w:sz w:val="24"/>
                <w:szCs w:val="24"/>
                <w:bdr w:val="none" w:color="auto" w:sz="0" w:space="0"/>
                <w:lang w:val="en-US" w:eastAsia="zh-CN" w:bidi="ar"/>
              </w:rPr>
              <w:t>1.设置大岗位招考需要选岗的，须在发布招聘计划时说明选岗学校或选岗地区、人数。</w:t>
            </w:r>
            <w:r>
              <w:rPr>
                <w:rFonts w:ascii="宋体" w:hAnsi="宋体" w:eastAsia="宋体" w:cs="宋体"/>
                <w:color w:val="FF0000"/>
                <w:kern w:val="0"/>
                <w:sz w:val="24"/>
                <w:szCs w:val="24"/>
                <w:bdr w:val="none" w:color="auto" w:sz="0" w:space="0"/>
                <w:lang w:val="en-US" w:eastAsia="zh-CN" w:bidi="ar"/>
              </w:rPr>
              <w:br w:type="textWrapping"/>
            </w:r>
            <w:r>
              <w:rPr>
                <w:rFonts w:ascii="宋体" w:hAnsi="宋体" w:eastAsia="宋体" w:cs="宋体"/>
                <w:color w:val="FF0000"/>
                <w:kern w:val="0"/>
                <w:sz w:val="24"/>
                <w:szCs w:val="24"/>
                <w:bdr w:val="none" w:color="auto" w:sz="0" w:space="0"/>
                <w:lang w:val="en-US" w:eastAsia="zh-CN" w:bidi="ar"/>
              </w:rPr>
              <w:t>2.考试科目：小学考试科目分语文、数学、英语、音乐、体育与健康、美术、信息科技、道德与法治、科学、劳动、心理健康11个学科；</w:t>
            </w:r>
            <w:r>
              <w:rPr>
                <w:rFonts w:ascii="宋体" w:hAnsi="宋体" w:eastAsia="宋体" w:cs="宋体"/>
                <w:color w:val="FF0000"/>
                <w:kern w:val="0"/>
                <w:sz w:val="24"/>
                <w:szCs w:val="24"/>
                <w:bdr w:val="none" w:color="auto" w:sz="0" w:space="0"/>
                <w:lang w:val="en-US" w:eastAsia="zh-CN" w:bidi="ar"/>
              </w:rPr>
              <w:br w:type="textWrapping"/>
            </w:r>
            <w:r>
              <w:rPr>
                <w:rFonts w:ascii="宋体" w:hAnsi="宋体" w:eastAsia="宋体" w:cs="宋体"/>
                <w:color w:val="FF0000"/>
                <w:kern w:val="0"/>
                <w:sz w:val="24"/>
                <w:szCs w:val="24"/>
                <w:bdr w:val="none" w:color="auto" w:sz="0" w:space="0"/>
                <w:lang w:val="en-US" w:eastAsia="zh-CN" w:bidi="ar"/>
              </w:rPr>
              <w:t>   初中考试科目分语文、数学、英语、物理、化学、生物学、道德与法治、历史、地理、音乐、体育与健康、美术、信息科技、劳动、心理健康15个学科。</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27721F6"/>
    <w:rsid w:val="208B7373"/>
    <w:rsid w:val="62772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2024-05-28T08:52:00Z</dcterms:created>
  <dc:creator>水无鱼</dc:creator>
  <cp:lastModifiedBy>水无鱼</cp:lastModifiedBy>
  <dcterms:modified xsi:type="dcterms:W3CDTF">2024-05-28T09:03:03Z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E048678B315045A49E41066F13C7BBE7_13</vt:lpwstr>
  </property>
</Properties>
</file>