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无不得应聘</w:t>
      </w:r>
      <w:bookmarkStart w:id="0" w:name="_GoBack"/>
      <w:bookmarkEnd w:id="0"/>
      <w:r>
        <w:rPr>
          <w:rFonts w:hint="eastAsia" w:ascii="方正小标宋简体" w:hAnsi="方正小标宋简体" w:eastAsia="方正小标宋简体" w:cs="方正小标宋简体"/>
          <w:sz w:val="44"/>
          <w:szCs w:val="44"/>
          <w:lang w:val="en-US" w:eastAsia="zh-CN"/>
        </w:rPr>
        <w:t>情形承诺书</w:t>
      </w:r>
    </w:p>
    <w:p>
      <w:pPr>
        <w:keepNext w:val="0"/>
        <w:keepLines w:val="0"/>
        <w:pageBreakBefore w:val="0"/>
        <w:widowControl w:val="0"/>
        <w:kinsoku/>
        <w:wordWrap/>
        <w:overflowPunct/>
        <w:topLinePunct w:val="0"/>
        <w:autoSpaceDE/>
        <w:autoSpaceDN/>
        <w:bidi w:val="0"/>
        <w:adjustRightInd/>
        <w:spacing w:line="56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本人承诺无以下不得引进情形：</w:t>
      </w:r>
    </w:p>
    <w:p>
      <w:pPr>
        <w:keepNext w:val="0"/>
        <w:keepLines w:val="0"/>
        <w:pageBreakBefore w:val="0"/>
        <w:kinsoku/>
        <w:wordWrap/>
        <w:overflowPunct/>
        <w:topLinePunct w:val="0"/>
        <w:bidi w:val="0"/>
        <w:spacing w:line="576" w:lineRule="exact"/>
        <w:ind w:left="0" w:leftChars="0"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（1）曾因犯罪受过刑事处罚的；</w:t>
      </w:r>
    </w:p>
    <w:p>
      <w:pPr>
        <w:keepNext w:val="0"/>
        <w:keepLines w:val="0"/>
        <w:pageBreakBefore w:val="0"/>
        <w:kinsoku/>
        <w:wordWrap/>
        <w:overflowPunct/>
        <w:topLinePunct w:val="0"/>
        <w:bidi w:val="0"/>
        <w:spacing w:line="576" w:lineRule="exact"/>
        <w:ind w:left="0" w:leftChars="0"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（2）曾被开除公职的；</w:t>
      </w:r>
    </w:p>
    <w:p>
      <w:pPr>
        <w:keepNext w:val="0"/>
        <w:keepLines w:val="0"/>
        <w:pageBreakBefore w:val="0"/>
        <w:shd w:val="clear" w:color="auto" w:fill="FFFFFF"/>
        <w:kinsoku/>
        <w:wordWrap/>
        <w:overflowPunct/>
        <w:topLinePunct w:val="0"/>
        <w:bidi w:val="0"/>
        <w:spacing w:line="576" w:lineRule="exact"/>
        <w:ind w:left="0" w:leftChars="0" w:firstLine="645"/>
        <w:rPr>
          <w:rFonts w:ascii="仿宋_GB2312" w:hAnsi="仿宋_GB2312" w:eastAsia="仿宋_GB2312"/>
          <w:color w:val="auto"/>
          <w:sz w:val="32"/>
          <w:szCs w:val="32"/>
        </w:rPr>
      </w:pPr>
      <w:r>
        <w:rPr>
          <w:rFonts w:hint="eastAsia" w:ascii="仿宋_GB2312" w:hAnsi="仿宋_GB2312" w:eastAsia="仿宋_GB2312"/>
          <w:color w:val="auto"/>
          <w:sz w:val="32"/>
          <w:szCs w:val="32"/>
        </w:rPr>
        <w:t>（3）因犯错误正在接受审查的；</w:t>
      </w:r>
    </w:p>
    <w:p>
      <w:pPr>
        <w:keepNext w:val="0"/>
        <w:keepLines w:val="0"/>
        <w:pageBreakBefore w:val="0"/>
        <w:shd w:val="clear" w:color="auto" w:fill="FFFFFF"/>
        <w:kinsoku/>
        <w:wordWrap/>
        <w:overflowPunct/>
        <w:topLinePunct w:val="0"/>
        <w:bidi w:val="0"/>
        <w:spacing w:line="576" w:lineRule="exact"/>
        <w:ind w:left="0" w:leftChars="0" w:firstLine="645"/>
        <w:rPr>
          <w:rFonts w:ascii="仿宋_GB2312" w:hAnsi="仿宋_GB2312" w:eastAsia="仿宋_GB2312"/>
          <w:color w:val="auto"/>
          <w:sz w:val="32"/>
          <w:szCs w:val="32"/>
        </w:rPr>
      </w:pPr>
      <w:r>
        <w:rPr>
          <w:rFonts w:hint="eastAsia" w:ascii="仿宋_GB2312" w:hAnsi="仿宋_GB2312" w:eastAsia="仿宋_GB2312"/>
          <w:color w:val="auto"/>
          <w:sz w:val="32"/>
          <w:szCs w:val="32"/>
        </w:rPr>
        <w:t>（4）试用期内的公务员及参照公务员管理机关（单位）工作人员；</w:t>
      </w:r>
    </w:p>
    <w:p>
      <w:pPr>
        <w:keepNext w:val="0"/>
        <w:keepLines w:val="0"/>
        <w:pageBreakBefore w:val="0"/>
        <w:kinsoku/>
        <w:wordWrap/>
        <w:overflowPunct/>
        <w:topLinePunct w:val="0"/>
        <w:bidi w:val="0"/>
        <w:spacing w:line="576" w:lineRule="exact"/>
        <w:ind w:left="0" w:leftChars="0"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（5）以第二学位、二学位、辅修学位专业应聘的人员；</w:t>
      </w:r>
    </w:p>
    <w:p>
      <w:pPr>
        <w:keepNext w:val="0"/>
        <w:keepLines w:val="0"/>
        <w:pageBreakBefore w:val="0"/>
        <w:kinsoku/>
        <w:wordWrap/>
        <w:overflowPunct/>
        <w:topLinePunct w:val="0"/>
        <w:bidi w:val="0"/>
        <w:spacing w:line="576" w:lineRule="exact"/>
        <w:ind w:left="0" w:leftChars="0"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（6）涉嫌违法违纪正在接受纪检监察机关或者司法机关审查尚未作出结论的；</w:t>
      </w:r>
    </w:p>
    <w:p>
      <w:pPr>
        <w:keepNext w:val="0"/>
        <w:keepLines w:val="0"/>
        <w:pageBreakBefore w:val="0"/>
        <w:kinsoku/>
        <w:wordWrap/>
        <w:overflowPunct/>
        <w:topLinePunct w:val="0"/>
        <w:bidi w:val="0"/>
        <w:spacing w:line="576" w:lineRule="exact"/>
        <w:ind w:left="0" w:leftChars="0"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（7）受党纪、政纪处分未满处分期限的；</w:t>
      </w:r>
    </w:p>
    <w:p>
      <w:pPr>
        <w:keepNext w:val="0"/>
        <w:keepLines w:val="0"/>
        <w:pageBreakBefore w:val="0"/>
        <w:shd w:val="clear" w:color="auto" w:fill="FFFFFF"/>
        <w:kinsoku/>
        <w:wordWrap/>
        <w:overflowPunct/>
        <w:topLinePunct w:val="0"/>
        <w:bidi w:val="0"/>
        <w:spacing w:line="576" w:lineRule="exact"/>
        <w:ind w:left="0" w:leftChars="0" w:firstLine="645"/>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8</w:t>
      </w:r>
      <w:r>
        <w:rPr>
          <w:rFonts w:hint="eastAsia" w:ascii="仿宋_GB2312" w:hAnsi="仿宋_GB2312" w:eastAsia="仿宋_GB2312"/>
          <w:color w:val="auto"/>
          <w:sz w:val="32"/>
          <w:szCs w:val="32"/>
        </w:rPr>
        <w:t>）法律法规规定不得招聘为事业单位工作人员的其他情形人员</w:t>
      </w:r>
      <w:r>
        <w:rPr>
          <w:rFonts w:hint="eastAsia" w:ascii="仿宋_GB2312" w:hAnsi="仿宋_GB2312" w:eastAsia="仿宋_GB2312"/>
          <w:color w:val="auto"/>
          <w:sz w:val="32"/>
          <w:szCs w:val="32"/>
          <w:lang w:eastAsia="zh-CN"/>
        </w:rPr>
        <w:t>；</w:t>
      </w:r>
    </w:p>
    <w:p>
      <w:pPr>
        <w:keepNext w:val="0"/>
        <w:keepLines w:val="0"/>
        <w:pageBreakBefore w:val="0"/>
        <w:shd w:val="clear" w:color="auto" w:fill="FFFFFF"/>
        <w:kinsoku/>
        <w:wordWrap/>
        <w:overflowPunct/>
        <w:topLinePunct w:val="0"/>
        <w:bidi w:val="0"/>
        <w:spacing w:line="576" w:lineRule="exact"/>
        <w:ind w:left="0" w:leftChars="0" w:firstLine="645"/>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9</w:t>
      </w:r>
      <w:r>
        <w:rPr>
          <w:rFonts w:hint="eastAsia" w:ascii="仿宋_GB2312" w:hAnsi="仿宋_GB2312" w:eastAsia="仿宋_GB2312"/>
          <w:color w:val="auto"/>
          <w:sz w:val="32"/>
          <w:szCs w:val="32"/>
          <w:lang w:eastAsia="zh-CN"/>
        </w:rPr>
        <w:t>）在公务员招考或事业单位公开招聘中被认定有舞弊等严重违反录用（聘用）纪律行为并在禁考期限内的人员。</w:t>
      </w:r>
    </w:p>
    <w:p>
      <w:pPr>
        <w:pStyle w:val="6"/>
        <w:rPr>
          <w:rFonts w:hint="eastAsia" w:ascii="仿宋_GB2312" w:hAnsi="仿宋_GB2312" w:eastAsia="仿宋_GB2312" w:cs="仿宋_GB2312"/>
          <w:i w:val="0"/>
          <w:iCs w:val="0"/>
          <w:caps w:val="0"/>
          <w:color w:val="auto"/>
          <w:spacing w:val="0"/>
          <w:sz w:val="32"/>
          <w:szCs w:val="32"/>
          <w:highlight w:val="none"/>
          <w:shd w:val="clear" w:color="auto" w:fill="FFFFFF"/>
        </w:rPr>
      </w:pPr>
    </w:p>
    <w:p>
      <w:pPr>
        <w:pStyle w:val="6"/>
        <w:rPr>
          <w:rFonts w:hint="eastAsia" w:ascii="仿宋_GB2312" w:hAnsi="仿宋_GB2312" w:eastAsia="仿宋_GB2312" w:cs="仿宋_GB2312"/>
          <w:i w:val="0"/>
          <w:iCs w:val="0"/>
          <w:caps w:val="0"/>
          <w:color w:val="auto"/>
          <w:spacing w:val="0"/>
          <w:sz w:val="32"/>
          <w:szCs w:val="32"/>
          <w:highlight w:val="none"/>
          <w:shd w:val="clear" w:color="auto" w:fill="FFFFFF"/>
        </w:rPr>
      </w:pPr>
    </w:p>
    <w:p>
      <w:pPr>
        <w:pStyle w:val="6"/>
        <w:jc w:val="cente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xml:space="preserve">                              </w:t>
      </w:r>
    </w:p>
    <w:p>
      <w:pPr>
        <w:pStyle w:val="6"/>
        <w:jc w:val="cente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xml:space="preserve">                                                                                                  承诺人（手写签字）：</w:t>
      </w:r>
    </w:p>
    <w:p>
      <w:pPr>
        <w:pStyle w:val="6"/>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MzJkYTA1Yjk3YTU2OWU2N2FlMWI0OWY4ZTc2YzIifQ=="/>
  </w:docVars>
  <w:rsids>
    <w:rsidRoot w:val="097151DA"/>
    <w:rsid w:val="097151DA"/>
    <w:rsid w:val="16ED48F4"/>
    <w:rsid w:val="182C3F5F"/>
    <w:rsid w:val="1925665A"/>
    <w:rsid w:val="1CEA21D7"/>
    <w:rsid w:val="24371ADE"/>
    <w:rsid w:val="3B500A52"/>
    <w:rsid w:val="3D295363"/>
    <w:rsid w:val="45FA15E5"/>
    <w:rsid w:val="56F52DB4"/>
    <w:rsid w:val="77795A9A"/>
    <w:rsid w:val="7AA237C4"/>
    <w:rsid w:val="7E0D34C4"/>
    <w:rsid w:val="A6B7735F"/>
    <w:rsid w:val="F2FD98BB"/>
    <w:rsid w:val="F8F24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qFormat/>
    <w:uiPriority w:val="0"/>
    <w:pPr>
      <w:ind w:firstLine="567"/>
    </w:pPr>
    <w:rPr>
      <w:rFonts w:ascii="Times New Roman" w:hAnsi="Times New Roman" w:eastAsia="宋体" w:cs="Times New Roman"/>
    </w:rPr>
  </w:style>
  <w:style w:type="paragraph" w:styleId="5">
    <w:name w:val="table of authorities"/>
    <w:basedOn w:val="1"/>
    <w:next w:val="1"/>
    <w:unhideWhenUsed/>
    <w:qFormat/>
    <w:uiPriority w:val="99"/>
    <w:pPr>
      <w:ind w:left="20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234</Words>
  <Characters>242</Characters>
  <Lines>0</Lines>
  <Paragraphs>0</Paragraphs>
  <TotalTime>0</TotalTime>
  <ScaleCrop>false</ScaleCrop>
  <LinksUpToDate>false</LinksUpToDate>
  <CharactersWithSpaces>327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2022-07-31T09:36:00Z</dcterms:created>
  <dc:creator>琳琅xin</dc:creator>
  <cp:lastModifiedBy>thtf</cp:lastModifiedBy>
  <cp:lastPrinted>2024-06-11T21:27:43Z</cp:lastPrinted>
  <dcterms:modified xsi:type="dcterms:W3CDTF">2024-06-11T21:28:11Z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89D71199AD4D4481A39170ACDA62F4B5</vt:lpwstr>
  </property>
</Properties>
</file>