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525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5" w:lineRule="atLeast"/>
        <w:ind w:left="0" w:right="525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u w:val="none"/>
          <w:bdr w:val="none" w:color="auto" w:sz="0" w:space="0"/>
          <w:shd w:val="clear" w:fill="FFFFFF"/>
        </w:rPr>
        <w:t>怀化市鹤城区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43"/>
          <w:szCs w:val="43"/>
          <w:u w:val="none"/>
          <w:bdr w:val="none" w:color="auto" w:sz="0" w:space="0"/>
          <w:shd w:val="clear" w:fill="FFFFFF"/>
        </w:rPr>
        <w:t>2024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u w:val="none"/>
          <w:bdr w:val="none" w:color="auto" w:sz="0" w:space="0"/>
          <w:shd w:val="clear" w:fill="FFFFFF"/>
        </w:rPr>
        <w:t>年公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u w:val="none"/>
          <w:bdr w:val="none" w:color="auto" w:sz="0" w:space="0"/>
          <w:shd w:val="clear" w:fill="FFFFFF"/>
        </w:rPr>
        <w:t>开招聘教师岗位计划总表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525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43"/>
          <w:szCs w:val="43"/>
          <w:u w:val="none"/>
          <w:bdr w:val="none" w:color="auto" w:sz="0" w:space="0"/>
          <w:shd w:val="clear" w:fill="FFFFFF"/>
        </w:rPr>
        <w:t> </w:t>
      </w:r>
    </w:p>
    <w:tbl>
      <w:tblPr>
        <w:tblW w:w="49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0"/>
        <w:gridCol w:w="490"/>
        <w:gridCol w:w="490"/>
        <w:gridCol w:w="490"/>
        <w:gridCol w:w="490"/>
        <w:gridCol w:w="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7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学段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小学英语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小学体育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小学音乐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小学美术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小学心理健康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初中物理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初中化学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初中生物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初中历史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初中地理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初中政治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初中体育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初中信息技术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高中数学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高中英语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高中政治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中职语文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中职英语</w:t>
            </w:r>
          </w:p>
        </w:tc>
        <w:tc>
          <w:tcPr>
            <w:tcW w:w="180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幼师</w:t>
            </w:r>
          </w:p>
        </w:tc>
        <w:tc>
          <w:tcPr>
            <w:tcW w:w="204" w:type="pct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7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7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4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4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4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高中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4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中职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74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幼儿园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2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74" w:type="pc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合计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204" w:type="pc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140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268E4CEA"/>
    <w:rsid w:val="268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2024-06-13T11:02:00Z</dcterms:created>
  <dc:creator>Administrator</dc:creator>
  <cp:lastModifiedBy>Administrator</cp:lastModifiedBy>
  <dcterms:modified xsi:type="dcterms:W3CDTF">2024-06-13T13:17:43Z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0CC7A8099EBA444283A383C39D923D12_11</vt:lpwstr>
  </property>
</Properties>
</file>