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44"/>
          <w:szCs w:val="44"/>
          <w:lang w:val="en-US" w:eastAsia="zh-CN"/>
        </w:rPr>
        <w:t>扶贫对象证明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申请人填写部分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我叫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___________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，家庭住址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______________________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，因2024年洛阳市西工区面向社会公开招聘教师免交报名费，需要向西工区教育局开具扶贫对象证明，享受扶贫政策。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—————————————————————————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default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系统审核部分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center"/>
        <w:rPr>
          <w:rFonts w:hint="eastAsia" w:ascii="Times New Roman" w:hAnsi="Times New Roman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经核对档案资料，该户为我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u w:val="single"/>
          <w:lang w:val="en-US" w:eastAsia="zh-CN"/>
        </w:rPr>
        <w:t>区（县）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认定的扶贫对象，目前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u w:val="single"/>
          <w:lang w:val="en-US" w:eastAsia="zh-CN"/>
        </w:rPr>
        <w:t>已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在全国防返贫监测系统中登记。截至出具证明日，户主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________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，联系电话：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__________________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，申请人与户主是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_________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家庭关系；申请人持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u w:val="single"/>
          <w:lang w:val="en-US" w:eastAsia="zh-CN"/>
        </w:rPr>
        <w:t>身份证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，证件号码：</w:t>
      </w:r>
      <w:r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  <w:t>_________________________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，前往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u w:val="single"/>
          <w:lang w:val="en-US" w:eastAsia="zh-CN"/>
        </w:rPr>
        <w:t>西工区教育局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办理相关事宜，</w:t>
      </w:r>
      <w:r>
        <w:rPr>
          <w:rFonts w:hint="eastAsia" w:ascii="Times New Roman" w:hAnsi="Times New Roman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此证明自开出之日有效期为1个月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hint="eastAsia" w:ascii="Times New Roman" w:hAnsi="Times New Roman" w:eastAsia="黑体"/>
          <w:bCs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jc w:val="right"/>
        <w:rPr>
          <w:rFonts w:hint="default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80" w:lineRule="exact"/>
        <w:rPr>
          <w:rFonts w:ascii="Times New Roman" w:hAnsi="Times New Roman" w:eastAsia="黑体"/>
          <w:bCs/>
          <w:color w:val="auto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TM1NjgyMzBhNTFhMjQzYTg4ZDZjYzhhMmVkMWEifQ=="/>
  </w:docVars>
  <w:rsids>
    <w:rsidRoot w:val="00000000"/>
    <w:rsid w:val="1D4B0124"/>
    <w:rsid w:val="3C1B320C"/>
    <w:rsid w:val="6490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2023-06-08T10:42:00Z</dcterms:created>
  <dc:creator>Lenovo</dc:creator>
  <cp:lastModifiedBy>〰泡芙</cp:lastModifiedBy>
  <dcterms:modified xsi:type="dcterms:W3CDTF">2024-06-08T08:42:20Z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BBDC7160323E4F93B664690169F1FAAA_12</vt:lpwstr>
  </property>
</Properties>
</file>