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shd w:val="clear" w:color="auto" w:fill="auto"/>
        <w:spacing w:line="360" w:lineRule="auto"/>
        <w:jc w:val="center"/>
        <w:rPr>
          <w:rFonts w:hint="default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中山市教师发展中心选聘专任教师资格条件目录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i w:val="0"/>
          <w:color w:val="000000"/>
          <w:sz w:val="26"/>
          <w:szCs w:val="2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报名人姓名：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sz w:val="26"/>
          <w:szCs w:val="26"/>
          <w:u w:val="none"/>
          <w:lang w:val="en-US" w:eastAsia="zh-CN"/>
        </w:rPr>
        <w:t xml:space="preserve">单位：   </w:t>
      </w:r>
      <w:r>
        <w:rPr>
          <w:rFonts w:hint="eastAsia" w:ascii="黑体" w:hAnsi="黑体" w:eastAsia="黑体" w:cs="黑体"/>
          <w:i w:val="0"/>
          <w:color w:val="000000"/>
          <w:sz w:val="26"/>
          <w:szCs w:val="26"/>
          <w:u w:val="none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Spec="center" w:tblpY="148"/>
        <w:tblOverlap w:val="never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5546"/>
        <w:gridCol w:w="148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25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页码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5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必备条件</w:t>
            </w: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具有中华人民共和国国籍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</w:rPr>
              <w:t>遵守中华人民共和国宪法和法律，拥护中国共产党的领导，师德高尚，具有较强的团结合作、开拓创新、爱岗敬业精神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具有本科以上学历，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学士以上学位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非直属学校报名人员需担任过学校校级领导或镇街教研员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现从事本专业教学工作6年以上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中小学系列一级以上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年龄4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招聘岗位年龄计算截止时间为本次招聘报名首日。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无犯罪记录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无参加非法组织及活动记录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的证明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5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具有较强的教育教学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、科研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能力和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语言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表达能力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参加工作以来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年度考核等级在“合格”以上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由单位出具证明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有学术影响力，被评为全国优秀教师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特级教师、南粤优秀教师、市学科带头人、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市骨干教师，或被遴选为省市名师工作室主持人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中山市“英才计划”特聘人才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、省百千万培养对象、市青年教师领军人才培养对象、市教育科研专家库成员、市直属学校后备人才库成员，或被聘为学科市级中心教研组成员、镇街学科中心教研组组长或市直属学校学科组组长等。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在市级课堂教学比赛中获二等奖以上奖励或承担市级以上讲座（含师范类高校）、公开课（中心发言）2次以上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以第一作者或通讯作者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在市级以上刊物上发表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篇以上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或者参编学科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专著或学科教材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  <w:jc w:val="center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主持或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参与市级以上学科课题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研究，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本人在参与课题研究人员内排名前六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ExZTAyMjgyOTNiMjQwMGZkZWFiMzcwNjMyZjUifQ=="/>
  </w:docVars>
  <w:rsids>
    <w:rsidRoot w:val="0C9C33EC"/>
    <w:rsid w:val="08A01C35"/>
    <w:rsid w:val="0C9C33EC"/>
    <w:rsid w:val="17461B3F"/>
    <w:rsid w:val="18F11B7B"/>
    <w:rsid w:val="194946D6"/>
    <w:rsid w:val="1A2B05FE"/>
    <w:rsid w:val="1C885EDE"/>
    <w:rsid w:val="1DB66C75"/>
    <w:rsid w:val="1F3D76D1"/>
    <w:rsid w:val="23695948"/>
    <w:rsid w:val="246C2851"/>
    <w:rsid w:val="296D42C5"/>
    <w:rsid w:val="2FB43FD3"/>
    <w:rsid w:val="4D1F09C9"/>
    <w:rsid w:val="4D675DDE"/>
    <w:rsid w:val="4DD25876"/>
    <w:rsid w:val="5D724260"/>
    <w:rsid w:val="5E5419C1"/>
    <w:rsid w:val="682B2CD1"/>
    <w:rsid w:val="7E8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576</Characters>
  <Lines>0</Lines>
  <Paragraphs>0</Paragraphs>
  <TotalTime>1</TotalTime>
  <ScaleCrop>false</ScaleCrop>
  <LinksUpToDate>false</LinksUpToDate>
  <CharactersWithSpaces>600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2024-06-17T02:34:00Z</dcterms:created>
  <dc:creator>sanny</dc:creator>
  <cp:lastModifiedBy>冯水群</cp:lastModifiedBy>
  <cp:lastPrinted>2024-07-19T07:55:30Z</cp:lastPrinted>
  <dcterms:modified xsi:type="dcterms:W3CDTF">2024-07-19T07:55:36Z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4E725338818E42DF80877F5CB5E141C2_13</vt:lpwstr>
  </property>
</Properties>
</file>