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hint="eastAsia" w:ascii="黑体" w:hAnsi="黑体" w:eastAsia="黑体" w:cs="黑体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sz w:val="32"/>
          <w:szCs w:val="32"/>
          <w:highlight w:val="none"/>
          <w:u w:val="none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  <w:lang w:val="en-US" w:eastAsia="zh-CN"/>
        </w:rPr>
        <w:t>深圳市云端学校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</w:rPr>
        <w:t>面向202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</w:rPr>
        <w:t>年应届毕业生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  <w:lang w:val="en-US" w:eastAsia="zh-CN"/>
        </w:rPr>
        <w:t>公开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</w:rPr>
        <w:t>招聘教师岗位表</w:t>
      </w:r>
    </w:p>
    <w:tbl>
      <w:tblPr>
        <w:tblStyle w:val="3"/>
        <w:tblW w:w="5148" w:type="pct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060"/>
        <w:gridCol w:w="906"/>
        <w:gridCol w:w="751"/>
        <w:gridCol w:w="660"/>
        <w:gridCol w:w="650"/>
        <w:gridCol w:w="444"/>
        <w:gridCol w:w="797"/>
        <w:gridCol w:w="1610"/>
        <w:gridCol w:w="709"/>
        <w:gridCol w:w="1802"/>
        <w:gridCol w:w="1319"/>
        <w:gridCol w:w="549"/>
        <w:gridCol w:w="522"/>
        <w:gridCol w:w="868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477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与岗位有关的其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他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深圳市云端学校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研究生：教育学（A0401）；体育学（A0403）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岁以下；具有初中及以上教师资格证，有区分方向的教育学专业需与岗位一致。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完成学校规定的教学任务，并积极开展教学研究。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教育类（初中）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700A0A-45AE-4509-935F-74173307ED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5C3BE7C-08DA-43A3-A9AB-6AD30FBDF42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B38C49-EE8A-4D9D-AC39-7F71CECC594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44D507B-0AB0-4BAD-B463-9C5094ED94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000000"/>
    <w:rsid w:val="08C20542"/>
    <w:rsid w:val="15331724"/>
    <w:rsid w:val="31917631"/>
    <w:rsid w:val="325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239</Characters>
  <Lines>0</Lines>
  <Paragraphs>0</Paragraphs>
  <TotalTime>0</TotalTime>
  <ScaleCrop>false</ScaleCrop>
  <LinksUpToDate>false</LinksUpToDate>
  <CharactersWithSpaces>239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2023-12-01T06:04:00Z</dcterms:created>
  <dc:creator>Administrator</dc:creator>
  <cp:lastModifiedBy>黄银宣</cp:lastModifiedBy>
  <dcterms:modified xsi:type="dcterms:W3CDTF">2024-06-28T08:45:03Z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DE93E27E55E14959B580E15E805A0C14_12</vt:lpwstr>
  </property>
</Properties>
</file>