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00"/>
        <w:jc w:val="center"/>
        <w:rPr>
          <w:rFonts w:hint="default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宜昌市夷陵区202</w:t>
      </w:r>
      <w:r>
        <w:rPr>
          <w:rFonts w:hint="eastAsia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年</w:t>
      </w:r>
      <w:r>
        <w:rPr>
          <w:rFonts w:hint="eastAsia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度</w:t>
      </w:r>
      <w:r>
        <w:rPr>
          <w:rFonts w:hint="default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教育系统引进急需紧缺</w:t>
      </w:r>
      <w:r>
        <w:rPr>
          <w:rFonts w:hint="eastAsia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成熟骨干</w:t>
      </w:r>
      <w:r>
        <w:rPr>
          <w:rFonts w:hint="default" w:ascii="Times New Roman" w:hAnsi="Times New Roman" w:eastAsia="微软雅黑" w:cs="Times New Roman"/>
          <w:b w:val="0"/>
          <w:bCs w:val="0"/>
          <w:color w:val="333333"/>
          <w:kern w:val="0"/>
          <w:sz w:val="42"/>
          <w:szCs w:val="42"/>
          <w:lang w:val="en-US" w:eastAsia="zh-CN" w:bidi="ar"/>
        </w:rPr>
        <w:t>人才报名表</w:t>
      </w:r>
    </w:p>
    <w:p>
      <w:pPr>
        <w:rPr>
          <w:rFonts w:hint="eastAsia" w:ascii="仿宋_GB2312" w:eastAsia="仿宋_GB2312"/>
          <w:bCs/>
          <w:color w:val="000000"/>
          <w:sz w:val="24"/>
        </w:rPr>
      </w:pPr>
    </w:p>
    <w:p>
      <w:pPr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3"/>
        <w:tblW w:w="9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82"/>
        <w:gridCol w:w="69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6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6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4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4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8490" w:type="dxa"/>
            <w:gridSpan w:val="18"/>
            <w:vAlign w:val="top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default" w:eastAsia="仿宋_GB2312"/>
                <w:bCs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613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281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奖惩情况（含工作期间个人专业荣誉、教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科研成果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、各类教学竞赛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获奖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以及其他奖励惩处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情况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）</w:t>
            </w:r>
          </w:p>
        </w:tc>
        <w:tc>
          <w:tcPr>
            <w:tcW w:w="7672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605" w:type="dxa"/>
            <w:gridSpan w:val="2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672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605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672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r>
        <w:rPr>
          <w:rFonts w:hint="eastAsia" w:ascii="方正仿宋_GB2312" w:hAnsi="方正仿宋_GB2312" w:eastAsia="方正仿宋_GB2312" w:cs="方正仿宋_GB2312"/>
          <w:b/>
          <w:color w:val="000000"/>
          <w:sz w:val="21"/>
          <w:szCs w:val="21"/>
        </w:rPr>
        <w:t>备注：1.简历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1"/>
          <w:szCs w:val="21"/>
        </w:rPr>
        <w:t>。2.栏目中无相关内容的填“无”。3.A4纸正反打印。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DBDD7D-1331-4337-B22B-D2158D8788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0C43AF-D6FD-40DF-8203-9E9BFBC5300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2FmM2IwODE3Y2U5M2QxYzU0Zjc5ZTY0NGUyZWQifQ=="/>
  </w:docVars>
  <w:rsids>
    <w:rsidRoot w:val="6DD12A7C"/>
    <w:rsid w:val="6DD1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2024-08-07T03:03:00Z</dcterms:created>
  <dc:creator>黛梦</dc:creator>
  <cp:lastModifiedBy>黛梦</cp:lastModifiedBy>
  <dcterms:modified xsi:type="dcterms:W3CDTF">2024-08-07T03:03:28Z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55A8C849F6B74450A7C9565249FA2073_11</vt:lpwstr>
  </property>
</Properties>
</file>