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cs="黑体"/>
          <w:kern w:val="0"/>
          <w:sz w:val="28"/>
          <w:szCs w:val="28"/>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3</w:t>
      </w:r>
      <w:r>
        <w:rPr>
          <w:rFonts w:hint="eastAsia" w:ascii="黑体" w:hAnsi="黑体" w:eastAsia="黑体" w:cs="黑体"/>
          <w:kern w:val="0"/>
          <w:sz w:val="28"/>
          <w:szCs w:val="28"/>
        </w:rPr>
        <w:t>:</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60" w:lineRule="exact"/>
        <w:ind w:firstLine="640" w:firstLineChars="200"/>
        <w:rPr>
          <w:rFonts w:ascii="Times New Roman" w:hAnsi="Times New Roman" w:eastAsia="仿宋_GB2312" w:cs="Times New Roman"/>
          <w:sz w:val="32"/>
          <w:szCs w:val="32"/>
        </w:rPr>
      </w:pPr>
    </w:p>
    <w:p>
      <w:pPr>
        <w:widowControl/>
        <w:shd w:val="clear" w:color="auto" w:fill="FFFFFF"/>
        <w:spacing w:line="540" w:lineRule="exact"/>
        <w:jc w:val="left"/>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我已仔细阅读《2024年马鞍山市第二中学附属新博中学</w:t>
      </w:r>
    </w:p>
    <w:p>
      <w:pPr>
        <w:widowControl/>
        <w:shd w:val="clear" w:color="auto" w:fill="FFFFFF"/>
        <w:spacing w:line="540" w:lineRule="exact"/>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二次招聘教师公告》，清楚并理解其</w:t>
      </w:r>
      <w:bookmarkStart w:id="0" w:name="_GoBack"/>
      <w:bookmarkEnd w:id="0"/>
      <w:r>
        <w:rPr>
          <w:rFonts w:hint="eastAsia" w:ascii="Times New Roman" w:hAnsi="Times New Roman" w:eastAsia="仿宋_GB2312" w:cs="Times New Roman"/>
          <w:sz w:val="32"/>
          <w:szCs w:val="32"/>
        </w:rPr>
        <w:t>内容。在此我郑重承诺：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4．如有违反，本人自愿承担相应责任。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5．按时参加后期组织的体检与考察环节，逾期不到视作自动放弃。</w:t>
      </w:r>
    </w:p>
    <w:p>
      <w:pPr>
        <w:spacing w:line="560" w:lineRule="exact"/>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64C30"/>
    <w:rsid w:val="17831E7D"/>
    <w:rsid w:val="1A164C30"/>
    <w:rsid w:val="3026284F"/>
    <w:rsid w:val="5B08561A"/>
    <w:rsid w:val="6BFF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2024-07-19T06:24:00Z</dcterms:created>
  <dc:creator>Administrator</dc:creator>
  <cp:lastModifiedBy>Administrator</cp:lastModifiedBy>
  <dcterms:modified xsi:type="dcterms:W3CDTF">2024-08-19T07:51:42Z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